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49" w:rsidRPr="00060D49" w:rsidRDefault="00CB6049" w:rsidP="00CB6049">
      <w:pPr>
        <w:ind w:left="4820"/>
        <w:rPr>
          <w:rFonts w:ascii="Times New Roman" w:hAnsi="Times New Roman" w:cs="Times New Roman"/>
          <w:sz w:val="28"/>
          <w:szCs w:val="28"/>
        </w:rPr>
      </w:pPr>
      <w:r w:rsidRPr="00060D49">
        <w:rPr>
          <w:rFonts w:ascii="Times New Roman" w:hAnsi="Times New Roman" w:cs="Times New Roman"/>
          <w:sz w:val="28"/>
          <w:szCs w:val="28"/>
        </w:rPr>
        <w:t>Додаток 2</w:t>
      </w:r>
    </w:p>
    <w:p w:rsidR="00CB6049" w:rsidRPr="00EE4459" w:rsidRDefault="00CB6049" w:rsidP="00CB6049">
      <w:pPr>
        <w:pStyle w:val="a3"/>
        <w:tabs>
          <w:tab w:val="left" w:pos="5740"/>
          <w:tab w:val="left" w:pos="5940"/>
        </w:tabs>
        <w:ind w:left="4820" w:right="-5"/>
        <w:rPr>
          <w:sz w:val="28"/>
          <w:szCs w:val="28"/>
        </w:rPr>
      </w:pPr>
      <w:r w:rsidRPr="00EE4459">
        <w:rPr>
          <w:sz w:val="28"/>
          <w:szCs w:val="28"/>
        </w:rPr>
        <w:t>д</w:t>
      </w:r>
      <w:r w:rsidR="003540EF">
        <w:rPr>
          <w:sz w:val="28"/>
          <w:szCs w:val="28"/>
        </w:rPr>
        <w:t xml:space="preserve">о рішення сільської ради від "  </w:t>
      </w:r>
      <w:r w:rsidR="00727003">
        <w:rPr>
          <w:sz w:val="28"/>
          <w:szCs w:val="28"/>
        </w:rPr>
        <w:t xml:space="preserve"> " </w:t>
      </w:r>
      <w:r w:rsidR="00727003" w:rsidRPr="00727003">
        <w:rPr>
          <w:sz w:val="28"/>
          <w:szCs w:val="28"/>
          <w:lang w:val="ru-RU"/>
        </w:rPr>
        <w:t>липня</w:t>
      </w:r>
      <w:r w:rsidR="003540EF">
        <w:rPr>
          <w:sz w:val="28"/>
          <w:szCs w:val="28"/>
        </w:rPr>
        <w:t xml:space="preserve">  2019</w:t>
      </w:r>
      <w:r w:rsidRPr="00EE4459">
        <w:rPr>
          <w:sz w:val="28"/>
          <w:szCs w:val="28"/>
        </w:rPr>
        <w:t xml:space="preserve"> року</w:t>
      </w:r>
      <w:r w:rsidRPr="00EE4459">
        <w:rPr>
          <w:sz w:val="28"/>
          <w:szCs w:val="28"/>
          <w:lang w:val="ru-RU"/>
        </w:rPr>
        <w:t xml:space="preserve"> </w:t>
      </w:r>
      <w:r w:rsidRPr="00EE4459">
        <w:rPr>
          <w:sz w:val="28"/>
          <w:szCs w:val="28"/>
        </w:rPr>
        <w:t xml:space="preserve">" Про </w:t>
      </w:r>
      <w:r w:rsidR="003540EF">
        <w:rPr>
          <w:sz w:val="28"/>
          <w:szCs w:val="28"/>
        </w:rPr>
        <w:t>місцеві податки та збори на 2020</w:t>
      </w:r>
      <w:r w:rsidRPr="00EE4459">
        <w:rPr>
          <w:sz w:val="28"/>
          <w:szCs w:val="28"/>
        </w:rPr>
        <w:t xml:space="preserve"> рік "</w:t>
      </w:r>
    </w:p>
    <w:p w:rsidR="00CB6049" w:rsidRPr="00060D49" w:rsidRDefault="003540EF" w:rsidP="00060D49">
      <w:pPr>
        <w:pStyle w:val="a3"/>
        <w:tabs>
          <w:tab w:val="left" w:pos="5740"/>
          <w:tab w:val="left" w:pos="5940"/>
        </w:tabs>
        <w:ind w:left="4820" w:right="-5"/>
        <w:jc w:val="left"/>
        <w:rPr>
          <w:sz w:val="28"/>
          <w:szCs w:val="28"/>
        </w:rPr>
      </w:pPr>
      <w:r>
        <w:rPr>
          <w:sz w:val="28"/>
          <w:szCs w:val="28"/>
        </w:rPr>
        <w:t xml:space="preserve">(             </w:t>
      </w:r>
      <w:r w:rsidR="00727003">
        <w:rPr>
          <w:sz w:val="28"/>
          <w:szCs w:val="28"/>
        </w:rPr>
        <w:t xml:space="preserve"> сесія 7</w:t>
      </w:r>
      <w:r w:rsidR="00CB6049" w:rsidRPr="00EE4459">
        <w:rPr>
          <w:sz w:val="28"/>
          <w:szCs w:val="28"/>
        </w:rPr>
        <w:t xml:space="preserve"> скликання)</w:t>
      </w:r>
    </w:p>
    <w:p w:rsidR="00CB6049" w:rsidRPr="00727003" w:rsidRDefault="00CB6049" w:rsidP="00CB6049">
      <w:pPr>
        <w:jc w:val="center"/>
        <w:rPr>
          <w:rFonts w:ascii="Times New Roman" w:hAnsi="Times New Roman" w:cs="Times New Roman"/>
          <w:sz w:val="28"/>
          <w:szCs w:val="28"/>
        </w:rPr>
      </w:pPr>
      <w:r w:rsidRPr="00727003">
        <w:rPr>
          <w:rFonts w:ascii="Times New Roman" w:hAnsi="Times New Roman" w:cs="Times New Roman"/>
          <w:sz w:val="28"/>
          <w:szCs w:val="28"/>
        </w:rPr>
        <w:t xml:space="preserve">П О Л О Ж Е Н </w:t>
      </w:r>
      <w:proofErr w:type="gramStart"/>
      <w:r w:rsidRPr="00727003">
        <w:rPr>
          <w:rFonts w:ascii="Times New Roman" w:hAnsi="Times New Roman" w:cs="Times New Roman"/>
          <w:sz w:val="28"/>
          <w:szCs w:val="28"/>
        </w:rPr>
        <w:t>Н</w:t>
      </w:r>
      <w:proofErr w:type="gramEnd"/>
      <w:r w:rsidRPr="00727003">
        <w:rPr>
          <w:rFonts w:ascii="Times New Roman" w:hAnsi="Times New Roman" w:cs="Times New Roman"/>
          <w:sz w:val="28"/>
          <w:szCs w:val="28"/>
        </w:rPr>
        <w:t xml:space="preserve"> Я</w:t>
      </w:r>
    </w:p>
    <w:p w:rsidR="00CB6049" w:rsidRPr="00727003" w:rsidRDefault="00CB6049" w:rsidP="00CB6049">
      <w:pPr>
        <w:jc w:val="center"/>
        <w:rPr>
          <w:rFonts w:ascii="Times New Roman" w:hAnsi="Times New Roman" w:cs="Times New Roman"/>
          <w:sz w:val="28"/>
        </w:rPr>
      </w:pPr>
      <w:r w:rsidRPr="00727003">
        <w:rPr>
          <w:rFonts w:ascii="Times New Roman" w:hAnsi="Times New Roman" w:cs="Times New Roman"/>
          <w:sz w:val="28"/>
        </w:rPr>
        <w:t>про податок на нерухоме майно, відмінне від земельної ділянки</w:t>
      </w:r>
    </w:p>
    <w:p w:rsidR="00CB6049" w:rsidRPr="00727003" w:rsidRDefault="00CB6049" w:rsidP="00CB6049">
      <w:pPr>
        <w:pStyle w:val="StyleZakonu"/>
        <w:spacing w:after="120" w:line="240" w:lineRule="auto"/>
        <w:ind w:firstLine="0"/>
        <w:jc w:val="center"/>
        <w:rPr>
          <w:bCs/>
          <w:sz w:val="28"/>
          <w:szCs w:val="28"/>
        </w:rPr>
      </w:pPr>
      <w:r w:rsidRPr="00727003">
        <w:rPr>
          <w:bCs/>
          <w:sz w:val="28"/>
          <w:szCs w:val="28"/>
        </w:rPr>
        <w:t>(далі – Положення)</w:t>
      </w:r>
    </w:p>
    <w:p w:rsidR="00CB6049" w:rsidRPr="008519E2" w:rsidRDefault="00CB6049" w:rsidP="00CB6049">
      <w:pPr>
        <w:pStyle w:val="StyleZakonu"/>
        <w:spacing w:after="120" w:line="240" w:lineRule="auto"/>
        <w:ind w:firstLine="720"/>
        <w:rPr>
          <w:bCs/>
          <w:sz w:val="28"/>
          <w:szCs w:val="28"/>
        </w:rPr>
      </w:pPr>
      <w:r w:rsidRPr="008519E2">
        <w:rPr>
          <w:bCs/>
          <w:sz w:val="28"/>
          <w:szCs w:val="28"/>
        </w:rPr>
        <w:t xml:space="preserve">1. Визначення понять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1.1. Податок на нерухоме майно, відмінне від земельної ділянки - це місцевий податок, що сплачується платниками за об’єкти житлової та нежитлової нерухомості, в тому числі їх частки, і зараховується до місцевого бюджету.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1.2. Об’єкти житлової нерухомості </w:t>
      </w:r>
      <w:r w:rsidRPr="008519E2">
        <w:rPr>
          <w:bCs/>
          <w:sz w:val="28"/>
          <w:szCs w:val="28"/>
        </w:rPr>
        <w:sym w:font="Symbol" w:char="F02D"/>
      </w:r>
      <w:r w:rsidRPr="008519E2">
        <w:rPr>
          <w:bCs/>
          <w:sz w:val="28"/>
          <w:szCs w:val="28"/>
        </w:rPr>
        <w:t xml:space="preserve"> будівлі, віднесені відповідно до законодавства до житлового фонду, дачні та садові будинки.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1.2.1. Будівлі, віднесені до житлового фонду, поділяються на такі типи: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житловий будинок </w:t>
      </w:r>
      <w:r w:rsidRPr="008519E2">
        <w:rPr>
          <w:bCs/>
          <w:sz w:val="28"/>
          <w:szCs w:val="28"/>
        </w:rPr>
        <w:sym w:font="Symbol" w:char="F02D"/>
      </w:r>
      <w:r w:rsidRPr="008519E2">
        <w:rPr>
          <w:bCs/>
          <w:sz w:val="28"/>
          <w:szCs w:val="28"/>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8519E2">
        <w:rPr>
          <w:bCs/>
          <w:sz w:val="28"/>
          <w:szCs w:val="28"/>
        </w:rPr>
        <w:sym w:font="Symbol" w:char="F02D"/>
      </w:r>
      <w:r w:rsidRPr="008519E2">
        <w:rPr>
          <w:bCs/>
          <w:sz w:val="28"/>
          <w:szCs w:val="28"/>
        </w:rPr>
        <w:t xml:space="preserve"> житловий будинок, розташований на окремій земельній ділянці, який складається із житлових та допоміжних (нежитлових) приміщень;</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прибудова до житлового будинку </w:t>
      </w:r>
      <w:r w:rsidRPr="008519E2">
        <w:rPr>
          <w:bCs/>
          <w:sz w:val="28"/>
          <w:szCs w:val="28"/>
        </w:rPr>
        <w:sym w:font="Symbol" w:char="F02D"/>
      </w:r>
      <w:r w:rsidRPr="008519E2">
        <w:rPr>
          <w:bCs/>
          <w:sz w:val="28"/>
          <w:szCs w:val="28"/>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в) квартира </w:t>
      </w:r>
      <w:r w:rsidRPr="008519E2">
        <w:rPr>
          <w:bCs/>
          <w:sz w:val="28"/>
          <w:szCs w:val="28"/>
        </w:rPr>
        <w:sym w:font="Symbol" w:char="F02D"/>
      </w:r>
      <w:r w:rsidRPr="008519E2">
        <w:rPr>
          <w:bCs/>
          <w:sz w:val="28"/>
          <w:szCs w:val="28"/>
        </w:rPr>
        <w:t xml:space="preserve"> ізольоване помешкання в житловому будинку, призначене та придатне для постійного у ньому проживання;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г) котедж </w:t>
      </w:r>
      <w:r w:rsidRPr="008519E2">
        <w:rPr>
          <w:bCs/>
          <w:sz w:val="28"/>
          <w:szCs w:val="28"/>
        </w:rPr>
        <w:sym w:font="Symbol" w:char="F02D"/>
      </w:r>
      <w:r w:rsidRPr="008519E2">
        <w:rPr>
          <w:bCs/>
          <w:sz w:val="28"/>
          <w:szCs w:val="28"/>
        </w:rPr>
        <w:t xml:space="preserve"> одно-, півтораповерховий будинок невеликої житлової площі для постійного чи тимчасового проживання з присадибною ділянкою;</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ґ) кімнати у багатосімейних (комунальних) квартирах </w:t>
      </w:r>
      <w:r w:rsidRPr="008519E2">
        <w:rPr>
          <w:bCs/>
          <w:sz w:val="28"/>
          <w:szCs w:val="28"/>
        </w:rPr>
        <w:sym w:font="Symbol" w:char="F02D"/>
      </w:r>
      <w:r w:rsidRPr="008519E2">
        <w:rPr>
          <w:bCs/>
          <w:sz w:val="28"/>
          <w:szCs w:val="28"/>
        </w:rPr>
        <w:t xml:space="preserve"> ізольовані помешкання в квартирі, в якій мешкають двоє чи більше квартиронаймачів.</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1.2.2. Садовий будинок </w:t>
      </w:r>
      <w:r w:rsidRPr="008519E2">
        <w:rPr>
          <w:bCs/>
          <w:sz w:val="28"/>
          <w:szCs w:val="28"/>
        </w:rPr>
        <w:sym w:font="Symbol" w:char="F02D"/>
      </w:r>
      <w:r w:rsidRPr="008519E2">
        <w:rPr>
          <w:bCs/>
          <w:sz w:val="28"/>
          <w:szCs w:val="28"/>
        </w:rPr>
        <w:t xml:space="preserve"> будинок для літнього (сезонного) використання, який в питаннях нормування площі забудови, зовнішніх </w:t>
      </w:r>
      <w:r w:rsidRPr="008519E2">
        <w:rPr>
          <w:bCs/>
          <w:sz w:val="28"/>
          <w:szCs w:val="28"/>
        </w:rPr>
        <w:lastRenderedPageBreak/>
        <w:t>конструкцій та інженерного обладнання не відповідає нормативам, установленим для житлових будинків</w:t>
      </w:r>
    </w:p>
    <w:p w:rsidR="00CB6049" w:rsidRPr="008519E2" w:rsidRDefault="00CB6049" w:rsidP="00CB6049">
      <w:pPr>
        <w:pStyle w:val="StyleZakonu"/>
        <w:spacing w:before="120" w:after="0" w:line="240" w:lineRule="auto"/>
        <w:ind w:firstLine="720"/>
        <w:rPr>
          <w:bCs/>
          <w:sz w:val="28"/>
          <w:szCs w:val="28"/>
          <w:lang w:val="ru-RU"/>
        </w:rPr>
      </w:pPr>
      <w:r w:rsidRPr="008519E2">
        <w:rPr>
          <w:bCs/>
          <w:sz w:val="28"/>
          <w:szCs w:val="28"/>
        </w:rPr>
        <w:t xml:space="preserve">1.2.3. Дачний будинок </w:t>
      </w:r>
      <w:r w:rsidRPr="008519E2">
        <w:rPr>
          <w:bCs/>
          <w:sz w:val="28"/>
          <w:szCs w:val="28"/>
        </w:rPr>
        <w:sym w:font="Symbol" w:char="F02D"/>
      </w:r>
      <w:r w:rsidRPr="008519E2">
        <w:rPr>
          <w:bCs/>
          <w:sz w:val="28"/>
          <w:szCs w:val="28"/>
        </w:rPr>
        <w:t xml:space="preserve"> житловий будинок для використання протягом року з метою позаміського відпочинку</w:t>
      </w:r>
      <w:r w:rsidRPr="008519E2">
        <w:rPr>
          <w:bCs/>
          <w:sz w:val="28"/>
          <w:szCs w:val="28"/>
          <w:lang w:val="ru-RU"/>
        </w:rPr>
        <w:t>.</w:t>
      </w:r>
    </w:p>
    <w:p w:rsidR="00CB6049" w:rsidRPr="008519E2" w:rsidRDefault="00CB6049" w:rsidP="00CB6049">
      <w:pPr>
        <w:pStyle w:val="StyleZakonu"/>
        <w:spacing w:before="120" w:after="0" w:line="240" w:lineRule="auto"/>
        <w:ind w:firstLine="720"/>
        <w:rPr>
          <w:bCs/>
          <w:sz w:val="28"/>
          <w:szCs w:val="28"/>
        </w:rPr>
      </w:pPr>
      <w:r w:rsidRPr="008519E2">
        <w:rPr>
          <w:bCs/>
          <w:sz w:val="28"/>
          <w:szCs w:val="28"/>
          <w:lang w:val="ru-RU"/>
        </w:rPr>
        <w:t xml:space="preserve">1.3. </w:t>
      </w:r>
      <w:r w:rsidRPr="008519E2">
        <w:rPr>
          <w:bCs/>
          <w:sz w:val="28"/>
          <w:szCs w:val="28"/>
        </w:rPr>
        <w:t xml:space="preserve">Об’єкти нежитлової нерухомості </w:t>
      </w:r>
      <w:r w:rsidRPr="008519E2">
        <w:rPr>
          <w:bCs/>
          <w:sz w:val="28"/>
          <w:szCs w:val="28"/>
        </w:rPr>
        <w:sym w:font="Symbol" w:char="F02D"/>
      </w:r>
      <w:r w:rsidRPr="008519E2">
        <w:rPr>
          <w:bCs/>
          <w:sz w:val="28"/>
          <w:szCs w:val="28"/>
        </w:rPr>
        <w:t xml:space="preserve"> будівлі, приміщення, що не віднесені відповідно до законодавства до житлового фонду. У нежитловій нерухомості виділяють:</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будівлі готельні </w:t>
      </w:r>
      <w:r w:rsidRPr="008519E2">
        <w:rPr>
          <w:bCs/>
          <w:sz w:val="28"/>
          <w:szCs w:val="28"/>
        </w:rPr>
        <w:sym w:font="Symbol" w:char="F02D"/>
      </w:r>
      <w:r w:rsidRPr="008519E2">
        <w:rPr>
          <w:bCs/>
          <w:sz w:val="28"/>
          <w:szCs w:val="28"/>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будівлі офісні </w:t>
      </w:r>
      <w:r w:rsidRPr="008519E2">
        <w:rPr>
          <w:bCs/>
          <w:sz w:val="28"/>
          <w:szCs w:val="28"/>
        </w:rPr>
        <w:sym w:font="Symbol" w:char="F02D"/>
      </w:r>
      <w:r w:rsidRPr="008519E2">
        <w:rPr>
          <w:bCs/>
          <w:sz w:val="28"/>
          <w:szCs w:val="28"/>
        </w:rPr>
        <w:t xml:space="preserve"> будівлі фінансового обслуговування, адміністративно-побутові будівлі, будівлі для конторських та адміністративних цілей;</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в) будівлі торговельні </w:t>
      </w:r>
      <w:r w:rsidRPr="008519E2">
        <w:rPr>
          <w:bCs/>
          <w:sz w:val="28"/>
          <w:szCs w:val="28"/>
        </w:rPr>
        <w:sym w:font="Symbol" w:char="F02D"/>
      </w:r>
      <w:r w:rsidRPr="008519E2">
        <w:rPr>
          <w:bCs/>
          <w:sz w:val="28"/>
          <w:szCs w:val="28"/>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г) гаражі </w:t>
      </w:r>
      <w:r w:rsidRPr="008519E2">
        <w:rPr>
          <w:bCs/>
          <w:sz w:val="28"/>
          <w:szCs w:val="28"/>
        </w:rPr>
        <w:sym w:font="Symbol" w:char="F02D"/>
      </w:r>
      <w:r w:rsidRPr="008519E2">
        <w:rPr>
          <w:bCs/>
          <w:sz w:val="28"/>
          <w:szCs w:val="28"/>
        </w:rPr>
        <w:t xml:space="preserve"> гаражі (наземні й підземні) та криті автомобільні стоянки;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ґ) будівлі промислові та склади;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д) будівлі для публічних виступів (казино, ігорні будинки);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е) господарські (присадибні) будівлі </w:t>
      </w:r>
      <w:r w:rsidRPr="008519E2">
        <w:rPr>
          <w:bCs/>
          <w:sz w:val="28"/>
          <w:szCs w:val="28"/>
        </w:rPr>
        <w:sym w:font="Symbol" w:char="F02D"/>
      </w:r>
      <w:r w:rsidRPr="008519E2">
        <w:rPr>
          <w:bCs/>
          <w:sz w:val="28"/>
          <w:szCs w:val="28"/>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є) інші будівлі.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2. Платники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2.2. Платниками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якщо об’єкт житлової та/або нежитлової нерухомості перебуває у спільній сумісній власності кількох осіб, але не поділений в натурі, </w:t>
      </w:r>
      <w:r w:rsidRPr="008519E2">
        <w:rPr>
          <w:bCs/>
          <w:sz w:val="28"/>
          <w:szCs w:val="28"/>
        </w:rPr>
        <w:lastRenderedPageBreak/>
        <w:t xml:space="preserve">платником податку є одна з таких осіб-власників, визначена за їх згодою, якщо інше не встановлено судом;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3. Об’єкт оподаткування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3.1. Об’єктом оподаткування є об’єкт житлової та нежитлової нерухомості, в тому числі його частка.</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3.2. Не є об’єктом оподаткування: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в) будівлі дитячих будинків сімейного типу;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г) гуртожитки;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ґ) житлова нерухомість непридатна для проживання, в тому числі у зв’язку з аварійним станом, визнана такою згідно з рішенням </w:t>
      </w:r>
      <w:r>
        <w:rPr>
          <w:bCs/>
          <w:sz w:val="28"/>
          <w:szCs w:val="28"/>
        </w:rPr>
        <w:t>сільської</w:t>
      </w:r>
      <w:r w:rsidRPr="008519E2">
        <w:rPr>
          <w:bCs/>
          <w:sz w:val="28"/>
          <w:szCs w:val="28"/>
        </w:rPr>
        <w:t xml:space="preserve"> ради;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є) будівлі промисловості, зокрема виробничі корпуси, цехи, складські приміщення промислових підприємств;</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CB6049" w:rsidRPr="00727003" w:rsidRDefault="00CB6049" w:rsidP="00CB6049">
      <w:pPr>
        <w:ind w:firstLine="708"/>
        <w:jc w:val="both"/>
        <w:rPr>
          <w:rFonts w:ascii="Times New Roman" w:hAnsi="Times New Roman" w:cs="Times New Roman"/>
          <w:sz w:val="28"/>
          <w:szCs w:val="28"/>
          <w:lang w:val="uk-UA"/>
        </w:rPr>
      </w:pPr>
      <w:r w:rsidRPr="00727003">
        <w:rPr>
          <w:rFonts w:ascii="Times New Roman" w:hAnsi="Times New Roman" w:cs="Times New Roman"/>
          <w:sz w:val="28"/>
          <w:szCs w:val="28"/>
          <w:lang w:val="uk-UA"/>
        </w:rPr>
        <w:t xml:space="preserve">и) об’єкти нерухомості, що перебувають у власності релігійних організацій, статути (положення) яких зареєстровано у встановленому </w:t>
      </w:r>
      <w:r w:rsidRPr="00727003">
        <w:rPr>
          <w:rFonts w:ascii="Times New Roman" w:hAnsi="Times New Roman" w:cs="Times New Roman"/>
          <w:sz w:val="28"/>
          <w:szCs w:val="28"/>
          <w:lang w:val="uk-UA"/>
        </w:rPr>
        <w:lastRenderedPageBreak/>
        <w:t>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B6049" w:rsidRPr="00727003" w:rsidRDefault="00CB6049" w:rsidP="00CB6049">
      <w:pPr>
        <w:ind w:firstLine="708"/>
        <w:jc w:val="both"/>
        <w:rPr>
          <w:rFonts w:ascii="Times New Roman" w:hAnsi="Times New Roman" w:cs="Times New Roman"/>
          <w:sz w:val="28"/>
          <w:szCs w:val="28"/>
          <w:lang w:val="uk-UA"/>
        </w:rPr>
      </w:pPr>
      <w:r w:rsidRPr="00727003">
        <w:rPr>
          <w:rFonts w:ascii="Times New Roman" w:hAnsi="Times New Roman" w:cs="Times New Roman"/>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727003">
        <w:rPr>
          <w:rFonts w:ascii="Times New Roman" w:hAnsi="Times New Roman" w:cs="Times New Roman"/>
          <w:sz w:val="28"/>
          <w:szCs w:val="28"/>
        </w:rPr>
        <w:t xml:space="preserve">У разі виключення з Реєстру неприбуткових установ та організацій декларація </w:t>
      </w:r>
      <w:proofErr w:type="gramStart"/>
      <w:r w:rsidRPr="00727003">
        <w:rPr>
          <w:rFonts w:ascii="Times New Roman" w:hAnsi="Times New Roman" w:cs="Times New Roman"/>
          <w:sz w:val="28"/>
          <w:szCs w:val="28"/>
        </w:rPr>
        <w:t>подається</w:t>
      </w:r>
      <w:proofErr w:type="gramEnd"/>
      <w:r w:rsidRPr="00727003">
        <w:rPr>
          <w:rFonts w:ascii="Times New Roman" w:hAnsi="Times New Roman" w:cs="Times New Roman"/>
          <w:sz w:val="28"/>
          <w:szCs w:val="28"/>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rPr>
        <w:t xml:space="preserve">й) об’єкти нежитлової нерухомості державних та комунальних центрів олімпійської </w:t>
      </w:r>
      <w:proofErr w:type="gramStart"/>
      <w:r w:rsidRPr="00727003">
        <w:rPr>
          <w:rFonts w:ascii="Times New Roman" w:hAnsi="Times New Roman" w:cs="Times New Roman"/>
          <w:sz w:val="28"/>
          <w:szCs w:val="28"/>
        </w:rPr>
        <w:t>п</w:t>
      </w:r>
      <w:proofErr w:type="gramEnd"/>
      <w:r w:rsidRPr="00727003">
        <w:rPr>
          <w:rFonts w:ascii="Times New Roman" w:hAnsi="Times New Roman" w:cs="Times New Roman"/>
          <w:sz w:val="28"/>
          <w:szCs w:val="28"/>
        </w:rPr>
        <w:t xml:space="preserve">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rsidRPr="00727003">
        <w:rPr>
          <w:rFonts w:ascii="Times New Roman" w:hAnsi="Times New Roman" w:cs="Times New Roman"/>
          <w:sz w:val="28"/>
          <w:szCs w:val="28"/>
        </w:rPr>
        <w:t>п</w:t>
      </w:r>
      <w:proofErr w:type="gramEnd"/>
      <w:r w:rsidRPr="00727003">
        <w:rPr>
          <w:rFonts w:ascii="Times New Roman" w:hAnsi="Times New Roman" w:cs="Times New Roman"/>
          <w:sz w:val="28"/>
          <w:szCs w:val="28"/>
        </w:rPr>
        <w:t xml:space="preserve">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w:t>
      </w:r>
      <w:proofErr w:type="gramStart"/>
      <w:r w:rsidRPr="00727003">
        <w:rPr>
          <w:rFonts w:ascii="Times New Roman" w:hAnsi="Times New Roman" w:cs="Times New Roman"/>
          <w:sz w:val="28"/>
          <w:szCs w:val="28"/>
        </w:rPr>
        <w:t>подається</w:t>
      </w:r>
      <w:proofErr w:type="gramEnd"/>
      <w:r w:rsidRPr="00727003">
        <w:rPr>
          <w:rFonts w:ascii="Times New Roman" w:hAnsi="Times New Roman" w:cs="Times New Roman"/>
          <w:sz w:val="28"/>
          <w:szCs w:val="28"/>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rPr>
        <w:t xml:space="preserve">к) об’єкти нежитлової нерухомості баз олімпійської та паралімпійської </w:t>
      </w:r>
      <w:proofErr w:type="gramStart"/>
      <w:r w:rsidRPr="00727003">
        <w:rPr>
          <w:rFonts w:ascii="Times New Roman" w:hAnsi="Times New Roman" w:cs="Times New Roman"/>
          <w:sz w:val="28"/>
          <w:szCs w:val="28"/>
        </w:rPr>
        <w:t>п</w:t>
      </w:r>
      <w:proofErr w:type="gramEnd"/>
      <w:r w:rsidRPr="00727003">
        <w:rPr>
          <w:rFonts w:ascii="Times New Roman" w:hAnsi="Times New Roman" w:cs="Times New Roman"/>
          <w:sz w:val="28"/>
          <w:szCs w:val="28"/>
        </w:rPr>
        <w:t>ідготовки. Перелік таких баз затверджується Кабінетом Міні</w:t>
      </w:r>
      <w:proofErr w:type="gramStart"/>
      <w:r w:rsidRPr="00727003">
        <w:rPr>
          <w:rFonts w:ascii="Times New Roman" w:hAnsi="Times New Roman" w:cs="Times New Roman"/>
          <w:sz w:val="28"/>
          <w:szCs w:val="28"/>
        </w:rPr>
        <w:t>стр</w:t>
      </w:r>
      <w:proofErr w:type="gramEnd"/>
      <w:r w:rsidRPr="00727003">
        <w:rPr>
          <w:rFonts w:ascii="Times New Roman" w:hAnsi="Times New Roman" w:cs="Times New Roman"/>
          <w:sz w:val="28"/>
          <w:szCs w:val="28"/>
        </w:rPr>
        <w:t>ів України;</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rPr>
        <w:lastRenderedPageBreak/>
        <w:t>л) об’єкти житлової нерухомості, які належать багатодітним або прийомним сі</w:t>
      </w:r>
      <w:proofErr w:type="gramStart"/>
      <w:r w:rsidRPr="00727003">
        <w:rPr>
          <w:rFonts w:ascii="Times New Roman" w:hAnsi="Times New Roman" w:cs="Times New Roman"/>
          <w:sz w:val="28"/>
          <w:szCs w:val="28"/>
        </w:rPr>
        <w:t>м’ям</w:t>
      </w:r>
      <w:proofErr w:type="gramEnd"/>
      <w:r w:rsidRPr="00727003">
        <w:rPr>
          <w:rFonts w:ascii="Times New Roman" w:hAnsi="Times New Roman" w:cs="Times New Roman"/>
          <w:sz w:val="28"/>
          <w:szCs w:val="28"/>
        </w:rPr>
        <w:t>, у яких виховується п’ять та більше дітей;</w:t>
      </w:r>
    </w:p>
    <w:p w:rsidR="00CB6049" w:rsidRPr="00727003" w:rsidRDefault="00CB6049" w:rsidP="00CB6049">
      <w:pPr>
        <w:ind w:firstLine="708"/>
        <w:jc w:val="both"/>
        <w:rPr>
          <w:rFonts w:ascii="Times New Roman" w:hAnsi="Times New Roman" w:cs="Times New Roman"/>
          <w:sz w:val="28"/>
          <w:szCs w:val="28"/>
        </w:rPr>
      </w:pPr>
      <w:r w:rsidRPr="00727003">
        <w:rPr>
          <w:rFonts w:ascii="Times New Roman" w:hAnsi="Times New Roman" w:cs="Times New Roman"/>
          <w:sz w:val="28"/>
          <w:szCs w:val="28"/>
        </w:rPr>
        <w:t>4. База оподаткування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4.1. Базою оподаткування є загальна площа об’єкта житлової та нежитлової нерухомості, в тому числі його часток.</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CB6049" w:rsidRPr="00EE4459" w:rsidRDefault="00CB6049" w:rsidP="00CB6049">
      <w:pPr>
        <w:pStyle w:val="StyleZakonu"/>
        <w:spacing w:before="120" w:after="0" w:line="240" w:lineRule="auto"/>
        <w:ind w:firstLine="720"/>
        <w:rPr>
          <w:b/>
          <w:bCs/>
          <w:sz w:val="28"/>
          <w:szCs w:val="28"/>
        </w:rPr>
      </w:pPr>
      <w:r w:rsidRPr="00EE4459">
        <w:rPr>
          <w:b/>
          <w:bCs/>
          <w:sz w:val="28"/>
          <w:szCs w:val="28"/>
        </w:rPr>
        <w:t>5. Пільги із сплати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5.1. База оподаткування об’єкта/об’єктів житлової нерухомості, в тому числі їх часток, що перебувають у власності фізичної особи </w:t>
      </w:r>
      <w:r w:rsidRPr="008519E2">
        <w:rPr>
          <w:bCs/>
          <w:sz w:val="28"/>
          <w:szCs w:val="28"/>
        </w:rPr>
        <w:sym w:font="Symbol" w:char="F02D"/>
      </w:r>
      <w:r w:rsidRPr="008519E2">
        <w:rPr>
          <w:bCs/>
          <w:sz w:val="28"/>
          <w:szCs w:val="28"/>
        </w:rPr>
        <w:t xml:space="preserve"> платника податку, зменшується: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для квартири/квартир незалежно від їх кількості </w:t>
      </w:r>
      <w:r w:rsidRPr="008519E2">
        <w:rPr>
          <w:bCs/>
          <w:sz w:val="28"/>
          <w:szCs w:val="28"/>
        </w:rPr>
        <w:sym w:font="Symbol" w:char="F02D"/>
      </w:r>
      <w:r w:rsidRPr="008519E2">
        <w:rPr>
          <w:bCs/>
          <w:sz w:val="28"/>
          <w:szCs w:val="28"/>
        </w:rPr>
        <w:t xml:space="preserve"> на 60 кв. метрів;</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для житлового будинку/будинків незалежно від їх кількості </w:t>
      </w:r>
      <w:r w:rsidRPr="008519E2">
        <w:rPr>
          <w:bCs/>
          <w:sz w:val="28"/>
          <w:szCs w:val="28"/>
        </w:rPr>
        <w:sym w:font="Symbol" w:char="F02D"/>
      </w:r>
      <w:r w:rsidRPr="008519E2">
        <w:rPr>
          <w:bCs/>
          <w:sz w:val="28"/>
          <w:szCs w:val="28"/>
        </w:rPr>
        <w:t xml:space="preserve"> на </w:t>
      </w:r>
      <w:smartTag w:uri="urn:schemas-microsoft-com:office:smarttags" w:element="metricconverter">
        <w:smartTagPr>
          <w:attr w:name="ProductID" w:val="120 кв. метрів"/>
        </w:smartTagPr>
        <w:r w:rsidRPr="008519E2">
          <w:rPr>
            <w:bCs/>
            <w:sz w:val="28"/>
            <w:szCs w:val="28"/>
          </w:rPr>
          <w:t>120 кв. метрів</w:t>
        </w:r>
      </w:smartTag>
      <w:r w:rsidRPr="008519E2">
        <w:rPr>
          <w:bCs/>
          <w:sz w:val="28"/>
          <w:szCs w:val="28"/>
        </w:rPr>
        <w:t>;</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8519E2">
        <w:rPr>
          <w:bCs/>
          <w:sz w:val="28"/>
          <w:szCs w:val="28"/>
        </w:rPr>
        <w:sym w:font="Symbol" w:char="F02D"/>
      </w:r>
      <w:r w:rsidRPr="008519E2">
        <w:rPr>
          <w:bCs/>
          <w:sz w:val="28"/>
          <w:szCs w:val="28"/>
        </w:rPr>
        <w:t xml:space="preserve"> на </w:t>
      </w:r>
      <w:smartTag w:uri="urn:schemas-microsoft-com:office:smarttags" w:element="metricconverter">
        <w:smartTagPr>
          <w:attr w:name="ProductID" w:val="180 кв. метрів"/>
        </w:smartTagPr>
        <w:r w:rsidRPr="008519E2">
          <w:rPr>
            <w:bCs/>
            <w:sz w:val="28"/>
            <w:szCs w:val="28"/>
          </w:rPr>
          <w:t>180 кв. метрів</w:t>
        </w:r>
      </w:smartTag>
      <w:r w:rsidRPr="008519E2">
        <w:rPr>
          <w:bCs/>
          <w:sz w:val="28"/>
          <w:szCs w:val="28"/>
        </w:rPr>
        <w:t>.</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5.2. Таке зменшення надається один раз за кожний базовий податковий (звітний) період (рік).</w:t>
      </w:r>
    </w:p>
    <w:p w:rsidR="00CB6049" w:rsidRPr="00E15781" w:rsidRDefault="00CB6049" w:rsidP="00CB6049">
      <w:pPr>
        <w:pStyle w:val="StyleZakonu"/>
        <w:spacing w:before="120" w:after="0" w:line="240" w:lineRule="auto"/>
        <w:ind w:firstLine="720"/>
        <w:rPr>
          <w:bCs/>
          <w:sz w:val="28"/>
          <w:szCs w:val="28"/>
        </w:rPr>
      </w:pPr>
      <w:r w:rsidRPr="008519E2">
        <w:rPr>
          <w:bCs/>
          <w:sz w:val="28"/>
          <w:szCs w:val="28"/>
        </w:rPr>
        <w:t xml:space="preserve">5.3. Пільги з податку, що сплачується на території </w:t>
      </w:r>
      <w:r w:rsidR="00727003">
        <w:rPr>
          <w:bCs/>
          <w:sz w:val="28"/>
          <w:szCs w:val="28"/>
        </w:rPr>
        <w:t xml:space="preserve">Пакульської </w:t>
      </w:r>
      <w:r>
        <w:rPr>
          <w:bCs/>
          <w:sz w:val="28"/>
          <w:szCs w:val="28"/>
        </w:rPr>
        <w:t>сільської ради</w:t>
      </w:r>
      <w:r w:rsidRPr="008519E2">
        <w:rPr>
          <w:bCs/>
          <w:sz w:val="28"/>
          <w:szCs w:val="28"/>
        </w:rPr>
        <w:t xml:space="preserve"> з об’єктів житлової нерухомості, для фізичних осіб </w:t>
      </w:r>
      <w:r w:rsidRPr="00E15781">
        <w:rPr>
          <w:bCs/>
          <w:sz w:val="28"/>
          <w:szCs w:val="28"/>
        </w:rPr>
        <w:t>не надаються на:</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об’єкт/об’єкти оподаткування, якщо площа такого/таких об’єкта/об’єктів перевищує п’ятикратний розмір неоподатковуваної площі, затвердженої рішенням </w:t>
      </w:r>
      <w:r>
        <w:rPr>
          <w:bCs/>
          <w:sz w:val="28"/>
          <w:szCs w:val="28"/>
        </w:rPr>
        <w:t>сільської</w:t>
      </w:r>
      <w:r w:rsidRPr="008519E2">
        <w:rPr>
          <w:bCs/>
          <w:sz w:val="28"/>
          <w:szCs w:val="28"/>
        </w:rPr>
        <w:t xml:space="preserve"> ради;</w:t>
      </w:r>
    </w:p>
    <w:p w:rsidR="00CB6049" w:rsidRDefault="00CB6049" w:rsidP="00CB6049">
      <w:pPr>
        <w:pStyle w:val="StyleZakonu"/>
        <w:spacing w:before="120" w:after="0" w:line="240" w:lineRule="auto"/>
        <w:ind w:firstLine="720"/>
        <w:rPr>
          <w:bCs/>
          <w:sz w:val="28"/>
          <w:szCs w:val="28"/>
        </w:rPr>
      </w:pPr>
      <w:r w:rsidRPr="008519E2">
        <w:rPr>
          <w:bCs/>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B6049" w:rsidRPr="008519E2" w:rsidRDefault="00CB6049" w:rsidP="00CB6049">
      <w:pPr>
        <w:pStyle w:val="StyleZakonu"/>
        <w:spacing w:before="120" w:after="0" w:line="240" w:lineRule="auto"/>
        <w:ind w:firstLine="720"/>
        <w:rPr>
          <w:bCs/>
          <w:sz w:val="28"/>
          <w:szCs w:val="28"/>
        </w:rPr>
      </w:pPr>
      <w:r>
        <w:rPr>
          <w:bCs/>
          <w:sz w:val="28"/>
          <w:szCs w:val="28"/>
        </w:rPr>
        <w:lastRenderedPageBreak/>
        <w:t xml:space="preserve">5.4. Інші пільги встановлюються </w:t>
      </w:r>
      <w:r w:rsidRPr="00EE4459">
        <w:rPr>
          <w:bCs/>
          <w:i/>
          <w:sz w:val="28"/>
          <w:szCs w:val="28"/>
          <w:u w:val="single"/>
        </w:rPr>
        <w:t>з додатком 1/</w:t>
      </w:r>
      <w:r>
        <w:rPr>
          <w:bCs/>
          <w:i/>
          <w:sz w:val="28"/>
          <w:szCs w:val="28"/>
          <w:u w:val="single"/>
        </w:rPr>
        <w:t>2</w:t>
      </w:r>
      <w:r w:rsidRPr="00EE4459">
        <w:rPr>
          <w:bCs/>
          <w:i/>
          <w:sz w:val="28"/>
          <w:szCs w:val="28"/>
          <w:u w:val="single"/>
        </w:rPr>
        <w:t xml:space="preserve">  до рішення</w:t>
      </w:r>
      <w:r w:rsidR="00727003">
        <w:rPr>
          <w:bCs/>
          <w:i/>
          <w:sz w:val="28"/>
          <w:szCs w:val="28"/>
          <w:u w:val="single"/>
        </w:rPr>
        <w:t xml:space="preserve"> сільської ради від "09 " липня</w:t>
      </w:r>
      <w:r w:rsidRPr="00EE4459">
        <w:rPr>
          <w:bCs/>
          <w:i/>
          <w:sz w:val="28"/>
          <w:szCs w:val="28"/>
          <w:u w:val="single"/>
        </w:rPr>
        <w:t xml:space="preserve">  2018 року " Про місцеві по</w:t>
      </w:r>
      <w:r w:rsidR="00727003">
        <w:rPr>
          <w:bCs/>
          <w:i/>
          <w:sz w:val="28"/>
          <w:szCs w:val="28"/>
          <w:u w:val="single"/>
        </w:rPr>
        <w:t>датки та збори на 2019 рік " (20 сесія 7</w:t>
      </w:r>
      <w:r w:rsidRPr="00EE4459">
        <w:rPr>
          <w:bCs/>
          <w:i/>
          <w:sz w:val="28"/>
          <w:szCs w:val="28"/>
          <w:u w:val="single"/>
        </w:rPr>
        <w:t xml:space="preserve"> скликання)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6. Ставка податку</w:t>
      </w:r>
    </w:p>
    <w:p w:rsidR="00CB6049" w:rsidRPr="00EE4459" w:rsidRDefault="00CB6049" w:rsidP="00CB6049">
      <w:pPr>
        <w:pStyle w:val="StyleZakonu"/>
        <w:spacing w:before="120"/>
        <w:ind w:firstLine="720"/>
        <w:rPr>
          <w:bCs/>
          <w:i/>
          <w:sz w:val="28"/>
          <w:szCs w:val="28"/>
          <w:u w:val="single"/>
        </w:rPr>
      </w:pPr>
      <w:r w:rsidRPr="00EE4459">
        <w:rPr>
          <w:bCs/>
          <w:i/>
          <w:sz w:val="28"/>
          <w:szCs w:val="28"/>
          <w:u w:val="single"/>
        </w:rPr>
        <w:t>6.1. Встановити ставки податку згідно з додатком 1/1  д</w:t>
      </w:r>
      <w:r w:rsidR="00727003">
        <w:rPr>
          <w:bCs/>
          <w:i/>
          <w:sz w:val="28"/>
          <w:szCs w:val="28"/>
          <w:u w:val="single"/>
        </w:rPr>
        <w:t>о рішення сільської ради від "09 " липня</w:t>
      </w:r>
      <w:r w:rsidRPr="00EE4459">
        <w:rPr>
          <w:bCs/>
          <w:i/>
          <w:sz w:val="28"/>
          <w:szCs w:val="28"/>
          <w:u w:val="single"/>
        </w:rPr>
        <w:t xml:space="preserve">  2018 року " Про місцеві по</w:t>
      </w:r>
      <w:r w:rsidR="00727003">
        <w:rPr>
          <w:bCs/>
          <w:i/>
          <w:sz w:val="28"/>
          <w:szCs w:val="28"/>
          <w:u w:val="single"/>
        </w:rPr>
        <w:t>датки та збори на 2019 рік " (20 сесія 7</w:t>
      </w:r>
      <w:r w:rsidRPr="00EE4459">
        <w:rPr>
          <w:bCs/>
          <w:i/>
          <w:sz w:val="28"/>
          <w:szCs w:val="28"/>
          <w:u w:val="single"/>
        </w:rPr>
        <w:t xml:space="preserve"> скликання).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7. Податковий період</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7.1. Базовий податковий (звітний) період дорівнює календарному року.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8. Порядок обчислення суми податку</w:t>
      </w:r>
    </w:p>
    <w:p w:rsidR="00CB6049" w:rsidRDefault="00CB6049" w:rsidP="00CB6049">
      <w:pPr>
        <w:pStyle w:val="StyleZakonu"/>
        <w:spacing w:before="120" w:after="0" w:line="240" w:lineRule="auto"/>
        <w:ind w:firstLine="720"/>
        <w:rPr>
          <w:bCs/>
          <w:sz w:val="28"/>
          <w:szCs w:val="28"/>
        </w:rPr>
      </w:pPr>
      <w:r w:rsidRPr="008519E2">
        <w:rPr>
          <w:bCs/>
          <w:sz w:val="28"/>
          <w:szCs w:val="28"/>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передбаченому під</w:t>
      </w:r>
      <w:r w:rsidRPr="008519E2">
        <w:rPr>
          <w:sz w:val="28"/>
          <w:szCs w:val="28"/>
        </w:rPr>
        <w:t>пунктом 266.7.1 пункту 266.7 статті 266 Податкового кодексу України зі змінами і доповненнями</w:t>
      </w:r>
      <w:r w:rsidRPr="008519E2">
        <w:rPr>
          <w:bCs/>
          <w:sz w:val="28"/>
          <w:szCs w:val="28"/>
        </w:rPr>
        <w:t xml:space="preserve">. </w:t>
      </w:r>
    </w:p>
    <w:p w:rsidR="00CB6049" w:rsidRDefault="00CB6049" w:rsidP="00CB6049">
      <w:pPr>
        <w:pStyle w:val="StyleZakonu"/>
        <w:spacing w:before="120" w:after="0" w:line="240" w:lineRule="auto"/>
        <w:ind w:firstLine="720"/>
        <w:rPr>
          <w:bCs/>
          <w:sz w:val="28"/>
          <w:szCs w:val="28"/>
        </w:rPr>
      </w:pPr>
      <w:r>
        <w:rPr>
          <w:bCs/>
          <w:sz w:val="28"/>
          <w:szCs w:val="28"/>
        </w:rPr>
        <w:t>Для</w:t>
      </w:r>
      <w:r w:rsidRPr="008519E2">
        <w:rPr>
          <w:bCs/>
          <w:sz w:val="28"/>
          <w:szCs w:val="28"/>
        </w:rPr>
        <w:t xml:space="preserve"> об’єкта/об’єктів житлової нерухомості, які перебувають у власності фізичних осіб, </w:t>
      </w:r>
      <w:r>
        <w:rPr>
          <w:bCs/>
          <w:sz w:val="28"/>
          <w:szCs w:val="28"/>
        </w:rPr>
        <w:t>о</w:t>
      </w:r>
      <w:r w:rsidRPr="008519E2">
        <w:rPr>
          <w:bCs/>
          <w:sz w:val="28"/>
          <w:szCs w:val="28"/>
        </w:rPr>
        <w:t>бчислення суми податку здійснюється</w:t>
      </w:r>
      <w:r w:rsidRPr="00800123">
        <w:rPr>
          <w:bCs/>
          <w:sz w:val="28"/>
          <w:szCs w:val="28"/>
        </w:rPr>
        <w:t xml:space="preserve"> </w:t>
      </w:r>
      <w:r w:rsidRPr="00AF5DCC">
        <w:rPr>
          <w:bCs/>
          <w:sz w:val="28"/>
          <w:szCs w:val="28"/>
        </w:rPr>
        <w:t>шляхом множення</w:t>
      </w:r>
      <w:r>
        <w:rPr>
          <w:bCs/>
          <w:sz w:val="28"/>
          <w:szCs w:val="28"/>
        </w:rPr>
        <w:t xml:space="preserve"> різниці між </w:t>
      </w:r>
      <w:r w:rsidRPr="008519E2">
        <w:rPr>
          <w:bCs/>
          <w:sz w:val="28"/>
          <w:szCs w:val="28"/>
        </w:rPr>
        <w:t>загально</w:t>
      </w:r>
      <w:r>
        <w:rPr>
          <w:bCs/>
          <w:sz w:val="28"/>
          <w:szCs w:val="28"/>
        </w:rPr>
        <w:t>ю</w:t>
      </w:r>
      <w:r w:rsidRPr="008519E2">
        <w:rPr>
          <w:bCs/>
          <w:sz w:val="28"/>
          <w:szCs w:val="28"/>
        </w:rPr>
        <w:t xml:space="preserve"> площ</w:t>
      </w:r>
      <w:r>
        <w:rPr>
          <w:bCs/>
          <w:sz w:val="28"/>
          <w:szCs w:val="28"/>
        </w:rPr>
        <w:t>ею</w:t>
      </w:r>
      <w:r w:rsidRPr="008519E2">
        <w:rPr>
          <w:bCs/>
          <w:sz w:val="28"/>
          <w:szCs w:val="28"/>
        </w:rPr>
        <w:t xml:space="preserve"> об’єкта/об’єктів житлової нерухомості, в тому числі його часток,</w:t>
      </w:r>
      <w:r>
        <w:rPr>
          <w:bCs/>
          <w:sz w:val="28"/>
          <w:szCs w:val="28"/>
        </w:rPr>
        <w:t xml:space="preserve"> та пільговою базою оподаткування відповідно до пункту 5 цього Положення на ставку податку, визначену пунктом 6.1</w:t>
      </w:r>
      <w:r w:rsidRPr="00800123">
        <w:rPr>
          <w:bCs/>
          <w:sz w:val="28"/>
          <w:szCs w:val="28"/>
        </w:rPr>
        <w:t xml:space="preserve"> </w:t>
      </w:r>
      <w:r>
        <w:rPr>
          <w:bCs/>
          <w:sz w:val="28"/>
          <w:szCs w:val="28"/>
        </w:rPr>
        <w:t>цього Положення.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8.2. Податкове/податкові повідомлення-рішення про сплату суми/сум податку, обчисленого згідно з підпунктом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місцем знаходження об’єктів житлової та/або нежитлової нерухомості </w:t>
      </w:r>
      <w:r w:rsidRPr="008519E2">
        <w:rPr>
          <w:bCs/>
          <w:sz w:val="28"/>
          <w:szCs w:val="28"/>
        </w:rPr>
        <w:lastRenderedPageBreak/>
        <w:t>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Нарахування податку та надсилання (вручення) податкових повідомлень-рішень про сплату податку фізичним особам </w:t>
      </w:r>
      <w:r w:rsidRPr="008519E2">
        <w:rPr>
          <w:bCs/>
          <w:sz w:val="28"/>
          <w:szCs w:val="28"/>
        </w:rPr>
        <w:sym w:font="Symbol" w:char="F02D"/>
      </w:r>
      <w:r w:rsidRPr="008519E2">
        <w:rPr>
          <w:bCs/>
          <w:sz w:val="28"/>
          <w:szCs w:val="28"/>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об’єктів житлової та/або нежитлової нерухомості, в тому числі їх часток, що перебувають у власності платника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розміру загальної площі об’єктів житлової та/або нежитлової нерухомості, що перебувають у власності платника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права на користування пільгою із сплати податку;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розміру ставки податку;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нарахованої суми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8.5. Платники податку </w:t>
      </w:r>
      <w:r w:rsidRPr="008519E2">
        <w:rPr>
          <w:bCs/>
          <w:sz w:val="28"/>
          <w:szCs w:val="28"/>
        </w:rPr>
        <w:sym w:font="Symbol" w:char="F02D"/>
      </w:r>
      <w:r w:rsidRPr="008519E2">
        <w:rPr>
          <w:bCs/>
          <w:sz w:val="28"/>
          <w:szCs w:val="28"/>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lastRenderedPageBreak/>
        <w:t xml:space="preserve">Щодо новоствореного (нововведеного) об’єкта житлової та/або нежитлової нерухомості декларація юридичною особою </w:t>
      </w:r>
      <w:r w:rsidRPr="008519E2">
        <w:rPr>
          <w:bCs/>
          <w:sz w:val="28"/>
          <w:szCs w:val="28"/>
        </w:rPr>
        <w:sym w:font="Symbol" w:char="F02D"/>
      </w:r>
      <w:r w:rsidRPr="008519E2">
        <w:rPr>
          <w:bCs/>
          <w:sz w:val="28"/>
          <w:szCs w:val="28"/>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9. Порядок обчислення сум податку в разі зміни власника об’єкта оподаткування податком</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w:t>
      </w:r>
      <w:r w:rsidRPr="008519E2">
        <w:rPr>
          <w:bCs/>
          <w:sz w:val="28"/>
          <w:szCs w:val="28"/>
        </w:rPr>
        <w:sym w:font="Symbol" w:char="F02D"/>
      </w:r>
      <w:r w:rsidRPr="008519E2">
        <w:rPr>
          <w:bCs/>
          <w:sz w:val="28"/>
          <w:szCs w:val="28"/>
        </w:rPr>
        <w:t xml:space="preserve"> починаючи з місяця, в якому виникло право власності.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9.2. Контролюючий орган надсилає податкове повідомлення-рішення новому власнику після отримання інформації про перехід права власності.</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10. Порядок сплати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10.1. Податок сплачується за місцем розташування об’єкта/об’єктів оподаткування і зараховується до місцевого бюджету згідно з положеннями Бюджетного кодексу України. </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11. Строки сплати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11.1. Податкове зобов’язання за звітний рік з податку сплачується: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а) фізичними особами </w:t>
      </w:r>
      <w:r w:rsidRPr="008519E2">
        <w:rPr>
          <w:bCs/>
          <w:sz w:val="28"/>
          <w:szCs w:val="28"/>
        </w:rPr>
        <w:sym w:font="Symbol" w:char="F02D"/>
      </w:r>
      <w:r w:rsidRPr="008519E2">
        <w:rPr>
          <w:bCs/>
          <w:sz w:val="28"/>
          <w:szCs w:val="28"/>
        </w:rPr>
        <w:t xml:space="preserve"> протягом 60 днів з дня вручення податкового повідомлення-рішення;</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б) юридичними особами </w:t>
      </w:r>
      <w:r w:rsidRPr="008519E2">
        <w:rPr>
          <w:bCs/>
          <w:sz w:val="28"/>
          <w:szCs w:val="28"/>
        </w:rPr>
        <w:sym w:font="Symbol" w:char="F02D"/>
      </w:r>
      <w:r w:rsidRPr="008519E2">
        <w:rPr>
          <w:bCs/>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12. Відповідальність і контроль за своєчасністю і повнотою сплати податку</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12.1. Платники цього податку несуть відповідальність за невиконання або неналежне виконання податкового обов’язку відповідно до положень Податкового кодексу України зі змінами і доповненнями.</w:t>
      </w:r>
    </w:p>
    <w:p w:rsidR="00CB6049" w:rsidRPr="008519E2" w:rsidRDefault="00CB6049" w:rsidP="00CB6049">
      <w:pPr>
        <w:pStyle w:val="StyleZakonu"/>
        <w:spacing w:before="120" w:after="0" w:line="240" w:lineRule="auto"/>
        <w:ind w:firstLine="720"/>
        <w:rPr>
          <w:bCs/>
          <w:sz w:val="28"/>
          <w:szCs w:val="28"/>
        </w:rPr>
      </w:pPr>
      <w:r w:rsidRPr="008519E2">
        <w:rPr>
          <w:bCs/>
          <w:sz w:val="28"/>
          <w:szCs w:val="28"/>
        </w:rPr>
        <w:t xml:space="preserve">12.2. Контроль за повнотою справляння, правильністю його обчислення і своєчасністю сплати до </w:t>
      </w:r>
      <w:r>
        <w:rPr>
          <w:bCs/>
          <w:sz w:val="28"/>
          <w:szCs w:val="28"/>
        </w:rPr>
        <w:t>сіль</w:t>
      </w:r>
      <w:r w:rsidRPr="008519E2">
        <w:rPr>
          <w:bCs/>
          <w:sz w:val="28"/>
          <w:szCs w:val="28"/>
        </w:rPr>
        <w:t xml:space="preserve">ського бюджету </w:t>
      </w:r>
      <w:r w:rsidR="00060D49">
        <w:rPr>
          <w:bCs/>
          <w:sz w:val="28"/>
          <w:szCs w:val="28"/>
        </w:rPr>
        <w:t xml:space="preserve">Пакульської </w:t>
      </w:r>
      <w:r>
        <w:rPr>
          <w:bCs/>
          <w:sz w:val="28"/>
          <w:szCs w:val="28"/>
        </w:rPr>
        <w:t>сільської ради</w:t>
      </w:r>
      <w:r w:rsidRPr="008519E2">
        <w:rPr>
          <w:bCs/>
          <w:sz w:val="28"/>
          <w:szCs w:val="28"/>
        </w:rPr>
        <w:t xml:space="preserve"> податку на нерухоме майно, відмінне від земельної ділянки, на території </w:t>
      </w:r>
      <w:r w:rsidR="00060D49">
        <w:rPr>
          <w:bCs/>
          <w:sz w:val="28"/>
          <w:szCs w:val="28"/>
        </w:rPr>
        <w:t xml:space="preserve">Пакульської </w:t>
      </w:r>
      <w:r>
        <w:rPr>
          <w:bCs/>
          <w:sz w:val="28"/>
          <w:szCs w:val="28"/>
        </w:rPr>
        <w:t xml:space="preserve"> сільської ради</w:t>
      </w:r>
      <w:r w:rsidRPr="008519E2">
        <w:rPr>
          <w:bCs/>
          <w:sz w:val="28"/>
          <w:szCs w:val="28"/>
        </w:rPr>
        <w:t xml:space="preserve"> здійснюється контролюючим органом. </w:t>
      </w:r>
    </w:p>
    <w:p w:rsidR="00CB6049" w:rsidRPr="00060D49" w:rsidRDefault="00060D49" w:rsidP="00CB6049">
      <w:pPr>
        <w:tabs>
          <w:tab w:val="left" w:pos="7380"/>
        </w:tabs>
        <w:rPr>
          <w:rFonts w:ascii="Times New Roman" w:hAnsi="Times New Roman" w:cs="Times New Roman"/>
          <w:bCs/>
          <w:sz w:val="28"/>
          <w:szCs w:val="28"/>
          <w:lang w:val="uk-UA"/>
        </w:rPr>
      </w:pPr>
      <w:r w:rsidRPr="00060D49">
        <w:rPr>
          <w:rFonts w:ascii="Times New Roman" w:hAnsi="Times New Roman" w:cs="Times New Roman"/>
          <w:bCs/>
          <w:sz w:val="28"/>
          <w:szCs w:val="28"/>
        </w:rPr>
        <w:t>Сільський голова</w:t>
      </w:r>
      <w:r w:rsidRPr="00060D4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060D49">
        <w:rPr>
          <w:rFonts w:ascii="Times New Roman" w:hAnsi="Times New Roman" w:cs="Times New Roman"/>
          <w:bCs/>
          <w:sz w:val="28"/>
          <w:szCs w:val="28"/>
          <w:lang w:val="uk-UA"/>
        </w:rPr>
        <w:t xml:space="preserve">   Л.В. Ковальчук</w:t>
      </w:r>
    </w:p>
    <w:p w:rsidR="00060D49" w:rsidRDefault="00060D49" w:rsidP="003E2E61">
      <w:pPr>
        <w:ind w:left="4820"/>
        <w:rPr>
          <w:sz w:val="28"/>
          <w:szCs w:val="28"/>
          <w:lang w:val="uk-UA"/>
        </w:rPr>
      </w:pPr>
    </w:p>
    <w:p w:rsidR="003E2E61" w:rsidRPr="00060D49" w:rsidRDefault="003E2E61" w:rsidP="003E2E61">
      <w:pPr>
        <w:ind w:left="4820"/>
        <w:rPr>
          <w:rFonts w:ascii="Times New Roman" w:hAnsi="Times New Roman" w:cs="Times New Roman"/>
          <w:sz w:val="28"/>
          <w:szCs w:val="28"/>
        </w:rPr>
      </w:pPr>
      <w:r w:rsidRPr="00060D49">
        <w:rPr>
          <w:rFonts w:ascii="Times New Roman" w:hAnsi="Times New Roman" w:cs="Times New Roman"/>
          <w:sz w:val="28"/>
          <w:szCs w:val="28"/>
        </w:rPr>
        <w:lastRenderedPageBreak/>
        <w:t>Додаток 3</w:t>
      </w:r>
    </w:p>
    <w:p w:rsidR="003E2E61" w:rsidRPr="00EE4459" w:rsidRDefault="003E2E61" w:rsidP="003E2E61">
      <w:pPr>
        <w:pStyle w:val="a3"/>
        <w:tabs>
          <w:tab w:val="left" w:pos="5740"/>
          <w:tab w:val="left" w:pos="5940"/>
        </w:tabs>
        <w:ind w:left="4820" w:right="-5"/>
        <w:rPr>
          <w:sz w:val="28"/>
          <w:szCs w:val="28"/>
        </w:rPr>
      </w:pPr>
      <w:r w:rsidRPr="00EE4459">
        <w:rPr>
          <w:sz w:val="28"/>
          <w:szCs w:val="28"/>
        </w:rPr>
        <w:t>д</w:t>
      </w:r>
      <w:r w:rsidR="003540EF">
        <w:rPr>
          <w:sz w:val="28"/>
          <w:szCs w:val="28"/>
        </w:rPr>
        <w:t xml:space="preserve">о рішення сільської ради від " </w:t>
      </w:r>
      <w:r w:rsidR="00060D49">
        <w:rPr>
          <w:sz w:val="28"/>
          <w:szCs w:val="28"/>
        </w:rPr>
        <w:t xml:space="preserve"> " липня</w:t>
      </w:r>
      <w:r w:rsidR="003540EF">
        <w:rPr>
          <w:sz w:val="28"/>
          <w:szCs w:val="28"/>
        </w:rPr>
        <w:t xml:space="preserve">  2019</w:t>
      </w:r>
      <w:r w:rsidRPr="00EE4459">
        <w:rPr>
          <w:sz w:val="28"/>
          <w:szCs w:val="28"/>
        </w:rPr>
        <w:t xml:space="preserve"> року</w:t>
      </w:r>
      <w:r w:rsidRPr="00EE4459">
        <w:rPr>
          <w:sz w:val="28"/>
          <w:szCs w:val="28"/>
          <w:lang w:val="ru-RU"/>
        </w:rPr>
        <w:t xml:space="preserve"> </w:t>
      </w:r>
      <w:r w:rsidRPr="00EE4459">
        <w:rPr>
          <w:sz w:val="28"/>
          <w:szCs w:val="28"/>
        </w:rPr>
        <w:t xml:space="preserve">" Про </w:t>
      </w:r>
      <w:r w:rsidR="003540EF">
        <w:rPr>
          <w:sz w:val="28"/>
          <w:szCs w:val="28"/>
        </w:rPr>
        <w:t>місцеві податки та збори на 2020</w:t>
      </w:r>
      <w:r w:rsidRPr="00EE4459">
        <w:rPr>
          <w:sz w:val="28"/>
          <w:szCs w:val="28"/>
        </w:rPr>
        <w:t xml:space="preserve"> рік "</w:t>
      </w:r>
    </w:p>
    <w:p w:rsidR="003E2E61" w:rsidRPr="008519E2" w:rsidRDefault="003540EF" w:rsidP="003E2E61">
      <w:pPr>
        <w:pStyle w:val="a3"/>
        <w:tabs>
          <w:tab w:val="left" w:pos="5740"/>
          <w:tab w:val="left" w:pos="5940"/>
        </w:tabs>
        <w:ind w:left="4820" w:right="-5"/>
        <w:jc w:val="left"/>
        <w:rPr>
          <w:sz w:val="28"/>
          <w:szCs w:val="28"/>
        </w:rPr>
      </w:pPr>
      <w:r>
        <w:rPr>
          <w:sz w:val="28"/>
          <w:szCs w:val="28"/>
        </w:rPr>
        <w:t xml:space="preserve">(   </w:t>
      </w:r>
      <w:r w:rsidR="00060D49">
        <w:rPr>
          <w:sz w:val="28"/>
          <w:szCs w:val="28"/>
        </w:rPr>
        <w:t xml:space="preserve"> сесія 7</w:t>
      </w:r>
      <w:r w:rsidR="003E2E61" w:rsidRPr="00EE4459">
        <w:rPr>
          <w:sz w:val="28"/>
          <w:szCs w:val="28"/>
        </w:rPr>
        <w:t xml:space="preserve"> скликання)</w:t>
      </w:r>
    </w:p>
    <w:p w:rsidR="003E2E61" w:rsidRDefault="003E2E61" w:rsidP="003E2E61">
      <w:pPr>
        <w:ind w:firstLine="720"/>
        <w:jc w:val="center"/>
        <w:rPr>
          <w:sz w:val="28"/>
          <w:szCs w:val="28"/>
        </w:rPr>
      </w:pPr>
    </w:p>
    <w:p w:rsidR="003E2E61" w:rsidRPr="00060D49" w:rsidRDefault="003E2E61" w:rsidP="003E2E61">
      <w:pPr>
        <w:jc w:val="center"/>
        <w:rPr>
          <w:rFonts w:ascii="Times New Roman" w:hAnsi="Times New Roman" w:cs="Times New Roman"/>
          <w:sz w:val="28"/>
          <w:szCs w:val="28"/>
        </w:rPr>
      </w:pPr>
      <w:r w:rsidRPr="00060D49">
        <w:rPr>
          <w:rFonts w:ascii="Times New Roman" w:hAnsi="Times New Roman" w:cs="Times New Roman"/>
          <w:sz w:val="28"/>
          <w:szCs w:val="28"/>
        </w:rPr>
        <w:t xml:space="preserve">П О Л О Ж Е Н </w:t>
      </w:r>
      <w:proofErr w:type="gramStart"/>
      <w:r w:rsidRPr="00060D49">
        <w:rPr>
          <w:rFonts w:ascii="Times New Roman" w:hAnsi="Times New Roman" w:cs="Times New Roman"/>
          <w:sz w:val="28"/>
          <w:szCs w:val="28"/>
        </w:rPr>
        <w:t>Н</w:t>
      </w:r>
      <w:proofErr w:type="gramEnd"/>
      <w:r w:rsidRPr="00060D49">
        <w:rPr>
          <w:rFonts w:ascii="Times New Roman" w:hAnsi="Times New Roman" w:cs="Times New Roman"/>
          <w:sz w:val="28"/>
          <w:szCs w:val="28"/>
        </w:rPr>
        <w:t xml:space="preserve"> Я</w:t>
      </w:r>
    </w:p>
    <w:p w:rsidR="003E2E61" w:rsidRPr="00060D49" w:rsidRDefault="003E2E61" w:rsidP="003E2E61">
      <w:pPr>
        <w:jc w:val="center"/>
        <w:rPr>
          <w:rFonts w:ascii="Times New Roman" w:hAnsi="Times New Roman" w:cs="Times New Roman"/>
        </w:rPr>
      </w:pPr>
      <w:r w:rsidRPr="00060D49">
        <w:rPr>
          <w:rFonts w:ascii="Times New Roman" w:hAnsi="Times New Roman" w:cs="Times New Roman"/>
          <w:sz w:val="28"/>
        </w:rPr>
        <w:t>про транспортний податок</w:t>
      </w:r>
    </w:p>
    <w:p w:rsidR="003E2E61" w:rsidRPr="00EB7699" w:rsidRDefault="003E2E61" w:rsidP="003E2E61">
      <w:pPr>
        <w:pStyle w:val="StyleZakonu"/>
        <w:spacing w:after="120" w:line="240" w:lineRule="auto"/>
        <w:ind w:firstLine="720"/>
        <w:rPr>
          <w:bCs/>
          <w:sz w:val="28"/>
          <w:szCs w:val="28"/>
        </w:rPr>
      </w:pPr>
    </w:p>
    <w:p w:rsidR="003E2E61" w:rsidRPr="00EB7699" w:rsidRDefault="003E2E61" w:rsidP="003E2E61">
      <w:pPr>
        <w:pStyle w:val="StyleZakonu"/>
        <w:spacing w:after="120" w:line="240" w:lineRule="auto"/>
        <w:ind w:firstLine="720"/>
        <w:rPr>
          <w:bCs/>
          <w:sz w:val="28"/>
          <w:szCs w:val="28"/>
        </w:rPr>
      </w:pPr>
      <w:r w:rsidRPr="00EB7699">
        <w:rPr>
          <w:bCs/>
          <w:sz w:val="28"/>
          <w:szCs w:val="28"/>
        </w:rPr>
        <w:t xml:space="preserve">1. Визначення понять </w:t>
      </w:r>
    </w:p>
    <w:p w:rsidR="003E2E61" w:rsidRPr="00C805BF" w:rsidRDefault="003E2E61" w:rsidP="003E2E61">
      <w:pPr>
        <w:pStyle w:val="StyleZakonu"/>
        <w:spacing w:before="120" w:after="0" w:line="240" w:lineRule="auto"/>
        <w:ind w:firstLine="720"/>
        <w:rPr>
          <w:bCs/>
          <w:sz w:val="28"/>
          <w:szCs w:val="28"/>
        </w:rPr>
      </w:pPr>
      <w:r w:rsidRPr="00C805BF">
        <w:rPr>
          <w:bCs/>
          <w:sz w:val="28"/>
          <w:szCs w:val="28"/>
        </w:rPr>
        <w:t>1.1. Т</w:t>
      </w:r>
      <w:r w:rsidRPr="00C805BF">
        <w:rPr>
          <w:sz w:val="28"/>
        </w:rPr>
        <w:t>ранспортний податок</w:t>
      </w:r>
      <w:r w:rsidRPr="00C805BF">
        <w:rPr>
          <w:bCs/>
          <w:sz w:val="28"/>
          <w:szCs w:val="28"/>
        </w:rPr>
        <w:t xml:space="preserve"> - це місцевий податок, що сплачується власниками легкових автомобілів і зараховується до місцевого бюджету. </w:t>
      </w:r>
    </w:p>
    <w:p w:rsidR="003E2E61" w:rsidRPr="004B00BC" w:rsidRDefault="003E2E61" w:rsidP="003E2E61">
      <w:pPr>
        <w:pStyle w:val="StyleZakonu"/>
        <w:spacing w:before="120" w:after="0" w:line="240" w:lineRule="auto"/>
        <w:ind w:firstLine="720"/>
        <w:rPr>
          <w:bCs/>
          <w:sz w:val="28"/>
          <w:szCs w:val="28"/>
        </w:rPr>
      </w:pPr>
      <w:r w:rsidRPr="004B00BC">
        <w:rPr>
          <w:bCs/>
          <w:sz w:val="28"/>
          <w:szCs w:val="28"/>
        </w:rPr>
        <w:t>2. Платники податку</w:t>
      </w:r>
    </w:p>
    <w:p w:rsidR="003E2E61" w:rsidRPr="004B00BC" w:rsidRDefault="003E2E61" w:rsidP="003E2E61">
      <w:pPr>
        <w:pStyle w:val="StyleZakonu"/>
        <w:spacing w:before="120" w:after="0" w:line="240" w:lineRule="auto"/>
        <w:ind w:firstLine="720"/>
        <w:rPr>
          <w:bCs/>
          <w:sz w:val="28"/>
          <w:szCs w:val="28"/>
        </w:rPr>
      </w:pPr>
      <w:r w:rsidRPr="004B00BC">
        <w:rPr>
          <w:bCs/>
          <w:sz w:val="28"/>
          <w:szCs w:val="28"/>
        </w:rPr>
        <w:t xml:space="preserve">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r>
        <w:rPr>
          <w:bCs/>
          <w:sz w:val="28"/>
          <w:szCs w:val="28"/>
        </w:rPr>
        <w:t>3</w:t>
      </w:r>
      <w:r w:rsidRPr="004B00BC">
        <w:rPr>
          <w:bCs/>
          <w:sz w:val="28"/>
          <w:szCs w:val="28"/>
        </w:rPr>
        <w:t>.1 пункту</w:t>
      </w:r>
      <w:r>
        <w:rPr>
          <w:bCs/>
          <w:sz w:val="28"/>
          <w:szCs w:val="28"/>
        </w:rPr>
        <w:t xml:space="preserve"> 3 цього Положення </w:t>
      </w:r>
      <w:r w:rsidRPr="004B00BC">
        <w:rPr>
          <w:bCs/>
          <w:sz w:val="28"/>
          <w:szCs w:val="28"/>
        </w:rPr>
        <w:t>є об’єктами оподаткування.</w:t>
      </w:r>
    </w:p>
    <w:p w:rsidR="003E2E61" w:rsidRPr="004B00BC" w:rsidRDefault="003E2E61" w:rsidP="003E2E61">
      <w:pPr>
        <w:pStyle w:val="StyleZakonu"/>
        <w:spacing w:before="120" w:after="0" w:line="240" w:lineRule="auto"/>
        <w:ind w:firstLine="720"/>
        <w:rPr>
          <w:bCs/>
          <w:sz w:val="28"/>
          <w:szCs w:val="28"/>
        </w:rPr>
      </w:pPr>
      <w:r w:rsidRPr="004B00BC">
        <w:rPr>
          <w:bCs/>
          <w:sz w:val="28"/>
          <w:szCs w:val="28"/>
        </w:rPr>
        <w:t>3. Об’єкт оподаткування</w:t>
      </w:r>
    </w:p>
    <w:p w:rsidR="003E2E61" w:rsidRPr="00060D49" w:rsidRDefault="003E2E61" w:rsidP="003E2E61">
      <w:pPr>
        <w:ind w:firstLine="708"/>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3.1.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lang w:val="uk-UA"/>
        </w:rPr>
        <w:t xml:space="preserve">     </w:t>
      </w:r>
      <w:r w:rsidRPr="00060D49">
        <w:rPr>
          <w:rFonts w:ascii="Times New Roman" w:hAnsi="Times New Roman" w:cs="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w:t>
      </w:r>
      <w:proofErr w:type="gramStart"/>
      <w:r w:rsidRPr="00060D49">
        <w:rPr>
          <w:rFonts w:ascii="Times New Roman" w:hAnsi="Times New Roman" w:cs="Times New Roman"/>
          <w:sz w:val="28"/>
          <w:szCs w:val="28"/>
        </w:rPr>
        <w:t>стр</w:t>
      </w:r>
      <w:proofErr w:type="gramEnd"/>
      <w:r w:rsidRPr="00060D49">
        <w:rPr>
          <w:rFonts w:ascii="Times New Roman" w:hAnsi="Times New Roman" w:cs="Times New Roman"/>
          <w:sz w:val="28"/>
          <w:szCs w:val="28"/>
        </w:rPr>
        <w:t xml:space="preserve">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 </w:t>
      </w:r>
    </w:p>
    <w:p w:rsidR="003E2E61" w:rsidRPr="00DF20D9" w:rsidRDefault="003E2E61" w:rsidP="003E2E61">
      <w:pPr>
        <w:pStyle w:val="StyleZakonu"/>
        <w:spacing w:before="120"/>
        <w:ind w:firstLine="720"/>
        <w:rPr>
          <w:bCs/>
          <w:sz w:val="28"/>
          <w:szCs w:val="28"/>
        </w:rPr>
      </w:pPr>
      <w:r w:rsidRPr="00DF20D9">
        <w:rPr>
          <w:bCs/>
          <w:sz w:val="28"/>
          <w:szCs w:val="28"/>
        </w:rPr>
        <w:t>4. База оподаткування</w:t>
      </w:r>
    </w:p>
    <w:p w:rsidR="003E2E61" w:rsidRPr="00BA1D22" w:rsidRDefault="003E2E61" w:rsidP="003E2E61">
      <w:pPr>
        <w:pStyle w:val="StyleZakonu"/>
        <w:spacing w:before="120" w:after="0" w:line="240" w:lineRule="auto"/>
        <w:ind w:firstLine="720"/>
        <w:rPr>
          <w:bCs/>
          <w:sz w:val="28"/>
          <w:szCs w:val="28"/>
        </w:rPr>
      </w:pPr>
      <w:r w:rsidRPr="00BA1D22">
        <w:rPr>
          <w:bCs/>
          <w:sz w:val="28"/>
          <w:szCs w:val="28"/>
        </w:rPr>
        <w:t xml:space="preserve">4.1. Базою оподаткування є легковий автомобіль, що є об’єктом оподаткування відповідно до </w:t>
      </w:r>
      <w:r w:rsidRPr="004B00BC">
        <w:rPr>
          <w:bCs/>
          <w:sz w:val="28"/>
          <w:szCs w:val="28"/>
        </w:rPr>
        <w:t xml:space="preserve">підпункту </w:t>
      </w:r>
      <w:r>
        <w:rPr>
          <w:bCs/>
          <w:sz w:val="28"/>
          <w:szCs w:val="28"/>
        </w:rPr>
        <w:t>3</w:t>
      </w:r>
      <w:r w:rsidRPr="004B00BC">
        <w:rPr>
          <w:bCs/>
          <w:sz w:val="28"/>
          <w:szCs w:val="28"/>
        </w:rPr>
        <w:t>.1 пункту</w:t>
      </w:r>
      <w:r>
        <w:rPr>
          <w:bCs/>
          <w:sz w:val="28"/>
          <w:szCs w:val="28"/>
        </w:rPr>
        <w:t xml:space="preserve"> 3 цього Положення</w:t>
      </w:r>
      <w:r w:rsidRPr="00BA1D22">
        <w:rPr>
          <w:bCs/>
          <w:sz w:val="28"/>
          <w:szCs w:val="28"/>
        </w:rPr>
        <w:t>.</w:t>
      </w:r>
    </w:p>
    <w:p w:rsidR="003E2E61" w:rsidRPr="00FA651C" w:rsidRDefault="003E2E61" w:rsidP="003E2E61">
      <w:pPr>
        <w:pStyle w:val="StyleZakonu"/>
        <w:spacing w:before="120" w:after="0" w:line="240" w:lineRule="auto"/>
        <w:ind w:firstLine="720"/>
        <w:rPr>
          <w:bCs/>
          <w:sz w:val="28"/>
          <w:szCs w:val="28"/>
        </w:rPr>
      </w:pPr>
      <w:r>
        <w:rPr>
          <w:bCs/>
          <w:sz w:val="28"/>
          <w:szCs w:val="28"/>
        </w:rPr>
        <w:t>5</w:t>
      </w:r>
      <w:r w:rsidRPr="00FA651C">
        <w:rPr>
          <w:bCs/>
          <w:sz w:val="28"/>
          <w:szCs w:val="28"/>
        </w:rPr>
        <w:t>. Ставка податку</w:t>
      </w:r>
    </w:p>
    <w:p w:rsidR="003E2E61" w:rsidRPr="00FA651C" w:rsidRDefault="003E2E61" w:rsidP="003E2E61">
      <w:pPr>
        <w:pStyle w:val="StyleZakonu"/>
        <w:spacing w:before="120" w:after="0" w:line="240" w:lineRule="auto"/>
        <w:ind w:firstLine="720"/>
        <w:rPr>
          <w:bCs/>
          <w:sz w:val="28"/>
          <w:szCs w:val="28"/>
        </w:rPr>
      </w:pPr>
      <w:r w:rsidRPr="00FA651C">
        <w:rPr>
          <w:bCs/>
          <w:sz w:val="28"/>
          <w:szCs w:val="28"/>
        </w:rPr>
        <w:t xml:space="preserve">5.1. </w:t>
      </w:r>
      <w:r w:rsidRPr="00E14A67">
        <w:rPr>
          <w:bCs/>
          <w:sz w:val="28"/>
          <w:szCs w:val="28"/>
        </w:rPr>
        <w:t xml:space="preserve">Встановити ставки податку згідно з </w:t>
      </w:r>
      <w:r w:rsidRPr="00E14A67">
        <w:rPr>
          <w:bCs/>
          <w:i/>
          <w:sz w:val="28"/>
          <w:szCs w:val="28"/>
          <w:u w:val="single"/>
        </w:rPr>
        <w:t>додатком 1/5  д</w:t>
      </w:r>
      <w:r w:rsidR="00060D49">
        <w:rPr>
          <w:bCs/>
          <w:i/>
          <w:sz w:val="28"/>
          <w:szCs w:val="28"/>
          <w:u w:val="single"/>
        </w:rPr>
        <w:t>о рішення сільської ради від "09 " липня</w:t>
      </w:r>
      <w:r w:rsidRPr="00E14A67">
        <w:rPr>
          <w:bCs/>
          <w:i/>
          <w:sz w:val="28"/>
          <w:szCs w:val="28"/>
          <w:u w:val="single"/>
        </w:rPr>
        <w:t xml:space="preserve">  2018 року " Про місцеві по</w:t>
      </w:r>
      <w:r w:rsidR="00060D49">
        <w:rPr>
          <w:bCs/>
          <w:i/>
          <w:sz w:val="28"/>
          <w:szCs w:val="28"/>
          <w:u w:val="single"/>
        </w:rPr>
        <w:t>датки та збори на 2019 рік " (20 сесія 7</w:t>
      </w:r>
      <w:r w:rsidRPr="00E14A67">
        <w:rPr>
          <w:bCs/>
          <w:i/>
          <w:sz w:val="28"/>
          <w:szCs w:val="28"/>
          <w:u w:val="single"/>
        </w:rPr>
        <w:t xml:space="preserve"> скликання)</w:t>
      </w:r>
      <w:r>
        <w:rPr>
          <w:bCs/>
          <w:sz w:val="28"/>
          <w:szCs w:val="28"/>
        </w:rPr>
        <w:t xml:space="preserve"> </w:t>
      </w:r>
      <w:r w:rsidRPr="00FA651C">
        <w:rPr>
          <w:bCs/>
          <w:sz w:val="28"/>
          <w:szCs w:val="28"/>
        </w:rPr>
        <w:t xml:space="preserve">за кожен легковий автомобіль, що є </w:t>
      </w:r>
      <w:r w:rsidRPr="00FA651C">
        <w:rPr>
          <w:bCs/>
          <w:sz w:val="28"/>
          <w:szCs w:val="28"/>
        </w:rPr>
        <w:lastRenderedPageBreak/>
        <w:t xml:space="preserve">об’єктом оподаткування відповідно до підпункту </w:t>
      </w:r>
      <w:r>
        <w:rPr>
          <w:bCs/>
          <w:sz w:val="28"/>
          <w:szCs w:val="28"/>
        </w:rPr>
        <w:t>3</w:t>
      </w:r>
      <w:r w:rsidRPr="004B00BC">
        <w:rPr>
          <w:bCs/>
          <w:sz w:val="28"/>
          <w:szCs w:val="28"/>
        </w:rPr>
        <w:t>.1 пункту</w:t>
      </w:r>
      <w:r>
        <w:rPr>
          <w:bCs/>
          <w:sz w:val="28"/>
          <w:szCs w:val="28"/>
        </w:rPr>
        <w:t xml:space="preserve"> 3 цього Положення</w:t>
      </w:r>
      <w:r w:rsidRPr="00FA651C">
        <w:rPr>
          <w:bCs/>
          <w:sz w:val="28"/>
          <w:szCs w:val="28"/>
        </w:rPr>
        <w:t>.</w:t>
      </w:r>
    </w:p>
    <w:p w:rsidR="003E2E61" w:rsidRPr="00FE02C5" w:rsidRDefault="003E2E61" w:rsidP="003E2E61">
      <w:pPr>
        <w:pStyle w:val="StyleZakonu"/>
        <w:spacing w:before="120" w:after="0" w:line="240" w:lineRule="auto"/>
        <w:ind w:firstLine="720"/>
        <w:rPr>
          <w:bCs/>
          <w:sz w:val="28"/>
          <w:szCs w:val="28"/>
        </w:rPr>
      </w:pPr>
      <w:r>
        <w:rPr>
          <w:bCs/>
          <w:sz w:val="28"/>
          <w:szCs w:val="28"/>
        </w:rPr>
        <w:t>6</w:t>
      </w:r>
      <w:r w:rsidRPr="00FE02C5">
        <w:rPr>
          <w:bCs/>
          <w:sz w:val="28"/>
          <w:szCs w:val="28"/>
        </w:rPr>
        <w:t>. Податковий період</w:t>
      </w:r>
    </w:p>
    <w:p w:rsidR="003E2E61" w:rsidRPr="00FE02C5" w:rsidRDefault="003E2E61" w:rsidP="003E2E61">
      <w:pPr>
        <w:pStyle w:val="StyleZakonu"/>
        <w:spacing w:before="120" w:after="0" w:line="240" w:lineRule="auto"/>
        <w:ind w:firstLine="720"/>
        <w:rPr>
          <w:bCs/>
          <w:sz w:val="28"/>
          <w:szCs w:val="28"/>
        </w:rPr>
      </w:pPr>
      <w:r>
        <w:rPr>
          <w:bCs/>
          <w:sz w:val="28"/>
          <w:szCs w:val="28"/>
        </w:rPr>
        <w:t>6</w:t>
      </w:r>
      <w:r w:rsidRPr="00FE02C5">
        <w:rPr>
          <w:bCs/>
          <w:sz w:val="28"/>
          <w:szCs w:val="28"/>
        </w:rPr>
        <w:t>.1. Базовий податковий (звітний) період дорівнює календарному року.</w:t>
      </w:r>
    </w:p>
    <w:p w:rsidR="003E2E61" w:rsidRPr="00FE02C5" w:rsidRDefault="003E2E61" w:rsidP="003E2E61">
      <w:pPr>
        <w:pStyle w:val="StyleZakonu"/>
        <w:spacing w:before="120" w:after="0" w:line="240" w:lineRule="auto"/>
        <w:ind w:firstLine="720"/>
        <w:rPr>
          <w:bCs/>
          <w:sz w:val="28"/>
          <w:szCs w:val="28"/>
        </w:rPr>
      </w:pPr>
      <w:r w:rsidRPr="00FE02C5">
        <w:rPr>
          <w:bCs/>
          <w:sz w:val="28"/>
          <w:szCs w:val="28"/>
        </w:rPr>
        <w:t>7. Порядок обчислення та сплати податку</w:t>
      </w:r>
    </w:p>
    <w:p w:rsidR="003E2E61" w:rsidRPr="00FE02C5" w:rsidRDefault="003E2E61" w:rsidP="003E2E61">
      <w:pPr>
        <w:pStyle w:val="StyleZakonu"/>
        <w:spacing w:before="120" w:after="0" w:line="240" w:lineRule="auto"/>
        <w:ind w:firstLine="720"/>
        <w:rPr>
          <w:bCs/>
          <w:sz w:val="28"/>
          <w:szCs w:val="28"/>
        </w:rPr>
      </w:pPr>
      <w:r w:rsidRPr="00FE02C5">
        <w:rPr>
          <w:bCs/>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E2E61" w:rsidRPr="00FE02C5" w:rsidRDefault="003E2E61" w:rsidP="003E2E61">
      <w:pPr>
        <w:pStyle w:val="StyleZakonu"/>
        <w:spacing w:before="120" w:after="0" w:line="240" w:lineRule="auto"/>
        <w:ind w:firstLine="720"/>
        <w:rPr>
          <w:bCs/>
          <w:sz w:val="28"/>
          <w:szCs w:val="28"/>
        </w:rPr>
      </w:pPr>
      <w:r>
        <w:rPr>
          <w:bCs/>
          <w:sz w:val="28"/>
          <w:szCs w:val="28"/>
        </w:rPr>
        <w:t xml:space="preserve">7.2. </w:t>
      </w:r>
      <w:r w:rsidRPr="00FE02C5">
        <w:rPr>
          <w:bCs/>
          <w:sz w:val="28"/>
          <w:szCs w:val="28"/>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w:t>
      </w:r>
      <w:r>
        <w:rPr>
          <w:bCs/>
          <w:sz w:val="28"/>
          <w:szCs w:val="28"/>
        </w:rPr>
        <w:t> </w:t>
      </w:r>
      <w:r w:rsidRPr="00FE02C5">
        <w:rPr>
          <w:bCs/>
          <w:sz w:val="28"/>
          <w:szCs w:val="28"/>
        </w:rPr>
        <w:t>липня року базового податкового (звітного) періоду (року).</w:t>
      </w:r>
    </w:p>
    <w:p w:rsidR="003E2E61" w:rsidRPr="00FE02C5" w:rsidRDefault="003E2E61" w:rsidP="003E2E61">
      <w:pPr>
        <w:pStyle w:val="StyleZakonu"/>
        <w:spacing w:before="120" w:after="0" w:line="240" w:lineRule="auto"/>
        <w:ind w:firstLine="720"/>
        <w:rPr>
          <w:bCs/>
          <w:sz w:val="28"/>
          <w:szCs w:val="28"/>
        </w:rPr>
      </w:pPr>
      <w:r w:rsidRPr="00FE02C5">
        <w:rPr>
          <w:bCs/>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E2E61" w:rsidRDefault="003E2E61" w:rsidP="003E2E61">
      <w:pPr>
        <w:pStyle w:val="StyleZakonu"/>
        <w:spacing w:before="120" w:after="0" w:line="240" w:lineRule="auto"/>
        <w:ind w:firstLine="720"/>
        <w:rPr>
          <w:bCs/>
          <w:sz w:val="28"/>
          <w:szCs w:val="28"/>
        </w:rPr>
      </w:pPr>
      <w:r w:rsidRPr="00A239DB">
        <w:rPr>
          <w:bCs/>
          <w:sz w:val="28"/>
          <w:szCs w:val="28"/>
        </w:rPr>
        <w:t xml:space="preserve">Нарахування податку та надсилання (вручення) податкових повідомлень-рішень про сплату податку фізичним особам </w:t>
      </w:r>
      <w:r w:rsidRPr="00A239DB">
        <w:rPr>
          <w:bCs/>
          <w:sz w:val="28"/>
          <w:szCs w:val="28"/>
        </w:rPr>
        <w:sym w:font="Symbol" w:char="F02D"/>
      </w:r>
      <w:r w:rsidRPr="00A239DB">
        <w:rPr>
          <w:bCs/>
          <w:sz w:val="28"/>
          <w:szCs w:val="28"/>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3E2E61" w:rsidRPr="00A239DB" w:rsidRDefault="003E2E61" w:rsidP="003E2E61">
      <w:pPr>
        <w:pStyle w:val="StyleZakonu"/>
        <w:spacing w:before="120" w:after="0" w:line="240" w:lineRule="auto"/>
        <w:ind w:firstLine="720"/>
        <w:rPr>
          <w:bCs/>
          <w:sz w:val="28"/>
          <w:szCs w:val="28"/>
        </w:rPr>
      </w:pPr>
      <w:r>
        <w:rPr>
          <w:bCs/>
          <w:sz w:val="28"/>
          <w:szCs w:val="28"/>
        </w:rPr>
        <w:t xml:space="preserve">7.3. </w:t>
      </w:r>
      <w:r w:rsidRPr="00A239DB">
        <w:rPr>
          <w:bCs/>
          <w:sz w:val="28"/>
          <w:szCs w:val="28"/>
        </w:rPr>
        <w:t>Органи внутрішніх сп</w:t>
      </w:r>
      <w:r>
        <w:rPr>
          <w:bCs/>
          <w:sz w:val="28"/>
          <w:szCs w:val="28"/>
        </w:rPr>
        <w:t>рав зобов’язані до 1 квітня 2018</w:t>
      </w:r>
      <w:r w:rsidRPr="00A239DB">
        <w:rPr>
          <w:bCs/>
          <w:sz w:val="28"/>
          <w:szCs w:val="28"/>
        </w:rPr>
        <w:t xml:space="preserve"> року подати контролюючим органам за місцем реєстрації об’єкта оподаткування відомості, необхідні для розрахунку податку.</w:t>
      </w:r>
    </w:p>
    <w:p w:rsidR="003E2E61" w:rsidRPr="00A239DB" w:rsidRDefault="003E2E61" w:rsidP="003E2E61">
      <w:pPr>
        <w:pStyle w:val="StyleZakonu"/>
        <w:spacing w:before="120" w:after="0" w:line="240" w:lineRule="auto"/>
        <w:ind w:firstLine="720"/>
        <w:rPr>
          <w:bCs/>
          <w:sz w:val="28"/>
          <w:szCs w:val="28"/>
        </w:rPr>
      </w:pPr>
      <w:r>
        <w:rPr>
          <w:bCs/>
          <w:sz w:val="28"/>
          <w:szCs w:val="28"/>
        </w:rPr>
        <w:t>З 1 квітня 2018</w:t>
      </w:r>
      <w:r w:rsidRPr="00A239DB">
        <w:rPr>
          <w:bCs/>
          <w:sz w:val="28"/>
          <w:szCs w:val="28"/>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3E2E61" w:rsidRDefault="003E2E61" w:rsidP="003E2E61">
      <w:pPr>
        <w:pStyle w:val="StyleZakonu"/>
        <w:spacing w:before="120" w:after="0" w:line="240" w:lineRule="auto"/>
        <w:ind w:firstLine="720"/>
        <w:rPr>
          <w:bCs/>
          <w:sz w:val="28"/>
          <w:szCs w:val="28"/>
        </w:rPr>
      </w:pPr>
      <w:r w:rsidRPr="00A239DB">
        <w:rPr>
          <w:bCs/>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3E2E61" w:rsidRPr="00A239DB" w:rsidRDefault="003E2E61" w:rsidP="003E2E61">
      <w:pPr>
        <w:pStyle w:val="StyleZakonu"/>
        <w:spacing w:before="120" w:after="0" w:line="240" w:lineRule="auto"/>
        <w:ind w:firstLine="720"/>
        <w:rPr>
          <w:bCs/>
          <w:sz w:val="28"/>
          <w:szCs w:val="28"/>
        </w:rPr>
      </w:pPr>
      <w:r>
        <w:rPr>
          <w:bCs/>
          <w:sz w:val="28"/>
          <w:szCs w:val="28"/>
        </w:rPr>
        <w:t>7</w:t>
      </w:r>
      <w:r w:rsidRPr="00A239DB">
        <w:rPr>
          <w:bCs/>
          <w:sz w:val="28"/>
          <w:szCs w:val="28"/>
        </w:rPr>
        <w:t xml:space="preserve">.4. Платники податку </w:t>
      </w:r>
      <w:r w:rsidRPr="00A239DB">
        <w:rPr>
          <w:bCs/>
          <w:sz w:val="28"/>
          <w:szCs w:val="28"/>
        </w:rPr>
        <w:sym w:font="Symbol" w:char="F02D"/>
      </w:r>
      <w:r w:rsidRPr="00A239DB">
        <w:rPr>
          <w:bCs/>
          <w:sz w:val="28"/>
          <w:szCs w:val="28"/>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3E2E61" w:rsidRPr="00A239DB" w:rsidRDefault="003E2E61" w:rsidP="003E2E61">
      <w:pPr>
        <w:pStyle w:val="StyleZakonu"/>
        <w:spacing w:before="120" w:after="0" w:line="240" w:lineRule="auto"/>
        <w:ind w:firstLine="720"/>
        <w:rPr>
          <w:bCs/>
          <w:sz w:val="28"/>
          <w:szCs w:val="28"/>
        </w:rPr>
      </w:pPr>
      <w:r w:rsidRPr="00A239DB">
        <w:rPr>
          <w:bCs/>
          <w:sz w:val="28"/>
          <w:szCs w:val="28"/>
        </w:rPr>
        <w:lastRenderedPageBreak/>
        <w:t xml:space="preserve">Щодо об’єктів оподаткування, придбаних протягом року, декларація юридичною особою </w:t>
      </w:r>
      <w:r w:rsidRPr="00A239DB">
        <w:rPr>
          <w:bCs/>
          <w:sz w:val="28"/>
          <w:szCs w:val="28"/>
        </w:rPr>
        <w:sym w:font="Symbol" w:char="F02D"/>
      </w:r>
      <w:r w:rsidRPr="00A239DB">
        <w:rPr>
          <w:bCs/>
          <w:sz w:val="28"/>
          <w:szCs w:val="28"/>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E2E61" w:rsidRPr="00A239DB" w:rsidRDefault="003E2E61" w:rsidP="003E2E61">
      <w:pPr>
        <w:pStyle w:val="StyleZakonu"/>
        <w:spacing w:before="120" w:after="0" w:line="240" w:lineRule="auto"/>
        <w:ind w:firstLine="720"/>
        <w:rPr>
          <w:bCs/>
          <w:sz w:val="28"/>
          <w:szCs w:val="28"/>
        </w:rPr>
      </w:pPr>
      <w:r>
        <w:rPr>
          <w:bCs/>
          <w:sz w:val="28"/>
          <w:szCs w:val="28"/>
        </w:rPr>
        <w:t>7</w:t>
      </w:r>
      <w:r w:rsidRPr="00A239DB">
        <w:rPr>
          <w:bCs/>
          <w:sz w:val="28"/>
          <w:szCs w:val="28"/>
        </w:rPr>
        <w:t xml:space="preserve">.5.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A239DB">
        <w:rPr>
          <w:bCs/>
          <w:sz w:val="28"/>
          <w:szCs w:val="28"/>
        </w:rPr>
        <w:sym w:font="Symbol" w:char="F02D"/>
      </w:r>
      <w:r w:rsidRPr="00A239DB">
        <w:rPr>
          <w:bCs/>
          <w:sz w:val="28"/>
          <w:szCs w:val="28"/>
        </w:rPr>
        <w:t xml:space="preserve"> починаючи з місяця, в якому він набув право власності на цей об’єкт.</w:t>
      </w:r>
    </w:p>
    <w:p w:rsidR="003E2E61" w:rsidRPr="00A239DB" w:rsidRDefault="003E2E61" w:rsidP="003E2E61">
      <w:pPr>
        <w:pStyle w:val="StyleZakonu"/>
        <w:spacing w:before="120" w:after="0" w:line="240" w:lineRule="auto"/>
        <w:ind w:firstLine="720"/>
        <w:rPr>
          <w:bCs/>
          <w:sz w:val="28"/>
          <w:szCs w:val="28"/>
        </w:rPr>
      </w:pPr>
      <w:r w:rsidRPr="00A239DB">
        <w:rPr>
          <w:bCs/>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3E2E61" w:rsidRDefault="003E2E61" w:rsidP="003E2E61">
      <w:pPr>
        <w:pStyle w:val="StyleZakonu"/>
        <w:spacing w:before="120" w:after="0" w:line="240" w:lineRule="auto"/>
        <w:ind w:firstLine="720"/>
        <w:rPr>
          <w:bCs/>
          <w:sz w:val="28"/>
          <w:szCs w:val="28"/>
        </w:rPr>
      </w:pPr>
      <w:r>
        <w:rPr>
          <w:bCs/>
          <w:sz w:val="28"/>
          <w:szCs w:val="28"/>
        </w:rPr>
        <w:t>7</w:t>
      </w:r>
      <w:r w:rsidRPr="00A239DB">
        <w:rPr>
          <w:bCs/>
          <w:sz w:val="28"/>
          <w:szCs w:val="28"/>
        </w:rPr>
        <w:t>.6.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E2E61" w:rsidRDefault="003E2E61" w:rsidP="003E2E61">
      <w:pPr>
        <w:pStyle w:val="StyleZakonu"/>
        <w:spacing w:before="120" w:after="0" w:line="240" w:lineRule="auto"/>
        <w:ind w:firstLine="720"/>
        <w:rPr>
          <w:bCs/>
          <w:sz w:val="28"/>
          <w:szCs w:val="28"/>
        </w:rPr>
      </w:pPr>
      <w:r w:rsidRPr="003718B0">
        <w:rPr>
          <w:bCs/>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3E2E61" w:rsidRPr="00060D49" w:rsidRDefault="003E2E61" w:rsidP="003E2E61">
      <w:pPr>
        <w:ind w:firstLine="708"/>
        <w:jc w:val="both"/>
        <w:rPr>
          <w:rFonts w:ascii="Times New Roman" w:hAnsi="Times New Roman" w:cs="Times New Roman"/>
          <w:sz w:val="28"/>
          <w:szCs w:val="28"/>
        </w:rPr>
      </w:pPr>
      <w:r w:rsidRPr="00060D49">
        <w:rPr>
          <w:rFonts w:ascii="Times New Roman" w:hAnsi="Times New Roman" w:cs="Times New Roman"/>
          <w:sz w:val="28"/>
          <w:szCs w:val="28"/>
        </w:rPr>
        <w:t xml:space="preserve">7.8. У разі незаконного заволодіння третьою особою легковим автомобілем, який відповідно до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ідпункту 3.1 пункту 3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w:t>
      </w:r>
      <w:proofErr w:type="gramStart"/>
      <w:r w:rsidRPr="00060D49">
        <w:rPr>
          <w:rFonts w:ascii="Times New Roman" w:hAnsi="Times New Roman" w:cs="Times New Roman"/>
          <w:sz w:val="28"/>
          <w:szCs w:val="28"/>
        </w:rPr>
        <w:t>домостей</w:t>
      </w:r>
      <w:proofErr w:type="gramEnd"/>
      <w:r w:rsidRPr="00060D49">
        <w:rPr>
          <w:rFonts w:ascii="Times New Roman" w:hAnsi="Times New Roman" w:cs="Times New Roman"/>
          <w:sz w:val="28"/>
          <w:szCs w:val="28"/>
        </w:rPr>
        <w:t xml:space="preserve"> про вчинення кримінального правопорушення до Єдиного реєстру досудових розслідувань, виданим уповноваженим державним органом.</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sidRPr="00060D49">
        <w:rPr>
          <w:rFonts w:ascii="Times New Roman" w:hAnsi="Times New Roman" w:cs="Times New Roman"/>
          <w:sz w:val="28"/>
          <w:szCs w:val="28"/>
        </w:rPr>
        <w:t>р</w:t>
      </w:r>
      <w:proofErr w:type="gramEnd"/>
      <w:r w:rsidRPr="00060D49">
        <w:rPr>
          <w:rFonts w:ascii="Times New Roman" w:hAnsi="Times New Roman" w:cs="Times New Roman"/>
          <w:sz w:val="28"/>
          <w:szCs w:val="28"/>
        </w:rPr>
        <w:t>ішення суду. Платник податку зобов’язаний надати контролюючому органу копію такої постанови (</w:t>
      </w:r>
      <w:proofErr w:type="gramStart"/>
      <w:r w:rsidRPr="00060D49">
        <w:rPr>
          <w:rFonts w:ascii="Times New Roman" w:hAnsi="Times New Roman" w:cs="Times New Roman"/>
          <w:sz w:val="28"/>
          <w:szCs w:val="28"/>
        </w:rPr>
        <w:t>р</w:t>
      </w:r>
      <w:proofErr w:type="gramEnd"/>
      <w:r w:rsidRPr="00060D49">
        <w:rPr>
          <w:rFonts w:ascii="Times New Roman" w:hAnsi="Times New Roman" w:cs="Times New Roman"/>
          <w:sz w:val="28"/>
          <w:szCs w:val="28"/>
        </w:rPr>
        <w:t>ішення) протягом 10 днів з моменту отримання.</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ab/>
        <w:t xml:space="preserve">7.9. У разі незаконного заволодіння третьою особою легковим автомобілем, який відповідно до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ідпункту 3.1 пункту 3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lastRenderedPageBreak/>
        <w:t xml:space="preserve">     У разі повернення легкового автомобіля його власнику уточнююча декларація юридичною особою - платником податку </w:t>
      </w:r>
      <w:proofErr w:type="gramStart"/>
      <w:r w:rsidRPr="00060D49">
        <w:rPr>
          <w:rFonts w:ascii="Times New Roman" w:hAnsi="Times New Roman" w:cs="Times New Roman"/>
          <w:sz w:val="28"/>
          <w:szCs w:val="28"/>
        </w:rPr>
        <w:t>подається</w:t>
      </w:r>
      <w:proofErr w:type="gramEnd"/>
      <w:r w:rsidRPr="00060D49">
        <w:rPr>
          <w:rFonts w:ascii="Times New Roman" w:hAnsi="Times New Roman" w:cs="Times New Roman"/>
          <w:sz w:val="28"/>
          <w:szCs w:val="28"/>
        </w:rPr>
        <w:t xml:space="preserve"> протягом 30 календарних днів з дня складання постанови слідчого, прокурора чи винесення ухвали суду.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ab/>
        <w:t xml:space="preserve">7.10. Фізичні особи - платники податку мають право звернутися з письмовою заявою до контролюючого органу за місцем </w:t>
      </w:r>
      <w:proofErr w:type="gramStart"/>
      <w:r w:rsidRPr="00060D49">
        <w:rPr>
          <w:rFonts w:ascii="Times New Roman" w:hAnsi="Times New Roman" w:cs="Times New Roman"/>
          <w:sz w:val="28"/>
          <w:szCs w:val="28"/>
        </w:rPr>
        <w:t>своєї ре</w:t>
      </w:r>
      <w:proofErr w:type="gramEnd"/>
      <w:r w:rsidRPr="00060D49">
        <w:rPr>
          <w:rFonts w:ascii="Times New Roman" w:hAnsi="Times New Roman" w:cs="Times New Roman"/>
          <w:sz w:val="28"/>
          <w:szCs w:val="28"/>
        </w:rPr>
        <w:t>єстрації для проведення звірки даних щодо:</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а) об’єктів оподаткування, що перебувають у власності платника податку;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б) розміру ставки податку;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в) нарахованої суми податку.</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060D49">
        <w:rPr>
          <w:rFonts w:ascii="Times New Roman" w:hAnsi="Times New Roman" w:cs="Times New Roman"/>
          <w:sz w:val="28"/>
          <w:szCs w:val="28"/>
        </w:rPr>
        <w:t>в</w:t>
      </w:r>
      <w:proofErr w:type="gramEnd"/>
      <w:r w:rsidRPr="00060D49">
        <w:rPr>
          <w:rFonts w:ascii="Times New Roman" w:hAnsi="Times New Roman" w:cs="Times New Roman"/>
          <w:sz w:val="28"/>
          <w:szCs w:val="28"/>
        </w:rPr>
        <w:t>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w:t>
      </w:r>
      <w:proofErr w:type="gramStart"/>
      <w:r w:rsidRPr="00060D49">
        <w:rPr>
          <w:rFonts w:ascii="Times New Roman" w:hAnsi="Times New Roman" w:cs="Times New Roman"/>
          <w:sz w:val="28"/>
          <w:szCs w:val="28"/>
        </w:rPr>
        <w:t>є)</w:t>
      </w:r>
      <w:proofErr w:type="gramEnd"/>
      <w:r w:rsidRPr="00060D49">
        <w:rPr>
          <w:rFonts w:ascii="Times New Roman" w:hAnsi="Times New Roman" w:cs="Times New Roman"/>
          <w:sz w:val="28"/>
          <w:szCs w:val="28"/>
        </w:rPr>
        <w:t xml:space="preserve"> йому нове податкове повідомлення-рішення. Попереднє податкове повідомлення-рішення вважається скасованим (відкликаним).</w:t>
      </w:r>
    </w:p>
    <w:p w:rsidR="003E2E61" w:rsidRPr="00060D49" w:rsidRDefault="003E2E61" w:rsidP="003E2E61">
      <w:pPr>
        <w:jc w:val="both"/>
        <w:rPr>
          <w:rFonts w:ascii="Times New Roman" w:hAnsi="Times New Roman" w:cs="Times New Roman"/>
          <w:sz w:val="28"/>
          <w:szCs w:val="28"/>
        </w:rPr>
      </w:pPr>
      <w:r w:rsidRPr="00060D49">
        <w:rPr>
          <w:rFonts w:ascii="Times New Roman" w:hAnsi="Times New Roman" w:cs="Times New Roman"/>
          <w:sz w:val="28"/>
          <w:szCs w:val="28"/>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E2E61" w:rsidRPr="00A239DB" w:rsidRDefault="003E2E61" w:rsidP="003E2E61">
      <w:pPr>
        <w:pStyle w:val="StyleZakonu"/>
        <w:spacing w:before="120" w:after="0" w:line="240" w:lineRule="auto"/>
        <w:ind w:firstLine="720"/>
        <w:rPr>
          <w:bCs/>
          <w:sz w:val="28"/>
          <w:szCs w:val="28"/>
        </w:rPr>
      </w:pPr>
      <w:r>
        <w:rPr>
          <w:bCs/>
          <w:sz w:val="28"/>
          <w:szCs w:val="28"/>
        </w:rPr>
        <w:t>8</w:t>
      </w:r>
      <w:r w:rsidRPr="00A239DB">
        <w:rPr>
          <w:bCs/>
          <w:sz w:val="28"/>
          <w:szCs w:val="28"/>
        </w:rPr>
        <w:t>. Порядок сплати податку</w:t>
      </w:r>
    </w:p>
    <w:p w:rsidR="003E2E61" w:rsidRPr="00A239DB" w:rsidRDefault="003E2E61" w:rsidP="003E2E61">
      <w:pPr>
        <w:pStyle w:val="StyleZakonu"/>
        <w:spacing w:before="120" w:after="0" w:line="240" w:lineRule="auto"/>
        <w:ind w:firstLine="720"/>
        <w:rPr>
          <w:bCs/>
          <w:sz w:val="28"/>
          <w:szCs w:val="28"/>
        </w:rPr>
      </w:pPr>
      <w:r w:rsidRPr="00A239DB">
        <w:rPr>
          <w:bCs/>
          <w:sz w:val="28"/>
          <w:szCs w:val="28"/>
        </w:rPr>
        <w:t xml:space="preserve">8.1. Податок сплачується за місцем реєстрації об’єктів оподаткування і зараховується до </w:t>
      </w:r>
      <w:r>
        <w:rPr>
          <w:bCs/>
          <w:sz w:val="28"/>
          <w:szCs w:val="28"/>
        </w:rPr>
        <w:t>місцевого</w:t>
      </w:r>
      <w:r w:rsidRPr="00A239DB">
        <w:rPr>
          <w:bCs/>
          <w:sz w:val="28"/>
          <w:szCs w:val="28"/>
        </w:rPr>
        <w:t xml:space="preserve"> бюджету згідно з положеннями Бюджетного кодексу України. </w:t>
      </w:r>
    </w:p>
    <w:p w:rsidR="003E2E61" w:rsidRPr="00957863" w:rsidRDefault="003E2E61" w:rsidP="003E2E61">
      <w:pPr>
        <w:pStyle w:val="StyleZakonu"/>
        <w:spacing w:before="120" w:after="0" w:line="240" w:lineRule="auto"/>
        <w:ind w:firstLine="720"/>
        <w:rPr>
          <w:bCs/>
          <w:sz w:val="28"/>
          <w:szCs w:val="28"/>
        </w:rPr>
      </w:pPr>
      <w:r w:rsidRPr="00957863">
        <w:rPr>
          <w:bCs/>
          <w:sz w:val="28"/>
          <w:szCs w:val="28"/>
        </w:rPr>
        <w:t>9. Строки сплати податку</w:t>
      </w:r>
    </w:p>
    <w:p w:rsidR="003E2E61" w:rsidRPr="00957863" w:rsidRDefault="003E2E61" w:rsidP="003E2E61">
      <w:pPr>
        <w:pStyle w:val="StyleZakonu"/>
        <w:spacing w:before="120" w:after="0" w:line="240" w:lineRule="auto"/>
        <w:ind w:firstLine="720"/>
        <w:rPr>
          <w:bCs/>
          <w:sz w:val="28"/>
          <w:szCs w:val="28"/>
        </w:rPr>
      </w:pPr>
      <w:r>
        <w:rPr>
          <w:bCs/>
          <w:sz w:val="28"/>
          <w:szCs w:val="28"/>
        </w:rPr>
        <w:t>9</w:t>
      </w:r>
      <w:r w:rsidRPr="00957863">
        <w:rPr>
          <w:bCs/>
          <w:sz w:val="28"/>
          <w:szCs w:val="28"/>
        </w:rPr>
        <w:t>.1. Транспортний податок сплачується:</w:t>
      </w:r>
    </w:p>
    <w:p w:rsidR="003E2E61" w:rsidRPr="00957863" w:rsidRDefault="003E2E61" w:rsidP="003E2E61">
      <w:pPr>
        <w:pStyle w:val="StyleZakonu"/>
        <w:spacing w:before="120" w:after="0" w:line="240" w:lineRule="auto"/>
        <w:ind w:firstLine="720"/>
        <w:rPr>
          <w:bCs/>
          <w:sz w:val="28"/>
          <w:szCs w:val="28"/>
        </w:rPr>
      </w:pPr>
      <w:r w:rsidRPr="00957863">
        <w:rPr>
          <w:bCs/>
          <w:sz w:val="28"/>
          <w:szCs w:val="28"/>
        </w:rPr>
        <w:t xml:space="preserve">а) фізичними особами </w:t>
      </w:r>
      <w:r w:rsidRPr="00957863">
        <w:rPr>
          <w:bCs/>
          <w:sz w:val="28"/>
          <w:szCs w:val="28"/>
        </w:rPr>
        <w:sym w:font="Symbol" w:char="F02D"/>
      </w:r>
      <w:r w:rsidRPr="00957863">
        <w:rPr>
          <w:bCs/>
          <w:sz w:val="28"/>
          <w:szCs w:val="28"/>
        </w:rPr>
        <w:t xml:space="preserve"> протягом 60 днів з дня вручення податкового повідомлення-рішення;</w:t>
      </w:r>
    </w:p>
    <w:p w:rsidR="003E2E61" w:rsidRPr="00957863" w:rsidRDefault="003E2E61" w:rsidP="003E2E61">
      <w:pPr>
        <w:pStyle w:val="StyleZakonu"/>
        <w:spacing w:before="120" w:after="0" w:line="240" w:lineRule="auto"/>
        <w:ind w:firstLine="720"/>
        <w:rPr>
          <w:bCs/>
          <w:sz w:val="28"/>
          <w:szCs w:val="28"/>
        </w:rPr>
      </w:pPr>
      <w:r w:rsidRPr="00957863">
        <w:rPr>
          <w:bCs/>
          <w:sz w:val="28"/>
          <w:szCs w:val="28"/>
        </w:rPr>
        <w:t xml:space="preserve">б) юридичними особами </w:t>
      </w:r>
      <w:r w:rsidRPr="00957863">
        <w:rPr>
          <w:bCs/>
          <w:sz w:val="28"/>
          <w:szCs w:val="28"/>
        </w:rPr>
        <w:sym w:font="Symbol" w:char="F02D"/>
      </w:r>
      <w:r w:rsidRPr="00957863">
        <w:rPr>
          <w:bCs/>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3E2E61" w:rsidRPr="001D2ADF" w:rsidRDefault="003E2E61" w:rsidP="003E2E61">
      <w:pPr>
        <w:pStyle w:val="StyleZakonu"/>
        <w:spacing w:before="120" w:after="0" w:line="240" w:lineRule="auto"/>
        <w:ind w:firstLine="720"/>
        <w:rPr>
          <w:bCs/>
          <w:sz w:val="28"/>
          <w:szCs w:val="28"/>
        </w:rPr>
      </w:pPr>
      <w:r w:rsidRPr="001D2ADF">
        <w:rPr>
          <w:bCs/>
          <w:sz w:val="28"/>
          <w:szCs w:val="28"/>
        </w:rPr>
        <w:lastRenderedPageBreak/>
        <w:t>10. Відповідальність і контроль за своєчасністю і повнотою сплати податку</w:t>
      </w:r>
    </w:p>
    <w:p w:rsidR="003E2E61" w:rsidRPr="001D2ADF" w:rsidRDefault="003E2E61" w:rsidP="003E2E61">
      <w:pPr>
        <w:pStyle w:val="StyleZakonu"/>
        <w:spacing w:before="120" w:after="0" w:line="240" w:lineRule="auto"/>
        <w:ind w:firstLine="720"/>
        <w:rPr>
          <w:bCs/>
          <w:sz w:val="28"/>
          <w:szCs w:val="28"/>
        </w:rPr>
      </w:pPr>
      <w:r w:rsidRPr="001D2ADF">
        <w:rPr>
          <w:bCs/>
          <w:sz w:val="28"/>
          <w:szCs w:val="28"/>
        </w:rPr>
        <w:t>10.1. Платники</w:t>
      </w:r>
      <w:r>
        <w:rPr>
          <w:bCs/>
          <w:sz w:val="28"/>
          <w:szCs w:val="28"/>
        </w:rPr>
        <w:t xml:space="preserve"> транспортного </w:t>
      </w:r>
      <w:r w:rsidRPr="001D2ADF">
        <w:rPr>
          <w:bCs/>
          <w:sz w:val="28"/>
          <w:szCs w:val="28"/>
        </w:rPr>
        <w:t xml:space="preserve">податку несуть відповідальність за невиконання або неналежне виконання податкового обов’язку відповідно до </w:t>
      </w:r>
      <w:r>
        <w:rPr>
          <w:bCs/>
          <w:sz w:val="28"/>
          <w:szCs w:val="28"/>
        </w:rPr>
        <w:t xml:space="preserve">положень </w:t>
      </w:r>
      <w:r w:rsidRPr="0033497A">
        <w:rPr>
          <w:bCs/>
          <w:sz w:val="28"/>
          <w:szCs w:val="28"/>
        </w:rPr>
        <w:t>Податкового кодексу України</w:t>
      </w:r>
      <w:r>
        <w:rPr>
          <w:bCs/>
          <w:sz w:val="28"/>
          <w:szCs w:val="28"/>
        </w:rPr>
        <w:t xml:space="preserve"> зі змінами і доповненнями</w:t>
      </w:r>
      <w:r w:rsidRPr="001D2ADF">
        <w:rPr>
          <w:bCs/>
          <w:sz w:val="28"/>
          <w:szCs w:val="28"/>
        </w:rPr>
        <w:t>.</w:t>
      </w:r>
    </w:p>
    <w:p w:rsidR="003E2E61" w:rsidRPr="00EB7699" w:rsidRDefault="003E2E61" w:rsidP="003E2E61">
      <w:pPr>
        <w:pStyle w:val="StyleZakonu"/>
        <w:spacing w:before="120" w:after="0" w:line="240" w:lineRule="auto"/>
        <w:ind w:firstLine="720"/>
        <w:rPr>
          <w:bCs/>
          <w:sz w:val="28"/>
          <w:szCs w:val="28"/>
        </w:rPr>
      </w:pPr>
      <w:r w:rsidRPr="009E623E">
        <w:rPr>
          <w:bCs/>
          <w:sz w:val="28"/>
          <w:szCs w:val="28"/>
        </w:rPr>
        <w:t xml:space="preserve">10.2. Контроль за повнотою справляння, правильністю його обчислення і своєчасністю сплати до місцевого бюджету </w:t>
      </w:r>
      <w:r w:rsidR="00060D49">
        <w:rPr>
          <w:bCs/>
          <w:sz w:val="28"/>
          <w:szCs w:val="28"/>
        </w:rPr>
        <w:t xml:space="preserve">Пакульської </w:t>
      </w:r>
      <w:r>
        <w:rPr>
          <w:bCs/>
          <w:sz w:val="28"/>
          <w:szCs w:val="28"/>
        </w:rPr>
        <w:t>сільської ради</w:t>
      </w:r>
      <w:r w:rsidRPr="009E623E">
        <w:rPr>
          <w:bCs/>
          <w:sz w:val="28"/>
          <w:szCs w:val="28"/>
        </w:rPr>
        <w:t xml:space="preserve"> транспортного податку на території </w:t>
      </w:r>
      <w:r w:rsidR="00060D49">
        <w:rPr>
          <w:bCs/>
          <w:sz w:val="28"/>
          <w:szCs w:val="28"/>
        </w:rPr>
        <w:t>Пакульської</w:t>
      </w:r>
      <w:r>
        <w:rPr>
          <w:bCs/>
          <w:sz w:val="28"/>
          <w:szCs w:val="28"/>
        </w:rPr>
        <w:t xml:space="preserve"> сільської ради</w:t>
      </w:r>
      <w:r w:rsidRPr="009E623E">
        <w:rPr>
          <w:bCs/>
          <w:sz w:val="28"/>
          <w:szCs w:val="28"/>
        </w:rPr>
        <w:t xml:space="preserve"> здійснюється контролюючим органом та органом внутрішніх справ, що здійснює реєстрацію транспортних засобів.</w:t>
      </w:r>
      <w:r w:rsidRPr="00EB7699">
        <w:rPr>
          <w:bCs/>
          <w:sz w:val="28"/>
          <w:szCs w:val="28"/>
        </w:rPr>
        <w:t xml:space="preserve"> </w:t>
      </w:r>
    </w:p>
    <w:p w:rsidR="003E2E61" w:rsidRDefault="003E2E61" w:rsidP="003E2E61">
      <w:pPr>
        <w:pStyle w:val="StyleZakonu"/>
        <w:spacing w:after="240" w:line="240" w:lineRule="auto"/>
        <w:ind w:firstLine="720"/>
        <w:rPr>
          <w:sz w:val="28"/>
          <w:szCs w:val="28"/>
        </w:rPr>
      </w:pPr>
    </w:p>
    <w:p w:rsidR="003E2E61" w:rsidRPr="00EB7699" w:rsidRDefault="003E2E61" w:rsidP="003E2E61">
      <w:pPr>
        <w:pStyle w:val="StyleZakonu"/>
        <w:spacing w:after="240" w:line="240" w:lineRule="auto"/>
        <w:ind w:firstLine="720"/>
        <w:rPr>
          <w:sz w:val="28"/>
          <w:szCs w:val="28"/>
        </w:rPr>
      </w:pPr>
    </w:p>
    <w:p w:rsidR="003E2E61" w:rsidRDefault="00060D49" w:rsidP="003E2E61">
      <w:pPr>
        <w:tabs>
          <w:tab w:val="left" w:pos="7380"/>
        </w:tabs>
        <w:rPr>
          <w:rFonts w:ascii="Times New Roman" w:hAnsi="Times New Roman" w:cs="Times New Roman"/>
          <w:bCs/>
          <w:sz w:val="28"/>
          <w:szCs w:val="28"/>
          <w:lang w:val="uk-UA"/>
        </w:rPr>
      </w:pPr>
      <w:r w:rsidRPr="00060D49">
        <w:rPr>
          <w:rFonts w:ascii="Times New Roman" w:hAnsi="Times New Roman" w:cs="Times New Roman"/>
          <w:bCs/>
          <w:sz w:val="28"/>
          <w:szCs w:val="28"/>
        </w:rPr>
        <w:t>Сільський голова</w:t>
      </w:r>
      <w:r w:rsidRPr="00060D4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060D49">
        <w:rPr>
          <w:rFonts w:ascii="Times New Roman" w:hAnsi="Times New Roman" w:cs="Times New Roman"/>
          <w:bCs/>
          <w:sz w:val="28"/>
          <w:szCs w:val="28"/>
          <w:lang w:val="uk-UA"/>
        </w:rPr>
        <w:t xml:space="preserve"> Л.В. Ковальчук</w:t>
      </w: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Default="00060D49" w:rsidP="003E2E61">
      <w:pPr>
        <w:tabs>
          <w:tab w:val="left" w:pos="7380"/>
        </w:tabs>
        <w:rPr>
          <w:rFonts w:ascii="Times New Roman" w:hAnsi="Times New Roman" w:cs="Times New Roman"/>
          <w:bCs/>
          <w:sz w:val="28"/>
          <w:szCs w:val="28"/>
          <w:lang w:val="uk-UA"/>
        </w:rPr>
      </w:pPr>
    </w:p>
    <w:p w:rsidR="00060D49" w:rsidRPr="00060D49" w:rsidRDefault="00060D49" w:rsidP="003E2E61">
      <w:pPr>
        <w:tabs>
          <w:tab w:val="left" w:pos="7380"/>
        </w:tabs>
        <w:rPr>
          <w:rFonts w:ascii="Times New Roman" w:hAnsi="Times New Roman" w:cs="Times New Roman"/>
          <w:bCs/>
          <w:sz w:val="28"/>
          <w:szCs w:val="28"/>
          <w:lang w:val="uk-UA"/>
        </w:rPr>
      </w:pPr>
    </w:p>
    <w:p w:rsidR="001142D4" w:rsidRPr="00060D49" w:rsidRDefault="001142D4" w:rsidP="001142D4">
      <w:pPr>
        <w:ind w:left="3119"/>
        <w:jc w:val="center"/>
        <w:rPr>
          <w:rFonts w:ascii="Times New Roman" w:hAnsi="Times New Roman" w:cs="Times New Roman"/>
          <w:sz w:val="28"/>
          <w:szCs w:val="28"/>
        </w:rPr>
      </w:pPr>
      <w:r w:rsidRPr="00060D49">
        <w:rPr>
          <w:rFonts w:ascii="Times New Roman" w:hAnsi="Times New Roman" w:cs="Times New Roman"/>
          <w:sz w:val="28"/>
          <w:szCs w:val="28"/>
        </w:rPr>
        <w:lastRenderedPageBreak/>
        <w:t>Додаток 4</w:t>
      </w:r>
    </w:p>
    <w:p w:rsidR="001142D4" w:rsidRPr="00EE4459" w:rsidRDefault="001142D4" w:rsidP="001142D4">
      <w:pPr>
        <w:pStyle w:val="a3"/>
        <w:tabs>
          <w:tab w:val="left" w:pos="5740"/>
          <w:tab w:val="left" w:pos="5940"/>
        </w:tabs>
        <w:ind w:left="3119" w:right="-5"/>
        <w:rPr>
          <w:sz w:val="28"/>
          <w:szCs w:val="28"/>
        </w:rPr>
      </w:pPr>
      <w:r w:rsidRPr="00EE4459">
        <w:rPr>
          <w:sz w:val="28"/>
          <w:szCs w:val="28"/>
        </w:rPr>
        <w:t>д</w:t>
      </w:r>
      <w:r w:rsidR="00060D49">
        <w:rPr>
          <w:sz w:val="28"/>
          <w:szCs w:val="28"/>
        </w:rPr>
        <w:t xml:space="preserve">о рішення сільської </w:t>
      </w:r>
      <w:r w:rsidR="003540EF">
        <w:rPr>
          <w:sz w:val="28"/>
          <w:szCs w:val="28"/>
        </w:rPr>
        <w:t xml:space="preserve">ради від " </w:t>
      </w:r>
      <w:r w:rsidR="00060D49">
        <w:rPr>
          <w:sz w:val="28"/>
          <w:szCs w:val="28"/>
        </w:rPr>
        <w:t xml:space="preserve"> " липня</w:t>
      </w:r>
      <w:r w:rsidR="003540EF">
        <w:rPr>
          <w:sz w:val="28"/>
          <w:szCs w:val="28"/>
        </w:rPr>
        <w:t xml:space="preserve">  2019</w:t>
      </w:r>
      <w:r w:rsidRPr="00EE4459">
        <w:rPr>
          <w:sz w:val="28"/>
          <w:szCs w:val="28"/>
        </w:rPr>
        <w:t xml:space="preserve"> року</w:t>
      </w:r>
      <w:r w:rsidRPr="00EE4459">
        <w:rPr>
          <w:sz w:val="28"/>
          <w:szCs w:val="28"/>
          <w:lang w:val="ru-RU"/>
        </w:rPr>
        <w:t xml:space="preserve"> </w:t>
      </w:r>
      <w:r w:rsidRPr="00EE4459">
        <w:rPr>
          <w:sz w:val="28"/>
          <w:szCs w:val="28"/>
        </w:rPr>
        <w:t xml:space="preserve">" Про </w:t>
      </w:r>
      <w:r w:rsidR="003540EF">
        <w:rPr>
          <w:sz w:val="28"/>
          <w:szCs w:val="28"/>
        </w:rPr>
        <w:t>місцеві податки та збори на 2020</w:t>
      </w:r>
      <w:r w:rsidRPr="00EE4459">
        <w:rPr>
          <w:sz w:val="28"/>
          <w:szCs w:val="28"/>
        </w:rPr>
        <w:t xml:space="preserve"> рік "</w:t>
      </w:r>
    </w:p>
    <w:p w:rsidR="001142D4" w:rsidRDefault="001142D4" w:rsidP="001142D4">
      <w:pPr>
        <w:ind w:left="3119" w:firstLine="720"/>
        <w:jc w:val="center"/>
        <w:rPr>
          <w:sz w:val="28"/>
          <w:szCs w:val="28"/>
        </w:rPr>
      </w:pPr>
      <w:r w:rsidRPr="00EE4459">
        <w:rPr>
          <w:sz w:val="28"/>
          <w:szCs w:val="28"/>
        </w:rPr>
        <w:t>(</w:t>
      </w:r>
      <w:r w:rsidR="003540EF">
        <w:rPr>
          <w:rFonts w:ascii="Times New Roman" w:hAnsi="Times New Roman" w:cs="Times New Roman"/>
          <w:sz w:val="28"/>
          <w:szCs w:val="28"/>
          <w:lang w:val="uk-UA"/>
        </w:rPr>
        <w:t xml:space="preserve">    </w:t>
      </w:r>
      <w:r w:rsidR="00060D49">
        <w:rPr>
          <w:rFonts w:ascii="Times New Roman" w:hAnsi="Times New Roman" w:cs="Times New Roman"/>
          <w:sz w:val="28"/>
          <w:szCs w:val="28"/>
        </w:rPr>
        <w:t xml:space="preserve"> сесія </w:t>
      </w:r>
      <w:r w:rsidR="00060D49">
        <w:rPr>
          <w:rFonts w:ascii="Times New Roman" w:hAnsi="Times New Roman" w:cs="Times New Roman"/>
          <w:sz w:val="28"/>
          <w:szCs w:val="28"/>
          <w:lang w:val="uk-UA"/>
        </w:rPr>
        <w:t>7</w:t>
      </w:r>
      <w:r w:rsidRPr="00060D49">
        <w:rPr>
          <w:rFonts w:ascii="Times New Roman" w:hAnsi="Times New Roman" w:cs="Times New Roman"/>
          <w:sz w:val="28"/>
          <w:szCs w:val="28"/>
        </w:rPr>
        <w:t xml:space="preserve"> скликання</w:t>
      </w:r>
      <w:r w:rsidRPr="00EE4459">
        <w:rPr>
          <w:sz w:val="28"/>
          <w:szCs w:val="28"/>
        </w:rPr>
        <w:t>)</w:t>
      </w:r>
    </w:p>
    <w:p w:rsidR="001142D4" w:rsidRPr="003774E3" w:rsidRDefault="001142D4" w:rsidP="001142D4">
      <w:pPr>
        <w:ind w:firstLine="720"/>
        <w:jc w:val="center"/>
        <w:rPr>
          <w:b/>
          <w:sz w:val="28"/>
          <w:szCs w:val="28"/>
        </w:rPr>
      </w:pPr>
    </w:p>
    <w:p w:rsidR="001142D4" w:rsidRPr="00060D49" w:rsidRDefault="001142D4" w:rsidP="001142D4">
      <w:pPr>
        <w:jc w:val="center"/>
        <w:rPr>
          <w:rFonts w:ascii="Times New Roman" w:hAnsi="Times New Roman" w:cs="Times New Roman"/>
          <w:sz w:val="28"/>
          <w:szCs w:val="28"/>
        </w:rPr>
      </w:pPr>
      <w:r w:rsidRPr="00060D49">
        <w:rPr>
          <w:rFonts w:ascii="Times New Roman" w:hAnsi="Times New Roman" w:cs="Times New Roman"/>
          <w:sz w:val="28"/>
          <w:szCs w:val="28"/>
        </w:rPr>
        <w:t xml:space="preserve">П О Л О Ж Е Н </w:t>
      </w:r>
      <w:proofErr w:type="gramStart"/>
      <w:r w:rsidRPr="00060D49">
        <w:rPr>
          <w:rFonts w:ascii="Times New Roman" w:hAnsi="Times New Roman" w:cs="Times New Roman"/>
          <w:sz w:val="28"/>
          <w:szCs w:val="28"/>
        </w:rPr>
        <w:t>Н</w:t>
      </w:r>
      <w:proofErr w:type="gramEnd"/>
      <w:r w:rsidRPr="00060D49">
        <w:rPr>
          <w:rFonts w:ascii="Times New Roman" w:hAnsi="Times New Roman" w:cs="Times New Roman"/>
          <w:sz w:val="28"/>
          <w:szCs w:val="28"/>
        </w:rPr>
        <w:t xml:space="preserve"> Я</w:t>
      </w:r>
    </w:p>
    <w:p w:rsidR="001142D4" w:rsidRPr="00060D49" w:rsidRDefault="001142D4" w:rsidP="001142D4">
      <w:pPr>
        <w:jc w:val="center"/>
        <w:rPr>
          <w:rFonts w:ascii="Times New Roman" w:hAnsi="Times New Roman" w:cs="Times New Roman"/>
          <w:sz w:val="28"/>
          <w:szCs w:val="28"/>
        </w:rPr>
      </w:pPr>
      <w:r w:rsidRPr="00060D49">
        <w:rPr>
          <w:rFonts w:ascii="Times New Roman" w:hAnsi="Times New Roman" w:cs="Times New Roman"/>
          <w:sz w:val="28"/>
          <w:szCs w:val="28"/>
        </w:rPr>
        <w:t xml:space="preserve">про плату за землю </w:t>
      </w:r>
    </w:p>
    <w:p w:rsidR="001142D4" w:rsidRPr="00060D49" w:rsidRDefault="001142D4" w:rsidP="001142D4">
      <w:pPr>
        <w:jc w:val="center"/>
        <w:rPr>
          <w:rFonts w:ascii="Times New Roman" w:hAnsi="Times New Roman" w:cs="Times New Roman"/>
        </w:rPr>
      </w:pPr>
      <w:r w:rsidRPr="00060D49">
        <w:rPr>
          <w:rFonts w:ascii="Times New Roman" w:hAnsi="Times New Roman" w:cs="Times New Roman"/>
          <w:sz w:val="28"/>
          <w:szCs w:val="28"/>
        </w:rPr>
        <w:t>(далі – Положення</w:t>
      </w:r>
      <w:r w:rsidRPr="00060D49">
        <w:rPr>
          <w:rFonts w:ascii="Times New Roman" w:hAnsi="Times New Roman" w:cs="Times New Roman"/>
        </w:rPr>
        <w:t>)</w:t>
      </w:r>
    </w:p>
    <w:p w:rsidR="001142D4" w:rsidRPr="003774E3" w:rsidRDefault="001142D4" w:rsidP="001142D4">
      <w:pPr>
        <w:pStyle w:val="StyleZakonu"/>
        <w:spacing w:after="120" w:line="240" w:lineRule="auto"/>
        <w:ind w:firstLine="720"/>
        <w:rPr>
          <w:bCs/>
          <w:sz w:val="28"/>
          <w:szCs w:val="28"/>
        </w:rPr>
      </w:pPr>
      <w:r w:rsidRPr="003774E3">
        <w:rPr>
          <w:bCs/>
          <w:sz w:val="28"/>
          <w:szCs w:val="28"/>
        </w:rPr>
        <w:t xml:space="preserve">1. Визначення понять </w:t>
      </w:r>
    </w:p>
    <w:p w:rsidR="001142D4" w:rsidRDefault="001142D4" w:rsidP="001142D4">
      <w:pPr>
        <w:pStyle w:val="StyleZakonu"/>
        <w:spacing w:before="120" w:after="0" w:line="240" w:lineRule="auto"/>
        <w:ind w:firstLine="720"/>
        <w:rPr>
          <w:bCs/>
          <w:sz w:val="28"/>
          <w:szCs w:val="28"/>
        </w:rPr>
      </w:pPr>
      <w:r w:rsidRPr="001B47FD">
        <w:rPr>
          <w:bCs/>
          <w:sz w:val="28"/>
          <w:szCs w:val="28"/>
        </w:rPr>
        <w:t xml:space="preserve">1.1. Плата за землю </w:t>
      </w:r>
      <w:r w:rsidRPr="001B47FD">
        <w:rPr>
          <w:bCs/>
          <w:sz w:val="28"/>
          <w:szCs w:val="28"/>
        </w:rPr>
        <w:sym w:font="Symbol" w:char="F02D"/>
      </w:r>
      <w:r w:rsidRPr="001B47FD">
        <w:rPr>
          <w:bCs/>
          <w:sz w:val="28"/>
          <w:szCs w:val="28"/>
        </w:rPr>
        <w:t xml:space="preserve"> обов’язковий платіж у складі податку на майно, що справляється у формі земельного податку та орендної плати за земельні ділянки комунальної власності, і зараховується до місцевого бюджету.</w:t>
      </w:r>
      <w:r w:rsidRPr="003774E3">
        <w:rPr>
          <w:bCs/>
          <w:sz w:val="28"/>
          <w:szCs w:val="28"/>
        </w:rPr>
        <w:t xml:space="preserve"> </w:t>
      </w:r>
    </w:p>
    <w:p w:rsidR="001142D4" w:rsidRPr="00ED6C89" w:rsidRDefault="001142D4" w:rsidP="001142D4">
      <w:pPr>
        <w:pStyle w:val="StyleZakonu"/>
        <w:spacing w:before="120" w:after="0" w:line="240" w:lineRule="auto"/>
        <w:ind w:firstLine="720"/>
        <w:rPr>
          <w:bCs/>
          <w:sz w:val="28"/>
          <w:szCs w:val="28"/>
        </w:rPr>
      </w:pPr>
      <w:r w:rsidRPr="00276C33">
        <w:rPr>
          <w:bCs/>
          <w:sz w:val="28"/>
          <w:szCs w:val="28"/>
        </w:rPr>
        <w:t>1.2</w:t>
      </w:r>
      <w:r>
        <w:rPr>
          <w:bCs/>
          <w:sz w:val="28"/>
          <w:szCs w:val="28"/>
        </w:rPr>
        <w:t>.</w:t>
      </w:r>
      <w:r w:rsidRPr="00276C33">
        <w:rPr>
          <w:bCs/>
          <w:sz w:val="28"/>
          <w:szCs w:val="28"/>
        </w:rPr>
        <w:t xml:space="preserve"> </w:t>
      </w:r>
      <w:r w:rsidRPr="00ED6C89">
        <w:rPr>
          <w:bCs/>
          <w:sz w:val="28"/>
          <w:szCs w:val="28"/>
        </w:rPr>
        <w:t xml:space="preserve">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 </w:t>
      </w:r>
    </w:p>
    <w:p w:rsidR="001142D4" w:rsidRPr="00ED6C89" w:rsidRDefault="001142D4" w:rsidP="001142D4">
      <w:pPr>
        <w:pStyle w:val="StyleZakonu"/>
        <w:spacing w:before="120" w:after="0" w:line="240" w:lineRule="auto"/>
        <w:ind w:firstLine="720"/>
        <w:rPr>
          <w:bCs/>
          <w:sz w:val="28"/>
          <w:szCs w:val="28"/>
        </w:rPr>
      </w:pPr>
      <w:r w:rsidRPr="00ED6C89">
        <w:rPr>
          <w:bCs/>
          <w:sz w:val="28"/>
          <w:szCs w:val="28"/>
        </w:rPr>
        <w:t>1.3.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p>
    <w:p w:rsidR="001142D4" w:rsidRPr="00ED6C89" w:rsidRDefault="001142D4" w:rsidP="001142D4">
      <w:pPr>
        <w:pStyle w:val="StyleZakonu"/>
        <w:spacing w:before="120" w:after="0" w:line="240" w:lineRule="auto"/>
        <w:ind w:firstLine="720"/>
        <w:rPr>
          <w:bCs/>
          <w:sz w:val="28"/>
          <w:szCs w:val="28"/>
        </w:rPr>
      </w:pPr>
      <w:r w:rsidRPr="00ED6C89">
        <w:rPr>
          <w:bCs/>
          <w:sz w:val="28"/>
          <w:szCs w:val="28"/>
        </w:rPr>
        <w:t>1.4. 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w:t>
      </w:r>
      <w:r>
        <w:rPr>
          <w:bCs/>
          <w:sz w:val="28"/>
          <w:szCs w:val="28"/>
        </w:rPr>
        <w:t>.</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2. Платники земельного податку</w:t>
      </w:r>
    </w:p>
    <w:p w:rsidR="001142D4" w:rsidRPr="003774E3" w:rsidRDefault="001142D4" w:rsidP="001142D4">
      <w:pPr>
        <w:pStyle w:val="StyleZakonu"/>
        <w:spacing w:before="120"/>
        <w:ind w:firstLine="720"/>
        <w:rPr>
          <w:bCs/>
          <w:sz w:val="28"/>
          <w:szCs w:val="28"/>
        </w:rPr>
      </w:pPr>
      <w:r w:rsidRPr="003774E3">
        <w:rPr>
          <w:bCs/>
          <w:sz w:val="28"/>
          <w:szCs w:val="28"/>
        </w:rPr>
        <w:t xml:space="preserve">2.1. Платниками </w:t>
      </w:r>
      <w:r>
        <w:rPr>
          <w:bCs/>
          <w:sz w:val="28"/>
          <w:szCs w:val="28"/>
        </w:rPr>
        <w:t xml:space="preserve">земельного </w:t>
      </w:r>
      <w:r w:rsidRPr="003774E3">
        <w:rPr>
          <w:bCs/>
          <w:sz w:val="28"/>
          <w:szCs w:val="28"/>
        </w:rPr>
        <w:t>податку є:</w:t>
      </w:r>
    </w:p>
    <w:p w:rsidR="001142D4" w:rsidRDefault="001142D4" w:rsidP="001142D4">
      <w:pPr>
        <w:pStyle w:val="StyleZakonu"/>
        <w:numPr>
          <w:ilvl w:val="2"/>
          <w:numId w:val="1"/>
        </w:numPr>
        <w:spacing w:before="120" w:after="0" w:line="240" w:lineRule="auto"/>
        <w:rPr>
          <w:bCs/>
          <w:sz w:val="28"/>
          <w:szCs w:val="28"/>
        </w:rPr>
      </w:pPr>
      <w:r w:rsidRPr="003774E3">
        <w:rPr>
          <w:bCs/>
          <w:sz w:val="28"/>
          <w:szCs w:val="28"/>
        </w:rPr>
        <w:t>власники земельних ділянок, земельних часток (паїв);</w:t>
      </w:r>
    </w:p>
    <w:p w:rsidR="001142D4" w:rsidRDefault="001142D4" w:rsidP="001142D4">
      <w:pPr>
        <w:pStyle w:val="StyleZakonu"/>
        <w:numPr>
          <w:ilvl w:val="2"/>
          <w:numId w:val="1"/>
        </w:numPr>
        <w:spacing w:before="120" w:after="0" w:line="240" w:lineRule="auto"/>
        <w:rPr>
          <w:bCs/>
          <w:sz w:val="28"/>
          <w:szCs w:val="28"/>
        </w:rPr>
      </w:pPr>
      <w:r w:rsidRPr="003774E3">
        <w:rPr>
          <w:bCs/>
          <w:sz w:val="28"/>
          <w:szCs w:val="28"/>
        </w:rPr>
        <w:t>землекористувачі.</w:t>
      </w:r>
    </w:p>
    <w:p w:rsidR="001142D4" w:rsidRPr="003774E3" w:rsidRDefault="001142D4" w:rsidP="001142D4">
      <w:pPr>
        <w:pStyle w:val="StyleZakonu"/>
        <w:spacing w:before="120" w:after="0" w:line="240" w:lineRule="auto"/>
        <w:ind w:firstLine="720"/>
        <w:rPr>
          <w:bCs/>
          <w:sz w:val="28"/>
          <w:szCs w:val="28"/>
        </w:rPr>
      </w:pPr>
      <w:r>
        <w:rPr>
          <w:bCs/>
          <w:sz w:val="28"/>
          <w:szCs w:val="28"/>
        </w:rPr>
        <w:t xml:space="preserve">2.2. </w:t>
      </w:r>
      <w:r w:rsidRPr="003C25FE">
        <w:rPr>
          <w:bCs/>
          <w:sz w:val="28"/>
          <w:szCs w:val="28"/>
        </w:rPr>
        <w:t>Осо</w:t>
      </w:r>
      <w:r>
        <w:rPr>
          <w:bCs/>
          <w:sz w:val="28"/>
          <w:szCs w:val="28"/>
        </w:rPr>
        <w:t xml:space="preserve">бливості справляння податку суб’єктами </w:t>
      </w:r>
      <w:r w:rsidRPr="003C25FE">
        <w:rPr>
          <w:bCs/>
          <w:sz w:val="28"/>
          <w:szCs w:val="28"/>
        </w:rPr>
        <w:t>господарювання, які застосовують спрощену систему оподаткування, обліку та звітності, встановлюються</w:t>
      </w:r>
      <w:r>
        <w:rPr>
          <w:bCs/>
          <w:sz w:val="28"/>
          <w:szCs w:val="28"/>
        </w:rPr>
        <w:t xml:space="preserve"> </w:t>
      </w:r>
      <w:hyperlink r:id="rId8" w:anchor="n6941" w:history="1">
        <w:r w:rsidRPr="003C25FE">
          <w:rPr>
            <w:bCs/>
            <w:sz w:val="28"/>
            <w:szCs w:val="28"/>
          </w:rPr>
          <w:t>главою 1 розділу XIV</w:t>
        </w:r>
      </w:hyperlink>
      <w:r>
        <w:rPr>
          <w:bCs/>
          <w:sz w:val="28"/>
          <w:szCs w:val="28"/>
        </w:rPr>
        <w:t xml:space="preserve"> </w:t>
      </w:r>
      <w:r w:rsidRPr="0033497A">
        <w:rPr>
          <w:bCs/>
          <w:sz w:val="28"/>
          <w:szCs w:val="28"/>
        </w:rPr>
        <w:t>Податкового кодексу України</w:t>
      </w:r>
      <w:r>
        <w:rPr>
          <w:bCs/>
          <w:sz w:val="28"/>
          <w:szCs w:val="28"/>
        </w:rPr>
        <w:t xml:space="preserve"> зі змінами і доповненнями</w:t>
      </w:r>
      <w:r w:rsidRPr="003C25FE">
        <w:rPr>
          <w:bCs/>
          <w:sz w:val="28"/>
          <w:szCs w:val="28"/>
        </w:rPr>
        <w:t>.</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3. Об’єкти оподаткування земельним податком</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3.1. Об’єктами</w:t>
      </w:r>
      <w:r>
        <w:rPr>
          <w:bCs/>
          <w:sz w:val="28"/>
          <w:szCs w:val="28"/>
        </w:rPr>
        <w:t xml:space="preserve"> </w:t>
      </w:r>
      <w:r w:rsidRPr="003774E3">
        <w:rPr>
          <w:bCs/>
          <w:sz w:val="28"/>
          <w:szCs w:val="28"/>
        </w:rPr>
        <w:t>оподаткування земельним податком є:</w:t>
      </w:r>
    </w:p>
    <w:p w:rsidR="001142D4" w:rsidRPr="003774E3" w:rsidRDefault="001142D4" w:rsidP="001142D4">
      <w:pPr>
        <w:pStyle w:val="StyleZakonu"/>
        <w:spacing w:before="120" w:after="0" w:line="240" w:lineRule="auto"/>
        <w:ind w:firstLine="720"/>
        <w:rPr>
          <w:bCs/>
          <w:sz w:val="28"/>
          <w:szCs w:val="28"/>
        </w:rPr>
      </w:pPr>
      <w:bookmarkStart w:id="0" w:name="n6758"/>
      <w:bookmarkEnd w:id="0"/>
      <w:r>
        <w:rPr>
          <w:bCs/>
          <w:sz w:val="28"/>
          <w:szCs w:val="28"/>
        </w:rPr>
        <w:t xml:space="preserve">3.1.1. </w:t>
      </w:r>
      <w:r w:rsidRPr="003774E3">
        <w:rPr>
          <w:bCs/>
          <w:sz w:val="28"/>
          <w:szCs w:val="28"/>
        </w:rPr>
        <w:t>земельні ділянки, які перебувають у власності або користуванні;</w:t>
      </w:r>
    </w:p>
    <w:p w:rsidR="001142D4" w:rsidRPr="003774E3" w:rsidRDefault="001142D4" w:rsidP="001142D4">
      <w:pPr>
        <w:pStyle w:val="StyleZakonu"/>
        <w:spacing w:before="120" w:after="0" w:line="240" w:lineRule="auto"/>
        <w:ind w:firstLine="720"/>
        <w:rPr>
          <w:bCs/>
          <w:sz w:val="28"/>
          <w:szCs w:val="28"/>
        </w:rPr>
      </w:pPr>
      <w:bookmarkStart w:id="1" w:name="n6759"/>
      <w:bookmarkEnd w:id="1"/>
      <w:r>
        <w:rPr>
          <w:bCs/>
          <w:sz w:val="28"/>
          <w:szCs w:val="28"/>
        </w:rPr>
        <w:t xml:space="preserve">3.1.2. </w:t>
      </w:r>
      <w:r w:rsidRPr="003774E3">
        <w:rPr>
          <w:bCs/>
          <w:sz w:val="28"/>
          <w:szCs w:val="28"/>
        </w:rPr>
        <w:t>земельні частки (паї), які перебувають у власності.</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lastRenderedPageBreak/>
        <w:t>4. База оподаткування земельним податком</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4.1. Базою оподаткування земельним податком є:</w:t>
      </w:r>
    </w:p>
    <w:p w:rsidR="001142D4" w:rsidRPr="003774E3" w:rsidRDefault="001142D4" w:rsidP="001142D4">
      <w:pPr>
        <w:pStyle w:val="StyleZakonu"/>
        <w:spacing w:before="120" w:after="0" w:line="240" w:lineRule="auto"/>
        <w:ind w:firstLine="720"/>
        <w:rPr>
          <w:bCs/>
          <w:sz w:val="28"/>
          <w:szCs w:val="28"/>
        </w:rPr>
      </w:pPr>
      <w:bookmarkStart w:id="2" w:name="n6762"/>
      <w:bookmarkEnd w:id="2"/>
      <w:r>
        <w:rPr>
          <w:bCs/>
          <w:sz w:val="28"/>
          <w:szCs w:val="28"/>
        </w:rPr>
        <w:t xml:space="preserve">4.1.1. </w:t>
      </w:r>
      <w:r w:rsidRPr="003774E3">
        <w:rPr>
          <w:bCs/>
          <w:sz w:val="28"/>
          <w:szCs w:val="28"/>
        </w:rPr>
        <w:t xml:space="preserve">нормативна грошова оцінка земельних ділянок з урахуванням коефіцієнта індексації, визначеного відповідно до порядку, встановленого </w:t>
      </w:r>
      <w:r>
        <w:rPr>
          <w:bCs/>
          <w:sz w:val="28"/>
          <w:szCs w:val="28"/>
        </w:rPr>
        <w:t>цим Положенням</w:t>
      </w:r>
      <w:r w:rsidRPr="003774E3">
        <w:rPr>
          <w:bCs/>
          <w:sz w:val="28"/>
          <w:szCs w:val="28"/>
        </w:rPr>
        <w:t>;</w:t>
      </w:r>
    </w:p>
    <w:p w:rsidR="001142D4" w:rsidRDefault="001142D4" w:rsidP="001142D4">
      <w:pPr>
        <w:pStyle w:val="StyleZakonu"/>
        <w:spacing w:before="120" w:after="0" w:line="240" w:lineRule="auto"/>
        <w:ind w:firstLine="720"/>
        <w:rPr>
          <w:bCs/>
          <w:sz w:val="28"/>
          <w:szCs w:val="28"/>
        </w:rPr>
      </w:pPr>
      <w:bookmarkStart w:id="3" w:name="n6763"/>
      <w:bookmarkEnd w:id="3"/>
      <w:r>
        <w:rPr>
          <w:bCs/>
          <w:sz w:val="28"/>
          <w:szCs w:val="28"/>
        </w:rPr>
        <w:t xml:space="preserve">4.1.2. </w:t>
      </w:r>
      <w:r w:rsidRPr="003774E3">
        <w:rPr>
          <w:bCs/>
          <w:sz w:val="28"/>
          <w:szCs w:val="28"/>
        </w:rPr>
        <w:t>площа земельних ділянок, нормативну грошову оцінку яких не проведено.</w:t>
      </w:r>
    </w:p>
    <w:p w:rsidR="001142D4" w:rsidRPr="003774E3" w:rsidRDefault="001142D4" w:rsidP="001142D4">
      <w:pPr>
        <w:pStyle w:val="StyleZakonu"/>
        <w:spacing w:before="120" w:after="0" w:line="240" w:lineRule="auto"/>
        <w:ind w:firstLine="720"/>
        <w:rPr>
          <w:bCs/>
          <w:sz w:val="28"/>
          <w:szCs w:val="28"/>
        </w:rPr>
      </w:pPr>
      <w:r>
        <w:rPr>
          <w:bCs/>
          <w:sz w:val="28"/>
          <w:szCs w:val="28"/>
        </w:rPr>
        <w:t xml:space="preserve">5. </w:t>
      </w:r>
      <w:r w:rsidRPr="00414AF9">
        <w:rPr>
          <w:bCs/>
          <w:sz w:val="28"/>
          <w:szCs w:val="28"/>
        </w:rPr>
        <w:t>Ставка земельного податку (незалежно від місцезнаходження)</w:t>
      </w:r>
    </w:p>
    <w:p w:rsidR="001142D4" w:rsidRDefault="001142D4" w:rsidP="001142D4">
      <w:pPr>
        <w:pStyle w:val="StyleZakonu"/>
        <w:spacing w:before="120" w:after="0" w:line="240" w:lineRule="auto"/>
        <w:ind w:firstLine="720"/>
        <w:rPr>
          <w:bCs/>
          <w:sz w:val="28"/>
          <w:szCs w:val="28"/>
        </w:rPr>
      </w:pPr>
      <w:r>
        <w:rPr>
          <w:bCs/>
          <w:sz w:val="28"/>
          <w:szCs w:val="28"/>
        </w:rPr>
        <w:t xml:space="preserve">5.1. </w:t>
      </w:r>
      <w:r w:rsidRPr="00EE4459">
        <w:rPr>
          <w:bCs/>
          <w:i/>
          <w:sz w:val="28"/>
          <w:szCs w:val="28"/>
          <w:u w:val="single"/>
        </w:rPr>
        <w:t>Встановити ставки податку згідно з додатком 1/</w:t>
      </w:r>
      <w:r>
        <w:rPr>
          <w:bCs/>
          <w:i/>
          <w:sz w:val="28"/>
          <w:szCs w:val="28"/>
          <w:u w:val="single"/>
        </w:rPr>
        <w:t>3</w:t>
      </w:r>
      <w:r w:rsidRPr="00EE4459">
        <w:rPr>
          <w:bCs/>
          <w:i/>
          <w:sz w:val="28"/>
          <w:szCs w:val="28"/>
          <w:u w:val="single"/>
        </w:rPr>
        <w:t xml:space="preserve">  д</w:t>
      </w:r>
      <w:r w:rsidR="003540EF">
        <w:rPr>
          <w:bCs/>
          <w:i/>
          <w:sz w:val="28"/>
          <w:szCs w:val="28"/>
          <w:u w:val="single"/>
        </w:rPr>
        <w:t xml:space="preserve">о рішення сільської ради від "   </w:t>
      </w:r>
      <w:r w:rsidR="00060D49">
        <w:rPr>
          <w:bCs/>
          <w:i/>
          <w:sz w:val="28"/>
          <w:szCs w:val="28"/>
          <w:u w:val="single"/>
        </w:rPr>
        <w:t xml:space="preserve"> " липня</w:t>
      </w:r>
      <w:r w:rsidR="003540EF">
        <w:rPr>
          <w:bCs/>
          <w:i/>
          <w:sz w:val="28"/>
          <w:szCs w:val="28"/>
          <w:u w:val="single"/>
        </w:rPr>
        <w:t xml:space="preserve">  2019</w:t>
      </w:r>
      <w:r w:rsidRPr="00EE4459">
        <w:rPr>
          <w:bCs/>
          <w:i/>
          <w:sz w:val="28"/>
          <w:szCs w:val="28"/>
          <w:u w:val="single"/>
        </w:rPr>
        <w:t xml:space="preserve"> року " Про місцеві по</w:t>
      </w:r>
      <w:r w:rsidR="003540EF">
        <w:rPr>
          <w:bCs/>
          <w:i/>
          <w:sz w:val="28"/>
          <w:szCs w:val="28"/>
          <w:u w:val="single"/>
        </w:rPr>
        <w:t xml:space="preserve">датки та збори на 2020 рік " (    </w:t>
      </w:r>
      <w:r w:rsidR="00060D49">
        <w:rPr>
          <w:bCs/>
          <w:i/>
          <w:sz w:val="28"/>
          <w:szCs w:val="28"/>
          <w:u w:val="single"/>
        </w:rPr>
        <w:t xml:space="preserve"> сесія 7</w:t>
      </w:r>
      <w:r w:rsidRPr="00EE4459">
        <w:rPr>
          <w:bCs/>
          <w:i/>
          <w:sz w:val="28"/>
          <w:szCs w:val="28"/>
          <w:u w:val="single"/>
        </w:rPr>
        <w:t xml:space="preserve"> скликання).</w:t>
      </w:r>
    </w:p>
    <w:p w:rsidR="001142D4" w:rsidRPr="00725180" w:rsidRDefault="001142D4" w:rsidP="001142D4">
      <w:pPr>
        <w:pStyle w:val="StyleZakonu"/>
        <w:spacing w:before="120" w:after="0" w:line="240" w:lineRule="auto"/>
        <w:ind w:firstLine="720"/>
        <w:rPr>
          <w:b/>
          <w:bCs/>
          <w:sz w:val="28"/>
          <w:szCs w:val="28"/>
        </w:rPr>
      </w:pPr>
      <w:r w:rsidRPr="00725180">
        <w:rPr>
          <w:b/>
          <w:bCs/>
          <w:sz w:val="28"/>
          <w:szCs w:val="28"/>
        </w:rPr>
        <w:t>6. Пільги щодо сплати земельного податку для фізичних осіб</w:t>
      </w:r>
    </w:p>
    <w:p w:rsidR="001142D4" w:rsidRPr="003774E3" w:rsidRDefault="001142D4" w:rsidP="001142D4">
      <w:pPr>
        <w:pStyle w:val="StyleZakonu"/>
        <w:spacing w:before="120" w:after="0" w:line="240" w:lineRule="auto"/>
        <w:ind w:firstLine="720"/>
        <w:rPr>
          <w:bCs/>
          <w:sz w:val="28"/>
          <w:szCs w:val="28"/>
        </w:rPr>
      </w:pPr>
      <w:r>
        <w:rPr>
          <w:bCs/>
          <w:sz w:val="28"/>
          <w:szCs w:val="28"/>
        </w:rPr>
        <w:t>6</w:t>
      </w:r>
      <w:r w:rsidRPr="003774E3">
        <w:rPr>
          <w:bCs/>
          <w:sz w:val="28"/>
          <w:szCs w:val="28"/>
        </w:rPr>
        <w:t xml:space="preserve">.1. Від сплати </w:t>
      </w:r>
      <w:r>
        <w:rPr>
          <w:bCs/>
          <w:sz w:val="28"/>
          <w:szCs w:val="28"/>
        </w:rPr>
        <w:t xml:space="preserve">земельного </w:t>
      </w:r>
      <w:r w:rsidRPr="003774E3">
        <w:rPr>
          <w:bCs/>
          <w:sz w:val="28"/>
          <w:szCs w:val="28"/>
        </w:rPr>
        <w:t>податку звільняються:</w:t>
      </w:r>
    </w:p>
    <w:p w:rsidR="001142D4" w:rsidRPr="003774E3" w:rsidRDefault="001142D4" w:rsidP="001142D4">
      <w:pPr>
        <w:pStyle w:val="StyleZakonu"/>
        <w:spacing w:before="120" w:after="0" w:line="240" w:lineRule="auto"/>
        <w:ind w:firstLine="720"/>
        <w:rPr>
          <w:bCs/>
          <w:sz w:val="28"/>
          <w:szCs w:val="28"/>
        </w:rPr>
      </w:pPr>
      <w:bookmarkStart w:id="4" w:name="n6825"/>
      <w:bookmarkEnd w:id="4"/>
      <w:r>
        <w:rPr>
          <w:bCs/>
          <w:sz w:val="28"/>
          <w:szCs w:val="28"/>
        </w:rPr>
        <w:t>6.1.1.</w:t>
      </w:r>
      <w:r w:rsidRPr="003774E3">
        <w:rPr>
          <w:bCs/>
          <w:sz w:val="28"/>
          <w:szCs w:val="28"/>
        </w:rPr>
        <w:t xml:space="preserve"> інваліди першої і другої групи;</w:t>
      </w:r>
    </w:p>
    <w:p w:rsidR="001142D4" w:rsidRPr="003774E3" w:rsidRDefault="001142D4" w:rsidP="001142D4">
      <w:pPr>
        <w:pStyle w:val="StyleZakonu"/>
        <w:spacing w:before="120" w:after="0" w:line="240" w:lineRule="auto"/>
        <w:ind w:firstLine="720"/>
        <w:rPr>
          <w:bCs/>
          <w:sz w:val="28"/>
          <w:szCs w:val="28"/>
        </w:rPr>
      </w:pPr>
      <w:bookmarkStart w:id="5" w:name="n6826"/>
      <w:bookmarkEnd w:id="5"/>
      <w:r>
        <w:rPr>
          <w:bCs/>
          <w:sz w:val="28"/>
          <w:szCs w:val="28"/>
        </w:rPr>
        <w:t>6.1.2.</w:t>
      </w:r>
      <w:r w:rsidRPr="003774E3">
        <w:rPr>
          <w:bCs/>
          <w:sz w:val="28"/>
          <w:szCs w:val="28"/>
        </w:rPr>
        <w:t xml:space="preserve"> фізичні особи, які виховують трьох і більше дітей віком до 18</w:t>
      </w:r>
      <w:r>
        <w:rPr>
          <w:bCs/>
          <w:sz w:val="28"/>
          <w:szCs w:val="28"/>
        </w:rPr>
        <w:t> </w:t>
      </w:r>
      <w:r w:rsidRPr="003774E3">
        <w:rPr>
          <w:bCs/>
          <w:sz w:val="28"/>
          <w:szCs w:val="28"/>
        </w:rPr>
        <w:t>років;</w:t>
      </w:r>
    </w:p>
    <w:p w:rsidR="001142D4" w:rsidRPr="003774E3" w:rsidRDefault="001142D4" w:rsidP="001142D4">
      <w:pPr>
        <w:pStyle w:val="StyleZakonu"/>
        <w:spacing w:before="120" w:after="0" w:line="240" w:lineRule="auto"/>
        <w:ind w:firstLine="720"/>
        <w:rPr>
          <w:bCs/>
          <w:sz w:val="28"/>
          <w:szCs w:val="28"/>
        </w:rPr>
      </w:pPr>
      <w:bookmarkStart w:id="6" w:name="n6827"/>
      <w:bookmarkEnd w:id="6"/>
      <w:r>
        <w:rPr>
          <w:bCs/>
          <w:sz w:val="28"/>
          <w:szCs w:val="28"/>
        </w:rPr>
        <w:t>6.1.3.</w:t>
      </w:r>
      <w:r w:rsidRPr="003774E3">
        <w:rPr>
          <w:bCs/>
          <w:sz w:val="28"/>
          <w:szCs w:val="28"/>
        </w:rPr>
        <w:t xml:space="preserve"> пенсіонери (за віком);</w:t>
      </w:r>
    </w:p>
    <w:p w:rsidR="001142D4" w:rsidRPr="003774E3" w:rsidRDefault="001142D4" w:rsidP="001142D4">
      <w:pPr>
        <w:pStyle w:val="StyleZakonu"/>
        <w:spacing w:before="120" w:after="0" w:line="240" w:lineRule="auto"/>
        <w:ind w:firstLine="720"/>
        <w:rPr>
          <w:bCs/>
          <w:sz w:val="28"/>
          <w:szCs w:val="28"/>
        </w:rPr>
      </w:pPr>
      <w:bookmarkStart w:id="7" w:name="n6828"/>
      <w:bookmarkEnd w:id="7"/>
      <w:r>
        <w:rPr>
          <w:bCs/>
          <w:sz w:val="28"/>
          <w:szCs w:val="28"/>
        </w:rPr>
        <w:t>6.1.4.</w:t>
      </w:r>
      <w:r w:rsidRPr="003774E3">
        <w:rPr>
          <w:bCs/>
          <w:sz w:val="28"/>
          <w:szCs w:val="28"/>
        </w:rPr>
        <w:t xml:space="preserve"> ветерани війни та особи, на яких поширюється дія</w:t>
      </w:r>
      <w:r>
        <w:rPr>
          <w:bCs/>
          <w:sz w:val="28"/>
          <w:szCs w:val="28"/>
        </w:rPr>
        <w:t xml:space="preserve"> </w:t>
      </w:r>
      <w:hyperlink r:id="rId9" w:tgtFrame="_blank" w:history="1">
        <w:r>
          <w:rPr>
            <w:bCs/>
            <w:sz w:val="28"/>
            <w:szCs w:val="28"/>
          </w:rPr>
          <w:t>Закону України “</w:t>
        </w:r>
        <w:r w:rsidRPr="003774E3">
          <w:rPr>
            <w:bCs/>
            <w:sz w:val="28"/>
            <w:szCs w:val="28"/>
          </w:rPr>
          <w:t>Про статус ветеранів війни, гарантії їх соціального захисту</w:t>
        </w:r>
      </w:hyperlink>
      <w:r>
        <w:rPr>
          <w:bCs/>
          <w:sz w:val="28"/>
          <w:szCs w:val="28"/>
        </w:rPr>
        <w:t>”</w:t>
      </w:r>
      <w:r w:rsidRPr="003774E3">
        <w:rPr>
          <w:bCs/>
          <w:sz w:val="28"/>
          <w:szCs w:val="28"/>
        </w:rPr>
        <w:t>;</w:t>
      </w:r>
    </w:p>
    <w:p w:rsidR="001142D4" w:rsidRPr="003774E3" w:rsidRDefault="001142D4" w:rsidP="001142D4">
      <w:pPr>
        <w:pStyle w:val="StyleZakonu"/>
        <w:spacing w:before="120" w:after="0" w:line="240" w:lineRule="auto"/>
        <w:ind w:firstLine="720"/>
        <w:rPr>
          <w:bCs/>
          <w:sz w:val="28"/>
          <w:szCs w:val="28"/>
        </w:rPr>
      </w:pPr>
      <w:bookmarkStart w:id="8" w:name="n6829"/>
      <w:bookmarkEnd w:id="8"/>
      <w:r>
        <w:rPr>
          <w:bCs/>
          <w:sz w:val="28"/>
          <w:szCs w:val="28"/>
        </w:rPr>
        <w:t>6.1.5.</w:t>
      </w:r>
      <w:r w:rsidRPr="003774E3">
        <w:rPr>
          <w:bCs/>
          <w:sz w:val="28"/>
          <w:szCs w:val="28"/>
        </w:rPr>
        <w:t xml:space="preserve"> фізичні особи, визнані законом особами, які постраждали внаслідок Чорнобильської катастрофи.</w:t>
      </w:r>
    </w:p>
    <w:p w:rsidR="001142D4" w:rsidRPr="004164C4" w:rsidRDefault="001142D4" w:rsidP="001142D4">
      <w:pPr>
        <w:pStyle w:val="StyleZakonu"/>
        <w:spacing w:before="120" w:after="0" w:line="240" w:lineRule="auto"/>
        <w:ind w:firstLine="720"/>
        <w:rPr>
          <w:bCs/>
          <w:sz w:val="28"/>
          <w:szCs w:val="28"/>
        </w:rPr>
      </w:pPr>
      <w:bookmarkStart w:id="9" w:name="n6830"/>
      <w:bookmarkEnd w:id="9"/>
      <w:r w:rsidRPr="004164C4">
        <w:rPr>
          <w:bCs/>
          <w:sz w:val="28"/>
          <w:szCs w:val="28"/>
        </w:rPr>
        <w:t>6.2. Звільнення від сплати податку за земельні ділянки, передбачене для відповідної категорії фізичних осіб підпунктом 8.1 цього Положення, поширюється на одну земельну ділянку за кожним видом використання у межах граничних норм:</w:t>
      </w:r>
    </w:p>
    <w:p w:rsidR="001142D4" w:rsidRPr="004164C4" w:rsidRDefault="001142D4" w:rsidP="001142D4">
      <w:pPr>
        <w:pStyle w:val="StyleZakonu"/>
        <w:spacing w:before="120" w:after="0" w:line="240" w:lineRule="auto"/>
        <w:ind w:firstLine="720"/>
        <w:rPr>
          <w:bCs/>
          <w:sz w:val="28"/>
          <w:szCs w:val="28"/>
        </w:rPr>
      </w:pPr>
      <w:bookmarkStart w:id="10" w:name="n6831"/>
      <w:bookmarkEnd w:id="10"/>
      <w:r w:rsidRPr="004164C4">
        <w:rPr>
          <w:bCs/>
          <w:sz w:val="28"/>
          <w:szCs w:val="28"/>
        </w:rPr>
        <w:t xml:space="preserve">6.2.1.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4164C4">
          <w:rPr>
            <w:bCs/>
            <w:sz w:val="28"/>
            <w:szCs w:val="28"/>
          </w:rPr>
          <w:t>2 гектари</w:t>
        </w:r>
      </w:smartTag>
      <w:r w:rsidRPr="004164C4">
        <w:rPr>
          <w:bCs/>
          <w:sz w:val="28"/>
          <w:szCs w:val="28"/>
        </w:rPr>
        <w:t>;</w:t>
      </w:r>
    </w:p>
    <w:p w:rsidR="001142D4" w:rsidRPr="00060D49" w:rsidRDefault="001142D4" w:rsidP="001142D4">
      <w:pPr>
        <w:jc w:val="both"/>
        <w:rPr>
          <w:rFonts w:ascii="Times New Roman" w:hAnsi="Times New Roman" w:cs="Times New Roman"/>
          <w:sz w:val="28"/>
          <w:szCs w:val="28"/>
          <w:lang w:val="uk-UA"/>
        </w:rPr>
      </w:pPr>
      <w:bookmarkStart w:id="11" w:name="n6832"/>
      <w:bookmarkEnd w:id="11"/>
      <w:r w:rsidRPr="00060D49">
        <w:rPr>
          <w:rFonts w:ascii="Times New Roman" w:hAnsi="Times New Roman" w:cs="Times New Roman"/>
          <w:sz w:val="28"/>
          <w:szCs w:val="28"/>
          <w:lang w:val="uk-UA"/>
        </w:rPr>
        <w:t>6.2.2.</w:t>
      </w:r>
      <w:r w:rsidRPr="00060D49">
        <w:rPr>
          <w:rFonts w:ascii="Times New Roman" w:hAnsi="Times New Roman" w:cs="Times New Roman"/>
          <w:lang w:val="uk-UA"/>
        </w:rPr>
        <w:t xml:space="preserve"> </w:t>
      </w:r>
      <w:r w:rsidRPr="00060D49">
        <w:rPr>
          <w:rFonts w:ascii="Times New Roman" w:hAnsi="Times New Roman" w:cs="Times New Roman"/>
          <w:sz w:val="28"/>
          <w:szCs w:val="28"/>
          <w:lang w:val="uk-UA"/>
        </w:rPr>
        <w:t>для будівництва та обслуговування житлового будинку, господарських будівель і споруд (п</w:t>
      </w:r>
      <w:r w:rsidR="00060D49" w:rsidRPr="00060D49">
        <w:rPr>
          <w:rFonts w:ascii="Times New Roman" w:hAnsi="Times New Roman" w:cs="Times New Roman"/>
          <w:sz w:val="28"/>
          <w:szCs w:val="28"/>
          <w:lang w:val="uk-UA"/>
        </w:rPr>
        <w:t xml:space="preserve">рисадибна ділянка) в Пакульській </w:t>
      </w:r>
      <w:r w:rsidRPr="00060D49">
        <w:rPr>
          <w:rFonts w:ascii="Times New Roman" w:hAnsi="Times New Roman" w:cs="Times New Roman"/>
          <w:sz w:val="28"/>
          <w:szCs w:val="28"/>
          <w:lang w:val="uk-UA"/>
        </w:rPr>
        <w:t xml:space="preserve"> сільській раді – не більш як 0,10 гектара;</w:t>
      </w:r>
    </w:p>
    <w:p w:rsidR="001142D4" w:rsidRPr="00060D49" w:rsidRDefault="001142D4" w:rsidP="001142D4">
      <w:pPr>
        <w:jc w:val="both"/>
        <w:rPr>
          <w:rFonts w:ascii="Times New Roman" w:hAnsi="Times New Roman" w:cs="Times New Roman"/>
          <w:sz w:val="28"/>
          <w:szCs w:val="28"/>
        </w:rPr>
      </w:pPr>
      <w:bookmarkStart w:id="12" w:name="n6833"/>
      <w:bookmarkEnd w:id="12"/>
      <w:r w:rsidRPr="00060D49">
        <w:rPr>
          <w:rFonts w:ascii="Times New Roman" w:hAnsi="Times New Roman" w:cs="Times New Roman"/>
          <w:sz w:val="28"/>
          <w:szCs w:val="28"/>
        </w:rPr>
        <w:t xml:space="preserve">6.2.3. для індивідуального дачного будівництва – </w:t>
      </w:r>
      <w:proofErr w:type="gramStart"/>
      <w:r w:rsidRPr="00060D49">
        <w:rPr>
          <w:rFonts w:ascii="Times New Roman" w:hAnsi="Times New Roman" w:cs="Times New Roman"/>
          <w:sz w:val="28"/>
          <w:szCs w:val="28"/>
        </w:rPr>
        <w:t>не б</w:t>
      </w:r>
      <w:proofErr w:type="gramEnd"/>
      <w:r w:rsidRPr="00060D49">
        <w:rPr>
          <w:rFonts w:ascii="Times New Roman" w:hAnsi="Times New Roman" w:cs="Times New Roman"/>
          <w:sz w:val="28"/>
          <w:szCs w:val="28"/>
        </w:rPr>
        <w:t>ільш як 0,10 гектара;</w:t>
      </w:r>
    </w:p>
    <w:p w:rsidR="001142D4" w:rsidRPr="00060D49" w:rsidRDefault="001142D4" w:rsidP="001142D4">
      <w:pPr>
        <w:jc w:val="both"/>
        <w:rPr>
          <w:rFonts w:ascii="Times New Roman" w:hAnsi="Times New Roman" w:cs="Times New Roman"/>
          <w:sz w:val="28"/>
          <w:szCs w:val="28"/>
        </w:rPr>
      </w:pPr>
      <w:bookmarkStart w:id="13" w:name="n6834"/>
      <w:bookmarkEnd w:id="13"/>
      <w:r w:rsidRPr="00060D49">
        <w:rPr>
          <w:rFonts w:ascii="Times New Roman" w:hAnsi="Times New Roman" w:cs="Times New Roman"/>
          <w:sz w:val="28"/>
          <w:szCs w:val="28"/>
        </w:rPr>
        <w:t>6.2.4. для будівництва індивідуальних гаражі</w:t>
      </w:r>
      <w:proofErr w:type="gramStart"/>
      <w:r w:rsidRPr="00060D49">
        <w:rPr>
          <w:rFonts w:ascii="Times New Roman" w:hAnsi="Times New Roman" w:cs="Times New Roman"/>
          <w:sz w:val="28"/>
          <w:szCs w:val="28"/>
        </w:rPr>
        <w:t>в</w:t>
      </w:r>
      <w:proofErr w:type="gramEnd"/>
      <w:r w:rsidRPr="00060D49">
        <w:rPr>
          <w:rFonts w:ascii="Times New Roman" w:hAnsi="Times New Roman" w:cs="Times New Roman"/>
          <w:sz w:val="28"/>
          <w:szCs w:val="28"/>
        </w:rPr>
        <w:t xml:space="preserve"> – не більш як 0,01 гектара;</w:t>
      </w:r>
    </w:p>
    <w:p w:rsidR="001142D4" w:rsidRPr="00060D49" w:rsidRDefault="001142D4" w:rsidP="001142D4">
      <w:pPr>
        <w:jc w:val="both"/>
        <w:rPr>
          <w:rFonts w:ascii="Times New Roman" w:hAnsi="Times New Roman" w:cs="Times New Roman"/>
          <w:sz w:val="28"/>
          <w:szCs w:val="28"/>
        </w:rPr>
      </w:pPr>
      <w:bookmarkStart w:id="14" w:name="n6835"/>
      <w:bookmarkEnd w:id="14"/>
      <w:r w:rsidRPr="00060D49">
        <w:rPr>
          <w:rFonts w:ascii="Times New Roman" w:hAnsi="Times New Roman" w:cs="Times New Roman"/>
          <w:sz w:val="28"/>
          <w:szCs w:val="28"/>
        </w:rPr>
        <w:t xml:space="preserve">6.2.5. для ведення садівництва – </w:t>
      </w:r>
      <w:proofErr w:type="gramStart"/>
      <w:r w:rsidRPr="00060D49">
        <w:rPr>
          <w:rFonts w:ascii="Times New Roman" w:hAnsi="Times New Roman" w:cs="Times New Roman"/>
          <w:sz w:val="28"/>
          <w:szCs w:val="28"/>
        </w:rPr>
        <w:t>не б</w:t>
      </w:r>
      <w:proofErr w:type="gramEnd"/>
      <w:r w:rsidRPr="00060D49">
        <w:rPr>
          <w:rFonts w:ascii="Times New Roman" w:hAnsi="Times New Roman" w:cs="Times New Roman"/>
          <w:sz w:val="28"/>
          <w:szCs w:val="28"/>
        </w:rPr>
        <w:t>ільш як 0,12 гектара.</w:t>
      </w:r>
    </w:p>
    <w:p w:rsidR="001142D4" w:rsidRPr="00060D49" w:rsidRDefault="001142D4" w:rsidP="001142D4">
      <w:pPr>
        <w:jc w:val="both"/>
        <w:rPr>
          <w:rFonts w:ascii="Times New Roman" w:hAnsi="Times New Roman" w:cs="Times New Roman"/>
          <w:sz w:val="28"/>
          <w:szCs w:val="28"/>
        </w:rPr>
      </w:pPr>
      <w:bookmarkStart w:id="15" w:name="n6836"/>
      <w:bookmarkEnd w:id="15"/>
      <w:r w:rsidRPr="00060D49">
        <w:rPr>
          <w:rFonts w:ascii="Times New Roman" w:hAnsi="Times New Roman" w:cs="Times New Roman"/>
          <w:sz w:val="28"/>
          <w:szCs w:val="28"/>
        </w:rPr>
        <w:t xml:space="preserve">6.3. Від сплати податку звільняються </w:t>
      </w:r>
      <w:proofErr w:type="gramStart"/>
      <w:r w:rsidRPr="00060D49">
        <w:rPr>
          <w:rFonts w:ascii="Times New Roman" w:hAnsi="Times New Roman" w:cs="Times New Roman"/>
          <w:sz w:val="28"/>
          <w:szCs w:val="28"/>
        </w:rPr>
        <w:t>на</w:t>
      </w:r>
      <w:proofErr w:type="gramEnd"/>
      <w:r w:rsidRPr="00060D49">
        <w:rPr>
          <w:rFonts w:ascii="Times New Roman" w:hAnsi="Times New Roman" w:cs="Times New Roman"/>
          <w:sz w:val="28"/>
          <w:szCs w:val="28"/>
        </w:rPr>
        <w:t xml:space="preserve"> пері</w:t>
      </w:r>
      <w:proofErr w:type="gramStart"/>
      <w:r w:rsidRPr="00060D49">
        <w:rPr>
          <w:rFonts w:ascii="Times New Roman" w:hAnsi="Times New Roman" w:cs="Times New Roman"/>
          <w:sz w:val="28"/>
          <w:szCs w:val="28"/>
        </w:rPr>
        <w:t>од</w:t>
      </w:r>
      <w:proofErr w:type="gramEnd"/>
      <w:r w:rsidRPr="00060D49">
        <w:rPr>
          <w:rFonts w:ascii="Times New Roman" w:hAnsi="Times New Roman" w:cs="Times New Roman"/>
          <w:sz w:val="28"/>
          <w:szCs w:val="28"/>
        </w:rPr>
        <w:t xml:space="preserve"> дії єдиного податку четвертої групи власники земельних ділянок, земельних часток (паїв) та </w:t>
      </w:r>
      <w:r w:rsidRPr="00060D49">
        <w:rPr>
          <w:rFonts w:ascii="Times New Roman" w:hAnsi="Times New Roman" w:cs="Times New Roman"/>
          <w:sz w:val="28"/>
          <w:szCs w:val="28"/>
        </w:rPr>
        <w:lastRenderedPageBreak/>
        <w:t>землекористувачі за умови передачі земельних ділянок та земельних часток (паїв) в оренду платнику єдиного податку четвертої групи.</w:t>
      </w:r>
    </w:p>
    <w:p w:rsidR="001142D4" w:rsidRPr="00060D49" w:rsidRDefault="001142D4" w:rsidP="001142D4">
      <w:pPr>
        <w:jc w:val="both"/>
        <w:rPr>
          <w:rFonts w:ascii="Times New Roman" w:hAnsi="Times New Roman" w:cs="Times New Roman"/>
          <w:sz w:val="28"/>
          <w:szCs w:val="28"/>
        </w:rPr>
      </w:pPr>
      <w:r w:rsidRPr="00060D49">
        <w:rPr>
          <w:rFonts w:ascii="Times New Roman" w:hAnsi="Times New Roman" w:cs="Times New Roman"/>
          <w:sz w:val="28"/>
          <w:szCs w:val="28"/>
        </w:rPr>
        <w:t xml:space="preserve">6.4 Якщо фізична особа, визначена у пункті 281.1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ільги.</w:t>
      </w:r>
    </w:p>
    <w:p w:rsidR="001142D4" w:rsidRPr="00060D49" w:rsidRDefault="001142D4" w:rsidP="001142D4">
      <w:pPr>
        <w:jc w:val="both"/>
        <w:rPr>
          <w:rFonts w:ascii="Times New Roman" w:hAnsi="Times New Roman" w:cs="Times New Roman"/>
          <w:sz w:val="28"/>
          <w:szCs w:val="28"/>
        </w:rPr>
      </w:pPr>
    </w:p>
    <w:p w:rsidR="001142D4" w:rsidRPr="00060D49" w:rsidRDefault="001142D4" w:rsidP="001142D4">
      <w:pPr>
        <w:jc w:val="both"/>
        <w:rPr>
          <w:rFonts w:ascii="Times New Roman" w:hAnsi="Times New Roman" w:cs="Times New Roman"/>
          <w:sz w:val="28"/>
          <w:szCs w:val="28"/>
        </w:rPr>
      </w:pPr>
      <w:r w:rsidRPr="00060D49">
        <w:rPr>
          <w:rFonts w:ascii="Times New Roman" w:hAnsi="Times New Roman" w:cs="Times New Roman"/>
          <w:sz w:val="28"/>
          <w:szCs w:val="28"/>
        </w:rPr>
        <w:t xml:space="preserve">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ільга починає застосовуватися до обраної земельної ділянки з базового податкового (звітного) періоду, у якому подано таку заяву.</w:t>
      </w:r>
    </w:p>
    <w:p w:rsidR="001142D4" w:rsidRPr="003774E3" w:rsidRDefault="001142D4" w:rsidP="001142D4">
      <w:pPr>
        <w:pStyle w:val="StyleZakonu"/>
        <w:spacing w:before="120" w:after="0" w:line="240" w:lineRule="auto"/>
        <w:ind w:firstLine="720"/>
        <w:rPr>
          <w:bCs/>
          <w:sz w:val="28"/>
          <w:szCs w:val="28"/>
        </w:rPr>
      </w:pPr>
      <w:r>
        <w:rPr>
          <w:bCs/>
          <w:sz w:val="28"/>
          <w:szCs w:val="28"/>
        </w:rPr>
        <w:t>7</w:t>
      </w:r>
      <w:r w:rsidRPr="003774E3">
        <w:rPr>
          <w:bCs/>
          <w:sz w:val="28"/>
          <w:szCs w:val="28"/>
        </w:rPr>
        <w:t>. Пільги щодо сплати податку для юридичних осіб</w:t>
      </w:r>
    </w:p>
    <w:p w:rsidR="001142D4" w:rsidRPr="003774E3" w:rsidRDefault="001142D4" w:rsidP="001142D4">
      <w:pPr>
        <w:pStyle w:val="StyleZakonu"/>
        <w:spacing w:before="120" w:after="0" w:line="240" w:lineRule="auto"/>
        <w:ind w:firstLine="720"/>
        <w:rPr>
          <w:bCs/>
          <w:sz w:val="28"/>
          <w:szCs w:val="28"/>
        </w:rPr>
      </w:pPr>
      <w:r>
        <w:rPr>
          <w:bCs/>
          <w:sz w:val="28"/>
          <w:szCs w:val="28"/>
        </w:rPr>
        <w:t>7</w:t>
      </w:r>
      <w:r w:rsidRPr="003774E3">
        <w:rPr>
          <w:bCs/>
          <w:sz w:val="28"/>
          <w:szCs w:val="28"/>
        </w:rPr>
        <w:t>.1. Від сплати податку звільняються:</w:t>
      </w:r>
    </w:p>
    <w:p w:rsidR="001142D4" w:rsidRPr="00060D49" w:rsidRDefault="001142D4" w:rsidP="001142D4">
      <w:pPr>
        <w:ind w:firstLine="708"/>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7.1.1.</w:t>
      </w:r>
      <w:r w:rsidRPr="00060D49">
        <w:rPr>
          <w:rFonts w:ascii="Times New Roman" w:hAnsi="Times New Roman" w:cs="Times New Roman"/>
          <w:lang w:val="uk-UA"/>
        </w:rPr>
        <w:t xml:space="preserve"> </w:t>
      </w:r>
      <w:r w:rsidRPr="00060D49">
        <w:rPr>
          <w:rFonts w:ascii="Times New Roman" w:hAnsi="Times New Roman" w:cs="Times New Roman"/>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1142D4" w:rsidRPr="00060D49" w:rsidRDefault="001142D4" w:rsidP="001142D4">
      <w:pPr>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 xml:space="preserve"> </w:t>
      </w:r>
      <w:r w:rsidRPr="00060D49">
        <w:rPr>
          <w:rFonts w:ascii="Times New Roman" w:hAnsi="Times New Roman" w:cs="Times New Roman"/>
          <w:sz w:val="28"/>
          <w:szCs w:val="28"/>
          <w:lang w:val="uk-UA"/>
        </w:rPr>
        <w:tab/>
        <w:t>7.1.2.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142D4" w:rsidRPr="00060D49" w:rsidRDefault="001142D4" w:rsidP="001142D4">
      <w:pPr>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 xml:space="preserve"> </w:t>
      </w:r>
      <w:r w:rsidRPr="00060D49">
        <w:rPr>
          <w:rFonts w:ascii="Times New Roman" w:hAnsi="Times New Roman" w:cs="Times New Roman"/>
          <w:sz w:val="28"/>
          <w:szCs w:val="28"/>
          <w:lang w:val="uk-UA"/>
        </w:rPr>
        <w:tab/>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1142D4" w:rsidRPr="00060D49" w:rsidRDefault="001142D4" w:rsidP="001142D4">
      <w:pPr>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t xml:space="preserve"> </w:t>
      </w:r>
      <w:r w:rsidRPr="00060D49">
        <w:rPr>
          <w:rFonts w:ascii="Times New Roman" w:hAnsi="Times New Roman" w:cs="Times New Roman"/>
          <w:sz w:val="28"/>
          <w:szCs w:val="28"/>
          <w:lang w:val="uk-UA"/>
        </w:rPr>
        <w:tab/>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142D4" w:rsidRPr="00060D49" w:rsidRDefault="001142D4" w:rsidP="001142D4">
      <w:pPr>
        <w:jc w:val="both"/>
        <w:rPr>
          <w:rFonts w:ascii="Times New Roman" w:hAnsi="Times New Roman" w:cs="Times New Roman"/>
          <w:sz w:val="28"/>
          <w:szCs w:val="28"/>
          <w:lang w:val="uk-UA"/>
        </w:rPr>
      </w:pPr>
      <w:r w:rsidRPr="001142D4">
        <w:rPr>
          <w:sz w:val="28"/>
          <w:szCs w:val="28"/>
          <w:lang w:val="uk-UA"/>
        </w:rPr>
        <w:t xml:space="preserve"> </w:t>
      </w:r>
      <w:r w:rsidRPr="00060D49">
        <w:rPr>
          <w:rFonts w:ascii="Times New Roman" w:hAnsi="Times New Roman" w:cs="Times New Roman"/>
          <w:sz w:val="28"/>
          <w:szCs w:val="28"/>
          <w:lang w:val="uk-UA"/>
        </w:rPr>
        <w:tab/>
        <w:t>7.1.3. бази олімпійської та паралімпійської підготовки, перелік яких затверджується Кабінетом Міністрів України.</w:t>
      </w:r>
    </w:p>
    <w:p w:rsidR="001142D4" w:rsidRPr="00060D49" w:rsidRDefault="001142D4" w:rsidP="001142D4">
      <w:pPr>
        <w:ind w:firstLine="708"/>
        <w:jc w:val="both"/>
        <w:rPr>
          <w:rFonts w:ascii="Times New Roman" w:hAnsi="Times New Roman" w:cs="Times New Roman"/>
          <w:sz w:val="28"/>
          <w:szCs w:val="28"/>
          <w:lang w:val="uk-UA"/>
        </w:rPr>
      </w:pPr>
      <w:r w:rsidRPr="00060D49">
        <w:rPr>
          <w:rFonts w:ascii="Times New Roman" w:hAnsi="Times New Roman" w:cs="Times New Roman"/>
          <w:sz w:val="28"/>
          <w:szCs w:val="28"/>
          <w:lang w:val="uk-UA"/>
        </w:rPr>
        <w:lastRenderedPageBreak/>
        <w:t>7.1.4.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142D4" w:rsidRPr="00060D49" w:rsidRDefault="001142D4" w:rsidP="001142D4">
      <w:pPr>
        <w:ind w:firstLine="708"/>
        <w:jc w:val="both"/>
        <w:rPr>
          <w:rFonts w:ascii="Times New Roman" w:hAnsi="Times New Roman" w:cs="Times New Roman"/>
          <w:sz w:val="28"/>
          <w:szCs w:val="28"/>
        </w:rPr>
      </w:pPr>
      <w:r w:rsidRPr="00060D49">
        <w:rPr>
          <w:rFonts w:ascii="Times New Roman" w:hAnsi="Times New Roman" w:cs="Times New Roman"/>
          <w:sz w:val="28"/>
          <w:szCs w:val="28"/>
          <w:lang w:val="uk-UA"/>
        </w:rPr>
        <w:t xml:space="preserve">7.1.5.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060D49">
        <w:rPr>
          <w:rFonts w:ascii="Times New Roman" w:hAnsi="Times New Roman" w:cs="Times New Roman"/>
          <w:sz w:val="28"/>
          <w:szCs w:val="28"/>
        </w:rPr>
        <w:t xml:space="preserve">У разі виключення таких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142D4" w:rsidRPr="00060D49" w:rsidRDefault="001142D4" w:rsidP="001142D4">
      <w:pPr>
        <w:ind w:firstLine="708"/>
        <w:jc w:val="both"/>
        <w:rPr>
          <w:rFonts w:ascii="Times New Roman" w:hAnsi="Times New Roman" w:cs="Times New Roman"/>
          <w:sz w:val="28"/>
          <w:szCs w:val="28"/>
        </w:rPr>
      </w:pPr>
      <w:r w:rsidRPr="00060D49">
        <w:rPr>
          <w:rFonts w:ascii="Times New Roman" w:hAnsi="Times New Roman" w:cs="Times New Roman"/>
          <w:sz w:val="28"/>
          <w:szCs w:val="28"/>
        </w:rPr>
        <w:t xml:space="preserve">7.1.6. державні та комунальні центри олімпійської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 xml:space="preserve">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w:t>
      </w:r>
      <w:proofErr w:type="gramStart"/>
      <w:r w:rsidRPr="00060D49">
        <w:rPr>
          <w:rFonts w:ascii="Times New Roman" w:hAnsi="Times New Roman" w:cs="Times New Roman"/>
          <w:sz w:val="28"/>
          <w:szCs w:val="28"/>
        </w:rPr>
        <w:t>п</w:t>
      </w:r>
      <w:proofErr w:type="gramEnd"/>
      <w:r w:rsidRPr="00060D49">
        <w:rPr>
          <w:rFonts w:ascii="Times New Roman" w:hAnsi="Times New Roman" w:cs="Times New Roman"/>
          <w:sz w:val="28"/>
          <w:szCs w:val="28"/>
        </w:rPr>
        <w:t xml:space="preserve">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proofErr w:type="gramStart"/>
      <w:r w:rsidRPr="00060D49">
        <w:rPr>
          <w:rFonts w:ascii="Times New Roman" w:hAnsi="Times New Roman" w:cs="Times New Roman"/>
          <w:sz w:val="28"/>
          <w:szCs w:val="28"/>
        </w:rPr>
        <w:t>подається</w:t>
      </w:r>
      <w:proofErr w:type="gramEnd"/>
      <w:r w:rsidRPr="00060D49">
        <w:rPr>
          <w:rFonts w:ascii="Times New Roman" w:hAnsi="Times New Roman" w:cs="Times New Roman"/>
          <w:sz w:val="28"/>
          <w:szCs w:val="28"/>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142D4" w:rsidRPr="003774E3" w:rsidRDefault="001142D4" w:rsidP="001142D4">
      <w:pPr>
        <w:pStyle w:val="StyleZakonu"/>
        <w:spacing w:before="120" w:after="0" w:line="240" w:lineRule="auto"/>
        <w:ind w:firstLine="720"/>
        <w:rPr>
          <w:bCs/>
          <w:sz w:val="28"/>
          <w:szCs w:val="28"/>
        </w:rPr>
      </w:pPr>
      <w:r>
        <w:rPr>
          <w:bCs/>
          <w:sz w:val="28"/>
          <w:szCs w:val="28"/>
        </w:rPr>
        <w:t>8</w:t>
      </w:r>
      <w:r w:rsidRPr="003774E3">
        <w:rPr>
          <w:bCs/>
          <w:sz w:val="28"/>
          <w:szCs w:val="28"/>
        </w:rPr>
        <w:t>. Земельні ділянки, які не підлягають оподаткуванню земельним податком</w:t>
      </w:r>
    </w:p>
    <w:p w:rsidR="001142D4" w:rsidRPr="003774E3" w:rsidRDefault="001142D4" w:rsidP="001142D4">
      <w:pPr>
        <w:pStyle w:val="StyleZakonu"/>
        <w:spacing w:before="120" w:after="0" w:line="240" w:lineRule="auto"/>
        <w:ind w:firstLine="720"/>
        <w:rPr>
          <w:bCs/>
          <w:sz w:val="28"/>
          <w:szCs w:val="28"/>
        </w:rPr>
      </w:pPr>
      <w:r>
        <w:rPr>
          <w:bCs/>
          <w:sz w:val="28"/>
          <w:szCs w:val="28"/>
        </w:rPr>
        <w:t>8</w:t>
      </w:r>
      <w:r w:rsidRPr="003774E3">
        <w:rPr>
          <w:bCs/>
          <w:sz w:val="28"/>
          <w:szCs w:val="28"/>
        </w:rPr>
        <w:t xml:space="preserve">.1. Не сплачується </w:t>
      </w:r>
      <w:r>
        <w:rPr>
          <w:bCs/>
          <w:sz w:val="28"/>
          <w:szCs w:val="28"/>
        </w:rPr>
        <w:t>земельний п</w:t>
      </w:r>
      <w:r w:rsidRPr="003774E3">
        <w:rPr>
          <w:bCs/>
          <w:sz w:val="28"/>
          <w:szCs w:val="28"/>
        </w:rPr>
        <w:t>одаток за:</w:t>
      </w:r>
    </w:p>
    <w:p w:rsidR="001142D4" w:rsidRPr="000913A2" w:rsidRDefault="001142D4" w:rsidP="001142D4">
      <w:pPr>
        <w:ind w:firstLine="708"/>
        <w:jc w:val="both"/>
        <w:rPr>
          <w:rFonts w:ascii="Times New Roman" w:hAnsi="Times New Roman" w:cs="Times New Roman"/>
          <w:sz w:val="28"/>
          <w:szCs w:val="28"/>
          <w:lang w:val="uk-UA"/>
        </w:rPr>
      </w:pPr>
      <w:bookmarkStart w:id="16" w:name="n6857"/>
      <w:bookmarkEnd w:id="16"/>
      <w:r w:rsidRPr="000913A2">
        <w:rPr>
          <w:rFonts w:ascii="Times New Roman" w:hAnsi="Times New Roman" w:cs="Times New Roman"/>
          <w:sz w:val="28"/>
          <w:szCs w:val="28"/>
          <w:lang w:val="uk-UA"/>
        </w:rPr>
        <w:t>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w:t>
      </w:r>
      <w:r w:rsidRPr="001142D4">
        <w:rPr>
          <w:sz w:val="28"/>
          <w:szCs w:val="28"/>
          <w:lang w:val="uk-UA"/>
        </w:rPr>
        <w:t xml:space="preserve"> </w:t>
      </w:r>
      <w:r w:rsidRPr="000913A2">
        <w:rPr>
          <w:rFonts w:ascii="Times New Roman" w:hAnsi="Times New Roman" w:cs="Times New Roman"/>
          <w:sz w:val="28"/>
          <w:szCs w:val="28"/>
          <w:lang w:val="uk-UA"/>
        </w:rPr>
        <w:lastRenderedPageBreak/>
        <w:t>хімічно забруднених сільськогосподарських угідь, на які запроваджено обмеження щодо ведення сільського господарства;</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lang w:val="uk-UA"/>
        </w:rPr>
        <w:t xml:space="preserve"> </w:t>
      </w:r>
      <w:r w:rsidRPr="000913A2">
        <w:rPr>
          <w:rFonts w:ascii="Times New Roman" w:hAnsi="Times New Roman" w:cs="Times New Roman"/>
          <w:sz w:val="28"/>
          <w:szCs w:val="28"/>
          <w:lang w:val="uk-UA"/>
        </w:rPr>
        <w:tab/>
      </w:r>
      <w:r w:rsidRPr="000913A2">
        <w:rPr>
          <w:rFonts w:ascii="Times New Roman" w:hAnsi="Times New Roman" w:cs="Times New Roman"/>
          <w:sz w:val="28"/>
          <w:szCs w:val="28"/>
        </w:rPr>
        <w:t>8.1.2. землі сільськогосподарських угідь, що перебувають у тимчасовій консервації або у стадії сільськогосподарського освоєння;</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8.1.3. земельні ділянки державних сортовипробувальних станцій і сортодільниць, які використовуються для випробування сорті</w:t>
      </w:r>
      <w:proofErr w:type="gramStart"/>
      <w:r w:rsidRPr="000913A2">
        <w:rPr>
          <w:rFonts w:ascii="Times New Roman" w:hAnsi="Times New Roman" w:cs="Times New Roman"/>
          <w:sz w:val="28"/>
          <w:szCs w:val="28"/>
        </w:rPr>
        <w:t>в</w:t>
      </w:r>
      <w:proofErr w:type="gramEnd"/>
      <w:r w:rsidRPr="000913A2">
        <w:rPr>
          <w:rFonts w:ascii="Times New Roman" w:hAnsi="Times New Roman" w:cs="Times New Roman"/>
          <w:sz w:val="28"/>
          <w:szCs w:val="28"/>
        </w:rPr>
        <w:t xml:space="preserve"> сільськогосподарських культур;</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 xml:space="preserve">8.1.4. землі дорожнього господарства автомобільних доріг загального користування - землі </w:t>
      </w:r>
      <w:proofErr w:type="gramStart"/>
      <w:r w:rsidRPr="000913A2">
        <w:rPr>
          <w:rFonts w:ascii="Times New Roman" w:hAnsi="Times New Roman" w:cs="Times New Roman"/>
          <w:sz w:val="28"/>
          <w:szCs w:val="28"/>
        </w:rPr>
        <w:t>п</w:t>
      </w:r>
      <w:proofErr w:type="gramEnd"/>
      <w:r w:rsidRPr="000913A2">
        <w:rPr>
          <w:rFonts w:ascii="Times New Roman" w:hAnsi="Times New Roman" w:cs="Times New Roman"/>
          <w:sz w:val="28"/>
          <w:szCs w:val="28"/>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142D4" w:rsidRPr="000913A2" w:rsidRDefault="001142D4" w:rsidP="001142D4">
      <w:pPr>
        <w:jc w:val="both"/>
        <w:rPr>
          <w:rFonts w:ascii="Times New Roman" w:hAnsi="Times New Roman" w:cs="Times New Roman"/>
          <w:sz w:val="28"/>
          <w:szCs w:val="28"/>
        </w:rPr>
      </w:pP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0913A2">
        <w:rPr>
          <w:rFonts w:ascii="Times New Roman" w:hAnsi="Times New Roman" w:cs="Times New Roman"/>
          <w:sz w:val="28"/>
          <w:szCs w:val="28"/>
        </w:rPr>
        <w:t>п</w:t>
      </w:r>
      <w:proofErr w:type="gramEnd"/>
      <w:r w:rsidRPr="000913A2">
        <w:rPr>
          <w:rFonts w:ascii="Times New Roman" w:hAnsi="Times New Roman" w:cs="Times New Roman"/>
          <w:sz w:val="28"/>
          <w:szCs w:val="28"/>
        </w:rPr>
        <w:t>ідприємств або власності господарських товариств, у статутному капіталі яких 100 відсотків акцій (часток, паїв) належить державі;</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 xml:space="preserve">8.1.5. земельні ділянки сільськогосподарських </w:t>
      </w:r>
      <w:proofErr w:type="gramStart"/>
      <w:r w:rsidRPr="000913A2">
        <w:rPr>
          <w:rFonts w:ascii="Times New Roman" w:hAnsi="Times New Roman" w:cs="Times New Roman"/>
          <w:sz w:val="28"/>
          <w:szCs w:val="28"/>
        </w:rPr>
        <w:t>п</w:t>
      </w:r>
      <w:proofErr w:type="gramEnd"/>
      <w:r w:rsidRPr="000913A2">
        <w:rPr>
          <w:rFonts w:ascii="Times New Roman" w:hAnsi="Times New Roman" w:cs="Times New Roman"/>
          <w:sz w:val="28"/>
          <w:szCs w:val="28"/>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8.1.6. земельні ділянки кладовищ, крематорії</w:t>
      </w:r>
      <w:proofErr w:type="gramStart"/>
      <w:r w:rsidRPr="000913A2">
        <w:rPr>
          <w:rFonts w:ascii="Times New Roman" w:hAnsi="Times New Roman" w:cs="Times New Roman"/>
          <w:sz w:val="28"/>
          <w:szCs w:val="28"/>
        </w:rPr>
        <w:t>в</w:t>
      </w:r>
      <w:proofErr w:type="gramEnd"/>
      <w:r w:rsidRPr="000913A2">
        <w:rPr>
          <w:rFonts w:ascii="Times New Roman" w:hAnsi="Times New Roman" w:cs="Times New Roman"/>
          <w:sz w:val="28"/>
          <w:szCs w:val="28"/>
        </w:rPr>
        <w:t xml:space="preserve"> та колумбаріїв.</w:t>
      </w:r>
    </w:p>
    <w:p w:rsidR="001142D4" w:rsidRPr="000913A2" w:rsidRDefault="001142D4" w:rsidP="001142D4">
      <w:pPr>
        <w:jc w:val="both"/>
        <w:rPr>
          <w:rFonts w:ascii="Times New Roman" w:hAnsi="Times New Roman" w:cs="Times New Roman"/>
          <w:sz w:val="28"/>
          <w:szCs w:val="28"/>
        </w:rPr>
      </w:pPr>
      <w:r w:rsidRPr="003603F4">
        <w:rPr>
          <w:sz w:val="28"/>
          <w:szCs w:val="28"/>
        </w:rPr>
        <w:t xml:space="preserve"> </w:t>
      </w:r>
      <w:r>
        <w:rPr>
          <w:sz w:val="28"/>
          <w:szCs w:val="28"/>
        </w:rPr>
        <w:tab/>
      </w:r>
      <w:r w:rsidRPr="000913A2">
        <w:rPr>
          <w:rFonts w:ascii="Times New Roman" w:hAnsi="Times New Roman" w:cs="Times New Roman"/>
          <w:sz w:val="28"/>
          <w:szCs w:val="28"/>
        </w:rPr>
        <w:t xml:space="preserve">8.1.7. земельні ділянки, на яких розташовані дипломатичні представництва, які відповідно до міжнародних договорів (угод), згода на </w:t>
      </w:r>
      <w:r w:rsidRPr="000913A2">
        <w:rPr>
          <w:rFonts w:ascii="Times New Roman" w:hAnsi="Times New Roman" w:cs="Times New Roman"/>
          <w:sz w:val="28"/>
          <w:szCs w:val="28"/>
        </w:rPr>
        <w:lastRenderedPageBreak/>
        <w:t xml:space="preserve">обов’язковість яких надана Верховною Радою України, користуються приміщеннями та прилеглими до них земельними ділянками </w:t>
      </w:r>
      <w:proofErr w:type="gramStart"/>
      <w:r w:rsidRPr="000913A2">
        <w:rPr>
          <w:rFonts w:ascii="Times New Roman" w:hAnsi="Times New Roman" w:cs="Times New Roman"/>
          <w:sz w:val="28"/>
          <w:szCs w:val="28"/>
        </w:rPr>
        <w:t>на</w:t>
      </w:r>
      <w:proofErr w:type="gramEnd"/>
      <w:r w:rsidRPr="000913A2">
        <w:rPr>
          <w:rFonts w:ascii="Times New Roman" w:hAnsi="Times New Roman" w:cs="Times New Roman"/>
          <w:sz w:val="28"/>
          <w:szCs w:val="28"/>
        </w:rPr>
        <w:t xml:space="preserve"> безоплатній основі.</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 xml:space="preserve">8.1.8. земельні ділянки, надані для будівництва і обслуговування культових та інших будівель, необхідних для забезпечення діяльності </w:t>
      </w:r>
      <w:proofErr w:type="gramStart"/>
      <w:r w:rsidRPr="000913A2">
        <w:rPr>
          <w:rFonts w:ascii="Times New Roman" w:hAnsi="Times New Roman" w:cs="Times New Roman"/>
          <w:sz w:val="28"/>
          <w:szCs w:val="28"/>
        </w:rPr>
        <w:t>рел</w:t>
      </w:r>
      <w:proofErr w:type="gramEnd"/>
      <w:r w:rsidRPr="000913A2">
        <w:rPr>
          <w:rFonts w:ascii="Times New Roman" w:hAnsi="Times New Roman" w:cs="Times New Roman"/>
          <w:sz w:val="28"/>
          <w:szCs w:val="28"/>
        </w:rPr>
        <w:t>ігійних організацій України, статути (положення) яких зареєстровано у встановленому законом порядку.</w:t>
      </w:r>
    </w:p>
    <w:p w:rsidR="001142D4" w:rsidRPr="00E15781" w:rsidRDefault="001142D4" w:rsidP="001142D4">
      <w:pPr>
        <w:ind w:firstLine="708"/>
        <w:jc w:val="both"/>
        <w:rPr>
          <w:rFonts w:ascii="Times New Roman" w:hAnsi="Times New Roman" w:cs="Times New Roman"/>
          <w:sz w:val="28"/>
          <w:szCs w:val="28"/>
        </w:rPr>
      </w:pPr>
      <w:r w:rsidRPr="00E15781">
        <w:rPr>
          <w:rFonts w:ascii="Times New Roman" w:hAnsi="Times New Roman" w:cs="Times New Roman"/>
          <w:bCs/>
          <w:sz w:val="28"/>
          <w:szCs w:val="28"/>
        </w:rPr>
        <w:t xml:space="preserve">8.2. Інші </w:t>
      </w:r>
      <w:proofErr w:type="gramStart"/>
      <w:r w:rsidRPr="00E15781">
        <w:rPr>
          <w:rFonts w:ascii="Times New Roman" w:hAnsi="Times New Roman" w:cs="Times New Roman"/>
          <w:bCs/>
          <w:sz w:val="28"/>
          <w:szCs w:val="28"/>
        </w:rPr>
        <w:t>п</w:t>
      </w:r>
      <w:proofErr w:type="gramEnd"/>
      <w:r w:rsidRPr="00E15781">
        <w:rPr>
          <w:rFonts w:ascii="Times New Roman" w:hAnsi="Times New Roman" w:cs="Times New Roman"/>
          <w:bCs/>
          <w:sz w:val="28"/>
          <w:szCs w:val="28"/>
        </w:rPr>
        <w:t xml:space="preserve">ільги встановлюються </w:t>
      </w:r>
      <w:r w:rsidRPr="00E15781">
        <w:rPr>
          <w:rFonts w:ascii="Times New Roman" w:hAnsi="Times New Roman" w:cs="Times New Roman"/>
          <w:bCs/>
          <w:i/>
          <w:sz w:val="28"/>
          <w:szCs w:val="28"/>
          <w:u w:val="single"/>
        </w:rPr>
        <w:t>з додатком 1/4  д</w:t>
      </w:r>
      <w:r w:rsidR="003540EF">
        <w:rPr>
          <w:rFonts w:ascii="Times New Roman" w:hAnsi="Times New Roman" w:cs="Times New Roman"/>
          <w:bCs/>
          <w:i/>
          <w:sz w:val="28"/>
          <w:szCs w:val="28"/>
          <w:u w:val="single"/>
        </w:rPr>
        <w:t>о рішення сільської ради від "</w:t>
      </w:r>
      <w:r w:rsidR="003540EF">
        <w:rPr>
          <w:rFonts w:ascii="Times New Roman" w:hAnsi="Times New Roman" w:cs="Times New Roman"/>
          <w:bCs/>
          <w:i/>
          <w:sz w:val="28"/>
          <w:szCs w:val="28"/>
          <w:u w:val="single"/>
          <w:lang w:val="uk-UA"/>
        </w:rPr>
        <w:t xml:space="preserve"> </w:t>
      </w:r>
      <w:r w:rsidR="000913A2" w:rsidRPr="00E15781">
        <w:rPr>
          <w:rFonts w:ascii="Times New Roman" w:hAnsi="Times New Roman" w:cs="Times New Roman"/>
          <w:bCs/>
          <w:i/>
          <w:sz w:val="28"/>
          <w:szCs w:val="28"/>
          <w:u w:val="single"/>
        </w:rPr>
        <w:t xml:space="preserve"> " </w:t>
      </w:r>
      <w:r w:rsidR="000913A2" w:rsidRPr="00E15781">
        <w:rPr>
          <w:rFonts w:ascii="Times New Roman" w:hAnsi="Times New Roman" w:cs="Times New Roman"/>
          <w:bCs/>
          <w:i/>
          <w:sz w:val="28"/>
          <w:szCs w:val="28"/>
          <w:u w:val="single"/>
          <w:lang w:val="uk-UA"/>
        </w:rPr>
        <w:t>липня</w:t>
      </w:r>
      <w:r w:rsidR="003540EF">
        <w:rPr>
          <w:rFonts w:ascii="Times New Roman" w:hAnsi="Times New Roman" w:cs="Times New Roman"/>
          <w:bCs/>
          <w:i/>
          <w:sz w:val="28"/>
          <w:szCs w:val="28"/>
          <w:u w:val="single"/>
        </w:rPr>
        <w:t xml:space="preserve">  201</w:t>
      </w:r>
      <w:r w:rsidR="003540EF">
        <w:rPr>
          <w:rFonts w:ascii="Times New Roman" w:hAnsi="Times New Roman" w:cs="Times New Roman"/>
          <w:bCs/>
          <w:i/>
          <w:sz w:val="28"/>
          <w:szCs w:val="28"/>
          <w:u w:val="single"/>
          <w:lang w:val="uk-UA"/>
        </w:rPr>
        <w:t>9</w:t>
      </w:r>
      <w:r w:rsidRPr="00E15781">
        <w:rPr>
          <w:rFonts w:ascii="Times New Roman" w:hAnsi="Times New Roman" w:cs="Times New Roman"/>
          <w:bCs/>
          <w:i/>
          <w:sz w:val="28"/>
          <w:szCs w:val="28"/>
          <w:u w:val="single"/>
        </w:rPr>
        <w:t xml:space="preserve"> року " Про місцеві податки та з</w:t>
      </w:r>
      <w:r w:rsidR="003540EF">
        <w:rPr>
          <w:rFonts w:ascii="Times New Roman" w:hAnsi="Times New Roman" w:cs="Times New Roman"/>
          <w:bCs/>
          <w:i/>
          <w:sz w:val="28"/>
          <w:szCs w:val="28"/>
          <w:u w:val="single"/>
        </w:rPr>
        <w:t>бори на 20</w:t>
      </w:r>
      <w:r w:rsidR="003540EF">
        <w:rPr>
          <w:rFonts w:ascii="Times New Roman" w:hAnsi="Times New Roman" w:cs="Times New Roman"/>
          <w:bCs/>
          <w:i/>
          <w:sz w:val="28"/>
          <w:szCs w:val="28"/>
          <w:u w:val="single"/>
          <w:lang w:val="uk-UA"/>
        </w:rPr>
        <w:t>20</w:t>
      </w:r>
      <w:r w:rsidR="000913A2" w:rsidRPr="00E15781">
        <w:rPr>
          <w:rFonts w:ascii="Times New Roman" w:hAnsi="Times New Roman" w:cs="Times New Roman"/>
          <w:bCs/>
          <w:i/>
          <w:sz w:val="28"/>
          <w:szCs w:val="28"/>
          <w:u w:val="single"/>
        </w:rPr>
        <w:t xml:space="preserve"> рік " (</w:t>
      </w:r>
      <w:r w:rsidR="003540EF">
        <w:rPr>
          <w:rFonts w:ascii="Times New Roman" w:hAnsi="Times New Roman" w:cs="Times New Roman"/>
          <w:bCs/>
          <w:i/>
          <w:sz w:val="28"/>
          <w:szCs w:val="28"/>
          <w:u w:val="single"/>
          <w:lang w:val="uk-UA"/>
        </w:rPr>
        <w:t xml:space="preserve">    </w:t>
      </w:r>
      <w:r w:rsidR="000913A2" w:rsidRPr="00E15781">
        <w:rPr>
          <w:rFonts w:ascii="Times New Roman" w:hAnsi="Times New Roman" w:cs="Times New Roman"/>
          <w:bCs/>
          <w:i/>
          <w:sz w:val="28"/>
          <w:szCs w:val="28"/>
          <w:u w:val="single"/>
        </w:rPr>
        <w:t xml:space="preserve"> сесія </w:t>
      </w:r>
      <w:r w:rsidR="000913A2" w:rsidRPr="00E15781">
        <w:rPr>
          <w:rFonts w:ascii="Times New Roman" w:hAnsi="Times New Roman" w:cs="Times New Roman"/>
          <w:bCs/>
          <w:i/>
          <w:sz w:val="28"/>
          <w:szCs w:val="28"/>
          <w:u w:val="single"/>
          <w:lang w:val="uk-UA"/>
        </w:rPr>
        <w:t>7</w:t>
      </w:r>
      <w:r w:rsidRPr="00E15781">
        <w:rPr>
          <w:rFonts w:ascii="Times New Roman" w:hAnsi="Times New Roman" w:cs="Times New Roman"/>
          <w:bCs/>
          <w:i/>
          <w:sz w:val="28"/>
          <w:szCs w:val="28"/>
          <w:u w:val="single"/>
        </w:rPr>
        <w:t xml:space="preserve"> скликання)</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9. Особливості оподаткування платою за землю</w:t>
      </w:r>
    </w:p>
    <w:p w:rsidR="001142D4" w:rsidRPr="002C36C5" w:rsidRDefault="001142D4" w:rsidP="001142D4">
      <w:pPr>
        <w:pStyle w:val="StyleZakonu"/>
        <w:spacing w:before="120" w:after="0" w:line="240" w:lineRule="auto"/>
        <w:ind w:firstLine="720"/>
        <w:rPr>
          <w:bCs/>
          <w:sz w:val="28"/>
          <w:szCs w:val="28"/>
        </w:rPr>
      </w:pPr>
      <w:r>
        <w:rPr>
          <w:bCs/>
          <w:sz w:val="28"/>
          <w:szCs w:val="28"/>
        </w:rPr>
        <w:t>9</w:t>
      </w:r>
      <w:r w:rsidRPr="003774E3">
        <w:rPr>
          <w:bCs/>
          <w:sz w:val="28"/>
          <w:szCs w:val="28"/>
        </w:rPr>
        <w:t>.1. Особливості оподаткування платою за землю</w:t>
      </w:r>
      <w:r w:rsidRPr="003C25FE">
        <w:rPr>
          <w:bCs/>
          <w:sz w:val="28"/>
          <w:szCs w:val="28"/>
        </w:rPr>
        <w:t xml:space="preserve"> встановлюються</w:t>
      </w:r>
      <w:r>
        <w:rPr>
          <w:bCs/>
          <w:sz w:val="28"/>
          <w:szCs w:val="28"/>
        </w:rPr>
        <w:t xml:space="preserve"> </w:t>
      </w:r>
      <w:hyperlink r:id="rId10" w:anchor="n6941" w:history="1">
        <w:r>
          <w:rPr>
            <w:bCs/>
            <w:sz w:val="28"/>
            <w:szCs w:val="28"/>
          </w:rPr>
          <w:t>статтею</w:t>
        </w:r>
      </w:hyperlink>
      <w:r>
        <w:rPr>
          <w:bCs/>
          <w:sz w:val="28"/>
          <w:szCs w:val="28"/>
        </w:rPr>
        <w:t xml:space="preserve"> 284 </w:t>
      </w:r>
      <w:r w:rsidRPr="0033497A">
        <w:rPr>
          <w:bCs/>
          <w:sz w:val="28"/>
          <w:szCs w:val="28"/>
        </w:rPr>
        <w:t>Податкового кодексу України</w:t>
      </w:r>
      <w:r>
        <w:rPr>
          <w:bCs/>
          <w:sz w:val="28"/>
          <w:szCs w:val="28"/>
        </w:rPr>
        <w:t xml:space="preserve"> зі змінами і доповненнями.</w:t>
      </w:r>
      <w:r>
        <w:rPr>
          <w:bCs/>
          <w:sz w:val="28"/>
          <w:szCs w:val="28"/>
        </w:rPr>
        <w:tab/>
        <w:t xml:space="preserve">Секретар Іванівської сільської </w:t>
      </w:r>
      <w:r w:rsidRPr="00DA0459">
        <w:rPr>
          <w:bCs/>
          <w:sz w:val="28"/>
          <w:szCs w:val="28"/>
        </w:rPr>
        <w:t>ради до 25 грудня року, що передує звітному, подає до контролюючого органу (державної податкової інспекції у м. Чернігові Головного управління Державної фіскальної служби у Чернігівській області) рішення щодо ставок земельного податку та наданих пільг зі сплати земельного податку юридичним та/або фізичним особам.</w:t>
      </w:r>
    </w:p>
    <w:p w:rsidR="001142D4" w:rsidRPr="002C36C5" w:rsidRDefault="001142D4" w:rsidP="001142D4">
      <w:pPr>
        <w:pStyle w:val="StyleZakonu"/>
        <w:spacing w:before="120" w:after="0" w:line="240" w:lineRule="auto"/>
        <w:ind w:firstLine="720"/>
        <w:rPr>
          <w:bCs/>
          <w:sz w:val="28"/>
          <w:szCs w:val="28"/>
        </w:rPr>
      </w:pPr>
      <w:r w:rsidRPr="002C36C5">
        <w:rPr>
          <w:bCs/>
          <w:sz w:val="28"/>
          <w:szCs w:val="28"/>
        </w:rPr>
        <w:t xml:space="preserve">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1142D4" w:rsidRPr="003774E3" w:rsidRDefault="001142D4" w:rsidP="001142D4">
      <w:pPr>
        <w:pStyle w:val="StyleZakonu"/>
        <w:spacing w:before="120" w:after="0" w:line="240" w:lineRule="auto"/>
        <w:ind w:firstLine="720"/>
        <w:rPr>
          <w:bCs/>
          <w:sz w:val="28"/>
          <w:szCs w:val="28"/>
        </w:rPr>
      </w:pPr>
      <w:r>
        <w:rPr>
          <w:bCs/>
          <w:sz w:val="28"/>
          <w:szCs w:val="28"/>
        </w:rPr>
        <w:t>9</w:t>
      </w:r>
      <w:r w:rsidRPr="003774E3">
        <w:rPr>
          <w:bCs/>
          <w:sz w:val="28"/>
          <w:szCs w:val="28"/>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142D4" w:rsidRPr="003774E3" w:rsidRDefault="001142D4" w:rsidP="001142D4">
      <w:pPr>
        <w:pStyle w:val="StyleZakonu"/>
        <w:spacing w:before="120" w:after="0" w:line="240" w:lineRule="auto"/>
        <w:ind w:firstLine="720"/>
        <w:rPr>
          <w:bCs/>
          <w:sz w:val="28"/>
          <w:szCs w:val="28"/>
        </w:rPr>
      </w:pPr>
      <w:bookmarkStart w:id="17" w:name="n6872"/>
      <w:bookmarkEnd w:id="17"/>
      <w:r>
        <w:rPr>
          <w:bCs/>
          <w:sz w:val="28"/>
          <w:szCs w:val="28"/>
        </w:rPr>
        <w:t>9</w:t>
      </w:r>
      <w:r w:rsidRPr="003774E3">
        <w:rPr>
          <w:bCs/>
          <w:sz w:val="28"/>
          <w:szCs w:val="28"/>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142D4" w:rsidRPr="003774E3" w:rsidRDefault="001142D4" w:rsidP="001142D4">
      <w:pPr>
        <w:pStyle w:val="StyleZakonu"/>
        <w:spacing w:before="120" w:after="0" w:line="240" w:lineRule="auto"/>
        <w:ind w:firstLine="720"/>
        <w:rPr>
          <w:bCs/>
          <w:sz w:val="28"/>
          <w:szCs w:val="28"/>
        </w:rPr>
      </w:pPr>
      <w:bookmarkStart w:id="18" w:name="n6873"/>
      <w:bookmarkEnd w:id="18"/>
      <w:r w:rsidRPr="003774E3">
        <w:rPr>
          <w:bCs/>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142D4" w:rsidRPr="003774E3" w:rsidRDefault="001142D4" w:rsidP="001142D4">
      <w:pPr>
        <w:pStyle w:val="StyleZakonu"/>
        <w:spacing w:before="120" w:after="0" w:line="240" w:lineRule="auto"/>
        <w:ind w:firstLine="720"/>
        <w:rPr>
          <w:bCs/>
          <w:sz w:val="28"/>
          <w:szCs w:val="28"/>
        </w:rPr>
      </w:pPr>
      <w:r>
        <w:rPr>
          <w:bCs/>
          <w:sz w:val="28"/>
          <w:szCs w:val="28"/>
        </w:rPr>
        <w:t>10</w:t>
      </w:r>
      <w:r w:rsidRPr="003774E3">
        <w:rPr>
          <w:bCs/>
          <w:sz w:val="28"/>
          <w:szCs w:val="28"/>
        </w:rPr>
        <w:t>. Податковий період для плати за землю</w:t>
      </w:r>
    </w:p>
    <w:p w:rsidR="001142D4" w:rsidRPr="003774E3" w:rsidRDefault="001142D4" w:rsidP="001142D4">
      <w:pPr>
        <w:pStyle w:val="StyleZakonu"/>
        <w:spacing w:before="120" w:after="0" w:line="240" w:lineRule="auto"/>
        <w:ind w:firstLine="720"/>
        <w:rPr>
          <w:bCs/>
          <w:sz w:val="28"/>
          <w:szCs w:val="28"/>
        </w:rPr>
      </w:pPr>
      <w:r>
        <w:rPr>
          <w:bCs/>
          <w:sz w:val="28"/>
          <w:szCs w:val="28"/>
        </w:rPr>
        <w:lastRenderedPageBreak/>
        <w:t>10</w:t>
      </w:r>
      <w:r w:rsidRPr="003774E3">
        <w:rPr>
          <w:bCs/>
          <w:sz w:val="28"/>
          <w:szCs w:val="28"/>
        </w:rPr>
        <w:t>.1. Базовим податковим (звітним) періодом для плати за землю є календарний рік.</w:t>
      </w:r>
    </w:p>
    <w:p w:rsidR="001142D4" w:rsidRPr="003774E3" w:rsidRDefault="001142D4" w:rsidP="001142D4">
      <w:pPr>
        <w:pStyle w:val="StyleZakonu"/>
        <w:spacing w:before="120" w:after="0" w:line="240" w:lineRule="auto"/>
        <w:ind w:firstLine="720"/>
        <w:rPr>
          <w:bCs/>
          <w:sz w:val="28"/>
          <w:szCs w:val="28"/>
        </w:rPr>
      </w:pPr>
      <w:bookmarkStart w:id="19" w:name="n6877"/>
      <w:bookmarkEnd w:id="19"/>
      <w:r>
        <w:rPr>
          <w:bCs/>
          <w:sz w:val="28"/>
          <w:szCs w:val="28"/>
        </w:rPr>
        <w:t>10</w:t>
      </w:r>
      <w:r w:rsidRPr="003774E3">
        <w:rPr>
          <w:bCs/>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w:t>
      </w:r>
      <w:r w:rsidRPr="00F10E49">
        <w:rPr>
          <w:bCs/>
          <w:color w:val="FF0000"/>
          <w:sz w:val="28"/>
          <w:szCs w:val="28"/>
        </w:rPr>
        <w:t>'</w:t>
      </w:r>
      <w:r w:rsidRPr="003774E3">
        <w:rPr>
          <w:bCs/>
          <w:sz w:val="28"/>
          <w:szCs w:val="28"/>
        </w:rPr>
        <w:t>язку із набуттям права власності та/або користування на нові земельні ділянки може бути меншим 12 місяців).</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1</w:t>
      </w:r>
      <w:r w:rsidRPr="003774E3">
        <w:rPr>
          <w:bCs/>
          <w:sz w:val="28"/>
          <w:szCs w:val="28"/>
        </w:rPr>
        <w:t>. Порядок обчислення плати за землю</w:t>
      </w:r>
    </w:p>
    <w:p w:rsidR="001142D4" w:rsidRPr="003774E3" w:rsidRDefault="001142D4" w:rsidP="001142D4">
      <w:pPr>
        <w:pStyle w:val="StyleZakonu"/>
        <w:spacing w:before="120" w:after="0" w:line="240" w:lineRule="auto"/>
        <w:ind w:firstLine="720"/>
        <w:rPr>
          <w:bCs/>
          <w:sz w:val="28"/>
          <w:szCs w:val="28"/>
        </w:rPr>
      </w:pPr>
      <w:r>
        <w:rPr>
          <w:bCs/>
          <w:sz w:val="28"/>
          <w:szCs w:val="28"/>
        </w:rPr>
        <w:t>11</w:t>
      </w:r>
      <w:r w:rsidRPr="003774E3">
        <w:rPr>
          <w:bCs/>
          <w:sz w:val="28"/>
          <w:szCs w:val="28"/>
        </w:rPr>
        <w:t>.1. Підставою для нарахування земельного податку є дані державного земельного кадастру.</w:t>
      </w:r>
    </w:p>
    <w:p w:rsidR="001142D4" w:rsidRPr="003774E3" w:rsidRDefault="001142D4" w:rsidP="001142D4">
      <w:pPr>
        <w:pStyle w:val="StyleZakonu"/>
        <w:spacing w:before="120" w:after="0" w:line="240" w:lineRule="auto"/>
        <w:ind w:firstLine="720"/>
        <w:rPr>
          <w:bCs/>
          <w:sz w:val="28"/>
          <w:szCs w:val="28"/>
        </w:rPr>
      </w:pPr>
      <w:bookmarkStart w:id="20" w:name="n6880"/>
      <w:bookmarkEnd w:id="20"/>
      <w:r w:rsidRPr="003774E3">
        <w:rPr>
          <w:bCs/>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142D4" w:rsidRPr="003774E3" w:rsidRDefault="001142D4" w:rsidP="001142D4">
      <w:pPr>
        <w:pStyle w:val="StyleZakonu"/>
        <w:spacing w:before="120" w:after="0" w:line="240" w:lineRule="auto"/>
        <w:ind w:firstLine="720"/>
        <w:rPr>
          <w:bCs/>
          <w:sz w:val="28"/>
          <w:szCs w:val="28"/>
        </w:rPr>
      </w:pPr>
      <w:bookmarkStart w:id="21" w:name="n6881"/>
      <w:bookmarkStart w:id="22" w:name="n6882"/>
      <w:bookmarkEnd w:id="21"/>
      <w:bookmarkEnd w:id="22"/>
      <w:r w:rsidRPr="003774E3">
        <w:rPr>
          <w:bCs/>
          <w:sz w:val="28"/>
          <w:szCs w:val="28"/>
        </w:rPr>
        <w:t>1</w:t>
      </w:r>
      <w:r>
        <w:rPr>
          <w:bCs/>
          <w:sz w:val="28"/>
          <w:szCs w:val="28"/>
        </w:rPr>
        <w:t>1</w:t>
      </w:r>
      <w:r w:rsidRPr="003774E3">
        <w:rPr>
          <w:bCs/>
          <w:sz w:val="28"/>
          <w:szCs w:val="28"/>
        </w:rPr>
        <w:t>.2. Платники плати за землю (крім фізичних осіб) самостійно обчислюють суму податку щороку станом на 1 січня і не пізніше 20</w:t>
      </w:r>
      <w:r>
        <w:rPr>
          <w:bCs/>
          <w:sz w:val="28"/>
          <w:szCs w:val="28"/>
        </w:rPr>
        <w:t> </w:t>
      </w:r>
      <w:r w:rsidRPr="003774E3">
        <w:rPr>
          <w:bCs/>
          <w:sz w:val="28"/>
          <w:szCs w:val="28"/>
        </w:rPr>
        <w:t>лютого поточного року подають контролюючому органу за місцезнаходженням земельної ділянки</w:t>
      </w:r>
      <w:r>
        <w:rPr>
          <w:bCs/>
          <w:sz w:val="28"/>
          <w:szCs w:val="28"/>
        </w:rPr>
        <w:t xml:space="preserve"> </w:t>
      </w:r>
      <w:hyperlink r:id="rId11" w:anchor="n16" w:tgtFrame="_blank" w:history="1">
        <w:r w:rsidRPr="003774E3">
          <w:rPr>
            <w:bCs/>
            <w:sz w:val="28"/>
            <w:szCs w:val="28"/>
          </w:rPr>
          <w:t>податкову декларацію</w:t>
        </w:r>
      </w:hyperlink>
      <w:r>
        <w:rPr>
          <w:bCs/>
          <w:sz w:val="28"/>
          <w:szCs w:val="28"/>
        </w:rPr>
        <w:t xml:space="preserve"> </w:t>
      </w:r>
      <w:r w:rsidRPr="003774E3">
        <w:rPr>
          <w:bCs/>
          <w:sz w:val="28"/>
          <w:szCs w:val="28"/>
        </w:rPr>
        <w:t>на поточний рік за формою, встановленою у порядку, передбаченому</w:t>
      </w:r>
      <w:r>
        <w:rPr>
          <w:bCs/>
          <w:sz w:val="28"/>
          <w:szCs w:val="28"/>
        </w:rPr>
        <w:t xml:space="preserve"> </w:t>
      </w:r>
      <w:hyperlink r:id="rId12" w:anchor="n1144" w:history="1">
        <w:r w:rsidRPr="003774E3">
          <w:rPr>
            <w:bCs/>
            <w:sz w:val="28"/>
            <w:szCs w:val="28"/>
          </w:rPr>
          <w:t>статтею</w:t>
        </w:r>
        <w:r>
          <w:rPr>
            <w:bCs/>
            <w:sz w:val="28"/>
            <w:szCs w:val="28"/>
          </w:rPr>
          <w:t> </w:t>
        </w:r>
        <w:r w:rsidRPr="003774E3">
          <w:rPr>
            <w:bCs/>
            <w:sz w:val="28"/>
            <w:szCs w:val="28"/>
          </w:rPr>
          <w:t>46</w:t>
        </w:r>
      </w:hyperlink>
      <w:r>
        <w:rPr>
          <w:bCs/>
          <w:sz w:val="28"/>
          <w:szCs w:val="28"/>
        </w:rPr>
        <w:t xml:space="preserve"> </w:t>
      </w:r>
      <w:r w:rsidRPr="003774E3">
        <w:rPr>
          <w:bCs/>
          <w:sz w:val="28"/>
          <w:szCs w:val="28"/>
        </w:rPr>
        <w:t>Податкового кодексу України</w:t>
      </w:r>
      <w:r>
        <w:rPr>
          <w:bCs/>
          <w:sz w:val="28"/>
          <w:szCs w:val="28"/>
        </w:rPr>
        <w:t xml:space="preserve"> зі змінами і доповненнями</w:t>
      </w:r>
      <w:r w:rsidRPr="003774E3">
        <w:rPr>
          <w:bCs/>
          <w:sz w:val="28"/>
          <w:szCs w:val="28"/>
        </w:rP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142D4" w:rsidRPr="003774E3" w:rsidRDefault="001142D4" w:rsidP="001142D4">
      <w:pPr>
        <w:pStyle w:val="StyleZakonu"/>
        <w:spacing w:before="120" w:after="0" w:line="240" w:lineRule="auto"/>
        <w:ind w:firstLine="720"/>
        <w:rPr>
          <w:bCs/>
          <w:sz w:val="28"/>
          <w:szCs w:val="28"/>
        </w:rPr>
      </w:pPr>
      <w:bookmarkStart w:id="23" w:name="n6883"/>
      <w:bookmarkStart w:id="24" w:name="n6884"/>
      <w:bookmarkEnd w:id="23"/>
      <w:bookmarkEnd w:id="24"/>
      <w:r w:rsidRPr="003774E3">
        <w:rPr>
          <w:bCs/>
          <w:sz w:val="28"/>
          <w:szCs w:val="28"/>
        </w:rPr>
        <w:t>1</w:t>
      </w:r>
      <w:r>
        <w:rPr>
          <w:bCs/>
          <w:sz w:val="28"/>
          <w:szCs w:val="28"/>
        </w:rPr>
        <w:t>1</w:t>
      </w:r>
      <w:r w:rsidRPr="003774E3">
        <w:rPr>
          <w:bCs/>
          <w:sz w:val="28"/>
          <w:szCs w:val="28"/>
        </w:rPr>
        <w:t>.3. Платник плати за землю має право подавати щомісяця звітну податкову деклар</w:t>
      </w:r>
      <w:r>
        <w:rPr>
          <w:bCs/>
          <w:sz w:val="28"/>
          <w:szCs w:val="28"/>
        </w:rPr>
        <w:t>ацію, що звільняє його від обов</w:t>
      </w:r>
      <w:r w:rsidRPr="003774E3">
        <w:rPr>
          <w:bCs/>
          <w:sz w:val="28"/>
          <w:szCs w:val="28"/>
        </w:rPr>
        <w:t>’язку подання податкової декларації не пізніше 20 лютого поточного року, протягом 20 календарних днів місяця, що настає за звітним.</w:t>
      </w:r>
    </w:p>
    <w:p w:rsidR="001142D4" w:rsidRPr="003774E3" w:rsidRDefault="001142D4" w:rsidP="001142D4">
      <w:pPr>
        <w:pStyle w:val="StyleZakonu"/>
        <w:spacing w:before="120" w:after="0" w:line="240" w:lineRule="auto"/>
        <w:ind w:firstLine="720"/>
        <w:rPr>
          <w:bCs/>
          <w:sz w:val="28"/>
          <w:szCs w:val="28"/>
        </w:rPr>
      </w:pPr>
      <w:bookmarkStart w:id="25" w:name="n6885"/>
      <w:bookmarkStart w:id="26" w:name="n6886"/>
      <w:bookmarkEnd w:id="25"/>
      <w:bookmarkEnd w:id="26"/>
      <w:r w:rsidRPr="003774E3">
        <w:rPr>
          <w:bCs/>
          <w:sz w:val="28"/>
          <w:szCs w:val="28"/>
        </w:rPr>
        <w:t>1</w:t>
      </w:r>
      <w:r>
        <w:rPr>
          <w:bCs/>
          <w:sz w:val="28"/>
          <w:szCs w:val="28"/>
        </w:rPr>
        <w:t>1</w:t>
      </w:r>
      <w:r w:rsidRPr="003774E3">
        <w:rPr>
          <w:bCs/>
          <w:sz w:val="28"/>
          <w:szCs w:val="28"/>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142D4" w:rsidRPr="003774E3" w:rsidRDefault="001142D4" w:rsidP="001142D4">
      <w:pPr>
        <w:pStyle w:val="StyleZakonu"/>
        <w:spacing w:before="120" w:after="0" w:line="240" w:lineRule="auto"/>
        <w:ind w:firstLine="720"/>
        <w:rPr>
          <w:bCs/>
          <w:sz w:val="28"/>
          <w:szCs w:val="28"/>
        </w:rPr>
      </w:pPr>
      <w:bookmarkStart w:id="27" w:name="n6887"/>
      <w:bookmarkEnd w:id="27"/>
      <w:r>
        <w:rPr>
          <w:bCs/>
          <w:sz w:val="28"/>
          <w:szCs w:val="28"/>
        </w:rPr>
        <w:t>У разі зміни протягом року об</w:t>
      </w:r>
      <w:r w:rsidRPr="003774E3">
        <w:rPr>
          <w:bCs/>
          <w:sz w:val="28"/>
          <w:szCs w:val="28"/>
        </w:rPr>
        <w:t>’єкта та/або бази оподаткування платник плати за землю подає податкову декларацію протягом 20</w:t>
      </w:r>
      <w:r>
        <w:rPr>
          <w:bCs/>
          <w:sz w:val="28"/>
          <w:szCs w:val="28"/>
        </w:rPr>
        <w:t> </w:t>
      </w:r>
      <w:r w:rsidRPr="003774E3">
        <w:rPr>
          <w:bCs/>
          <w:sz w:val="28"/>
          <w:szCs w:val="28"/>
        </w:rPr>
        <w:t>календарних днів місяця, що настає за місяцем, у якому відбулися такі зміни.</w:t>
      </w:r>
    </w:p>
    <w:p w:rsidR="001142D4" w:rsidRPr="003774E3" w:rsidRDefault="001142D4" w:rsidP="001142D4">
      <w:pPr>
        <w:pStyle w:val="StyleZakonu"/>
        <w:spacing w:before="120" w:after="0" w:line="240" w:lineRule="auto"/>
        <w:ind w:firstLine="720"/>
        <w:rPr>
          <w:bCs/>
          <w:sz w:val="28"/>
          <w:szCs w:val="28"/>
        </w:rPr>
      </w:pPr>
      <w:bookmarkStart w:id="28" w:name="n6888"/>
      <w:bookmarkStart w:id="29" w:name="n6889"/>
      <w:bookmarkEnd w:id="28"/>
      <w:bookmarkEnd w:id="29"/>
      <w:r w:rsidRPr="003774E3">
        <w:rPr>
          <w:bCs/>
          <w:sz w:val="28"/>
          <w:szCs w:val="28"/>
        </w:rPr>
        <w:t>1</w:t>
      </w:r>
      <w:r>
        <w:rPr>
          <w:bCs/>
          <w:sz w:val="28"/>
          <w:szCs w:val="28"/>
        </w:rPr>
        <w:t>1</w:t>
      </w:r>
      <w:r w:rsidRPr="003774E3">
        <w:rPr>
          <w:bCs/>
          <w:sz w:val="28"/>
          <w:szCs w:val="28"/>
        </w:rPr>
        <w:t xml:space="preserve">.5. Нарахування фізичним особам сум податку проводиться контролюючими органами, які видають платникові до 1 липня поточного </w:t>
      </w:r>
      <w:r w:rsidRPr="003774E3">
        <w:rPr>
          <w:bCs/>
          <w:sz w:val="28"/>
          <w:szCs w:val="28"/>
        </w:rPr>
        <w:lastRenderedPageBreak/>
        <w:t xml:space="preserve">року податкове повідомлення-рішення про внесення податку за формою, встановленою у порядку визначеному </w:t>
      </w:r>
      <w:hyperlink r:id="rId13" w:anchor="n1398" w:history="1">
        <w:r w:rsidRPr="003774E3">
          <w:rPr>
            <w:bCs/>
            <w:sz w:val="28"/>
            <w:szCs w:val="28"/>
          </w:rPr>
          <w:t>статтею 58</w:t>
        </w:r>
      </w:hyperlink>
      <w:r w:rsidRPr="003774E3">
        <w:rPr>
          <w:bCs/>
          <w:sz w:val="28"/>
          <w:szCs w:val="28"/>
        </w:rPr>
        <w:t xml:space="preserve"> Податкового кодексу України</w:t>
      </w:r>
      <w:r>
        <w:rPr>
          <w:bCs/>
          <w:sz w:val="28"/>
          <w:szCs w:val="28"/>
        </w:rPr>
        <w:t xml:space="preserve"> зі змінами і доповненнями</w:t>
      </w:r>
      <w:r w:rsidRPr="003774E3">
        <w:rPr>
          <w:bCs/>
          <w:sz w:val="28"/>
          <w:szCs w:val="28"/>
        </w:rPr>
        <w:t>.</w:t>
      </w:r>
    </w:p>
    <w:p w:rsidR="001142D4" w:rsidRPr="003774E3" w:rsidRDefault="001142D4" w:rsidP="001142D4">
      <w:pPr>
        <w:pStyle w:val="StyleZakonu"/>
        <w:spacing w:before="120" w:after="0" w:line="240" w:lineRule="auto"/>
        <w:ind w:firstLine="720"/>
        <w:rPr>
          <w:bCs/>
          <w:sz w:val="28"/>
          <w:szCs w:val="28"/>
        </w:rPr>
      </w:pPr>
      <w:bookmarkStart w:id="30" w:name="n6890"/>
      <w:bookmarkEnd w:id="30"/>
      <w:r w:rsidRPr="003774E3">
        <w:rPr>
          <w:bCs/>
          <w:sz w:val="28"/>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1142D4" w:rsidRPr="003774E3" w:rsidRDefault="001142D4" w:rsidP="001142D4">
      <w:pPr>
        <w:pStyle w:val="StyleZakonu"/>
        <w:spacing w:before="120" w:after="0" w:line="240" w:lineRule="auto"/>
        <w:ind w:firstLine="720"/>
        <w:rPr>
          <w:bCs/>
          <w:sz w:val="28"/>
          <w:szCs w:val="28"/>
        </w:rPr>
      </w:pPr>
      <w:bookmarkStart w:id="31" w:name="n6891"/>
      <w:bookmarkEnd w:id="31"/>
      <w:r w:rsidRPr="003774E3">
        <w:rPr>
          <w:bCs/>
          <w:sz w:val="28"/>
          <w:szCs w:val="28"/>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1142D4" w:rsidRPr="003774E3" w:rsidRDefault="001142D4" w:rsidP="001142D4">
      <w:pPr>
        <w:pStyle w:val="StyleZakonu"/>
        <w:spacing w:before="120" w:after="0" w:line="240" w:lineRule="auto"/>
        <w:ind w:firstLine="720"/>
        <w:rPr>
          <w:bCs/>
          <w:sz w:val="28"/>
          <w:szCs w:val="28"/>
        </w:rPr>
      </w:pPr>
      <w:bookmarkStart w:id="32" w:name="n6892"/>
      <w:bookmarkStart w:id="33" w:name="n6897"/>
      <w:bookmarkEnd w:id="32"/>
      <w:bookmarkEnd w:id="33"/>
      <w:r w:rsidRPr="003774E3">
        <w:rPr>
          <w:bCs/>
          <w:sz w:val="28"/>
          <w:szCs w:val="28"/>
        </w:rPr>
        <w:t>1</w:t>
      </w:r>
      <w:r>
        <w:rPr>
          <w:bCs/>
          <w:sz w:val="28"/>
          <w:szCs w:val="28"/>
        </w:rPr>
        <w:t>1</w:t>
      </w:r>
      <w:r w:rsidRPr="003774E3">
        <w:rPr>
          <w:bCs/>
          <w:sz w:val="28"/>
          <w:szCs w:val="28"/>
        </w:rPr>
        <w:t>.</w:t>
      </w:r>
      <w:r>
        <w:rPr>
          <w:bCs/>
          <w:sz w:val="28"/>
          <w:szCs w:val="28"/>
        </w:rPr>
        <w:t>6</w:t>
      </w:r>
      <w:r w:rsidRPr="003774E3">
        <w:rPr>
          <w:bCs/>
          <w:sz w:val="28"/>
          <w:szCs w:val="28"/>
        </w:rPr>
        <w:t>. Юридична особа зменшує податк</w:t>
      </w:r>
      <w:r>
        <w:rPr>
          <w:bCs/>
          <w:sz w:val="28"/>
          <w:szCs w:val="28"/>
        </w:rPr>
        <w:t>ові зобов</w:t>
      </w:r>
      <w:r w:rsidRPr="003774E3">
        <w:rPr>
          <w:bCs/>
          <w:sz w:val="28"/>
          <w:szCs w:val="28"/>
        </w:rPr>
        <w:t>’язання із земельного податку на суму пільг, які надаються фізичним особам відповідно до</w:t>
      </w:r>
      <w:r>
        <w:rPr>
          <w:bCs/>
          <w:sz w:val="28"/>
          <w:szCs w:val="28"/>
        </w:rPr>
        <w:t xml:space="preserve"> </w:t>
      </w:r>
      <w:hyperlink r:id="rId14" w:anchor="n6824" w:history="1">
        <w:r w:rsidRPr="003774E3">
          <w:rPr>
            <w:bCs/>
            <w:sz w:val="28"/>
            <w:szCs w:val="28"/>
          </w:rPr>
          <w:t>пункту 8.1</w:t>
        </w:r>
      </w:hyperlink>
      <w:r>
        <w:rPr>
          <w:bCs/>
          <w:sz w:val="28"/>
          <w:szCs w:val="28"/>
        </w:rPr>
        <w:t xml:space="preserve"> </w:t>
      </w:r>
      <w:r w:rsidRPr="003774E3">
        <w:rPr>
          <w:bCs/>
          <w:sz w:val="28"/>
          <w:szCs w:val="28"/>
        </w:rPr>
        <w:t>пункту 8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1142D4" w:rsidRPr="003774E3" w:rsidRDefault="001142D4" w:rsidP="001142D4">
      <w:pPr>
        <w:pStyle w:val="StyleZakonu"/>
        <w:spacing w:before="120" w:after="0" w:line="240" w:lineRule="auto"/>
        <w:ind w:firstLine="720"/>
        <w:rPr>
          <w:bCs/>
          <w:sz w:val="28"/>
          <w:szCs w:val="28"/>
        </w:rPr>
      </w:pPr>
      <w:bookmarkStart w:id="34" w:name="n6898"/>
      <w:bookmarkEnd w:id="34"/>
      <w:r w:rsidRPr="003774E3">
        <w:rPr>
          <w:bCs/>
          <w:sz w:val="28"/>
          <w:szCs w:val="28"/>
        </w:rPr>
        <w:t>Такий порядок також поширюється</w:t>
      </w:r>
      <w:r>
        <w:rPr>
          <w:bCs/>
          <w:sz w:val="28"/>
          <w:szCs w:val="28"/>
        </w:rPr>
        <w:t xml:space="preserve"> на визначення податкових зобов</w:t>
      </w:r>
      <w:r w:rsidRPr="003774E3">
        <w:rPr>
          <w:bCs/>
          <w:sz w:val="28"/>
          <w:szCs w:val="28"/>
        </w:rPr>
        <w:t xml:space="preserve">’язань із земельного податку юридичною особою за земельні ділянки, які відведені в </w:t>
      </w:r>
      <w:r>
        <w:rPr>
          <w:bCs/>
          <w:sz w:val="28"/>
          <w:szCs w:val="28"/>
        </w:rPr>
        <w:t xml:space="preserve">порядку, встановленому </w:t>
      </w:r>
      <w:hyperlink r:id="rId15" w:tgtFrame="_blank" w:history="1">
        <w:r>
          <w:rPr>
            <w:bCs/>
            <w:sz w:val="28"/>
            <w:szCs w:val="28"/>
          </w:rPr>
          <w:t>Законом України “</w:t>
        </w:r>
        <w:r w:rsidRPr="003774E3">
          <w:rPr>
            <w:bCs/>
            <w:sz w:val="28"/>
            <w:szCs w:val="28"/>
          </w:rPr>
          <w:t>Про основи соціальної захищеності інвалідів в Україні</w:t>
        </w:r>
      </w:hyperlink>
      <w:r>
        <w:rPr>
          <w:bCs/>
          <w:sz w:val="28"/>
          <w:szCs w:val="28"/>
        </w:rPr>
        <w:t xml:space="preserve">” </w:t>
      </w:r>
      <w:r w:rsidRPr="003774E3">
        <w:rPr>
          <w:bCs/>
          <w:sz w:val="28"/>
          <w:szCs w:val="28"/>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2</w:t>
      </w:r>
      <w:r w:rsidRPr="003774E3">
        <w:rPr>
          <w:bCs/>
          <w:sz w:val="28"/>
          <w:szCs w:val="28"/>
        </w:rPr>
        <w:t>. Строк сплати плати за землю</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2</w:t>
      </w:r>
      <w:r w:rsidRPr="003774E3">
        <w:rPr>
          <w:bCs/>
          <w:sz w:val="28"/>
          <w:szCs w:val="28"/>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1142D4" w:rsidRPr="003774E3" w:rsidRDefault="001142D4" w:rsidP="001142D4">
      <w:pPr>
        <w:pStyle w:val="StyleZakonu"/>
        <w:spacing w:before="120" w:after="0" w:line="240" w:lineRule="auto"/>
        <w:ind w:firstLine="720"/>
        <w:rPr>
          <w:bCs/>
          <w:sz w:val="28"/>
          <w:szCs w:val="28"/>
        </w:rPr>
      </w:pPr>
      <w:bookmarkStart w:id="35" w:name="n6902"/>
      <w:bookmarkEnd w:id="35"/>
      <w:r w:rsidRPr="003774E3">
        <w:rPr>
          <w:bCs/>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142D4" w:rsidRPr="003774E3" w:rsidRDefault="001142D4" w:rsidP="001142D4">
      <w:pPr>
        <w:pStyle w:val="StyleZakonu"/>
        <w:spacing w:before="120" w:after="0" w:line="240" w:lineRule="auto"/>
        <w:ind w:firstLine="720"/>
        <w:rPr>
          <w:bCs/>
          <w:sz w:val="28"/>
          <w:szCs w:val="28"/>
        </w:rPr>
      </w:pPr>
      <w:bookmarkStart w:id="36" w:name="n6903"/>
      <w:bookmarkEnd w:id="36"/>
      <w:r w:rsidRPr="003774E3">
        <w:rPr>
          <w:bCs/>
          <w:sz w:val="28"/>
          <w:szCs w:val="28"/>
        </w:rPr>
        <w:t>1</w:t>
      </w:r>
      <w:r>
        <w:rPr>
          <w:bCs/>
          <w:sz w:val="28"/>
          <w:szCs w:val="28"/>
        </w:rPr>
        <w:t>2</w:t>
      </w:r>
      <w:r w:rsidRPr="003774E3">
        <w:rPr>
          <w:bCs/>
          <w:sz w:val="28"/>
          <w:szCs w:val="28"/>
        </w:rPr>
        <w:t>.2. Облік фізичних осіб - платників податку і нарахування відповідних сум проводяться щороку до 1 травня.</w:t>
      </w:r>
    </w:p>
    <w:p w:rsidR="001142D4" w:rsidRPr="003774E3" w:rsidRDefault="001142D4" w:rsidP="001142D4">
      <w:pPr>
        <w:pStyle w:val="StyleZakonu"/>
        <w:spacing w:before="120" w:after="0" w:line="240" w:lineRule="auto"/>
        <w:ind w:firstLine="720"/>
        <w:rPr>
          <w:bCs/>
          <w:sz w:val="28"/>
          <w:szCs w:val="28"/>
        </w:rPr>
      </w:pPr>
      <w:bookmarkStart w:id="37" w:name="n6904"/>
      <w:bookmarkEnd w:id="37"/>
      <w:r>
        <w:rPr>
          <w:bCs/>
          <w:sz w:val="28"/>
          <w:szCs w:val="28"/>
        </w:rPr>
        <w:t>12.3. Податкове зобов</w:t>
      </w:r>
      <w:r w:rsidRPr="003774E3">
        <w:rPr>
          <w:bCs/>
          <w:sz w:val="28"/>
          <w:szCs w:val="28"/>
        </w:rPr>
        <w:t xml:space="preserve">’язання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w:t>
      </w:r>
      <w:r w:rsidRPr="003774E3">
        <w:rPr>
          <w:bCs/>
          <w:sz w:val="28"/>
          <w:szCs w:val="28"/>
        </w:rPr>
        <w:lastRenderedPageBreak/>
        <w:t>дорівнює календарному місяцю, щомісяця протягом 30 календарних днів, що настають за останнім календарним днем податкового (звітного) місяця.</w:t>
      </w:r>
    </w:p>
    <w:p w:rsidR="001142D4" w:rsidRPr="003774E3" w:rsidRDefault="001142D4" w:rsidP="001142D4">
      <w:pPr>
        <w:pStyle w:val="StyleZakonu"/>
        <w:spacing w:before="120" w:after="0" w:line="240" w:lineRule="auto"/>
        <w:ind w:firstLine="720"/>
        <w:rPr>
          <w:bCs/>
          <w:sz w:val="28"/>
          <w:szCs w:val="28"/>
        </w:rPr>
      </w:pPr>
      <w:bookmarkStart w:id="38" w:name="n6905"/>
      <w:bookmarkEnd w:id="38"/>
      <w:r>
        <w:rPr>
          <w:bCs/>
          <w:sz w:val="28"/>
          <w:szCs w:val="28"/>
        </w:rPr>
        <w:t>12.4. Податкове зобов</w:t>
      </w:r>
      <w:r w:rsidRPr="003774E3">
        <w:rPr>
          <w:bCs/>
          <w:sz w:val="28"/>
          <w:szCs w:val="28"/>
        </w:rPr>
        <w:t>’язання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142D4" w:rsidRPr="003774E3" w:rsidRDefault="001142D4" w:rsidP="001142D4">
      <w:pPr>
        <w:pStyle w:val="StyleZakonu"/>
        <w:spacing w:before="120" w:after="0" w:line="240" w:lineRule="auto"/>
        <w:ind w:firstLine="720"/>
        <w:rPr>
          <w:bCs/>
          <w:sz w:val="28"/>
          <w:szCs w:val="28"/>
        </w:rPr>
      </w:pPr>
      <w:bookmarkStart w:id="39" w:name="n6906"/>
      <w:bookmarkEnd w:id="39"/>
      <w:r w:rsidRPr="003774E3">
        <w:rPr>
          <w:bCs/>
          <w:sz w:val="28"/>
          <w:szCs w:val="28"/>
        </w:rPr>
        <w:t>1</w:t>
      </w:r>
      <w:r>
        <w:rPr>
          <w:bCs/>
          <w:sz w:val="28"/>
          <w:szCs w:val="28"/>
        </w:rPr>
        <w:t>2</w:t>
      </w:r>
      <w:r w:rsidRPr="003774E3">
        <w:rPr>
          <w:bCs/>
          <w:sz w:val="28"/>
          <w:szCs w:val="28"/>
        </w:rPr>
        <w:t>.5. Податок фізичними особами сплачується протягом 60 днів з дня вручення податкового повідомлення-рішення.</w:t>
      </w:r>
    </w:p>
    <w:p w:rsidR="001142D4" w:rsidRPr="003774E3" w:rsidRDefault="001142D4" w:rsidP="001142D4">
      <w:pPr>
        <w:pStyle w:val="StyleZakonu"/>
        <w:spacing w:before="120" w:after="0" w:line="240" w:lineRule="auto"/>
        <w:ind w:firstLine="720"/>
        <w:rPr>
          <w:bCs/>
          <w:sz w:val="28"/>
          <w:szCs w:val="28"/>
        </w:rPr>
      </w:pPr>
      <w:bookmarkStart w:id="40" w:name="n6907"/>
      <w:bookmarkStart w:id="41" w:name="n6908"/>
      <w:bookmarkEnd w:id="40"/>
      <w:bookmarkEnd w:id="41"/>
      <w:r w:rsidRPr="003774E3">
        <w:rPr>
          <w:bCs/>
          <w:sz w:val="28"/>
          <w:szCs w:val="28"/>
        </w:rPr>
        <w:t>1</w:t>
      </w:r>
      <w:r>
        <w:rPr>
          <w:bCs/>
          <w:sz w:val="28"/>
          <w:szCs w:val="28"/>
        </w:rPr>
        <w:t>2</w:t>
      </w:r>
      <w:r w:rsidRPr="003774E3">
        <w:rPr>
          <w:bCs/>
          <w:sz w:val="28"/>
          <w:szCs w:val="28"/>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142D4" w:rsidRPr="003774E3" w:rsidRDefault="001142D4" w:rsidP="001142D4">
      <w:pPr>
        <w:pStyle w:val="StyleZakonu"/>
        <w:spacing w:before="120" w:after="0" w:line="240" w:lineRule="auto"/>
        <w:ind w:firstLine="720"/>
        <w:rPr>
          <w:bCs/>
          <w:sz w:val="28"/>
          <w:szCs w:val="28"/>
        </w:rPr>
      </w:pPr>
      <w:bookmarkStart w:id="42" w:name="n6909"/>
      <w:bookmarkEnd w:id="42"/>
      <w:r w:rsidRPr="003774E3">
        <w:rPr>
          <w:bCs/>
          <w:sz w:val="28"/>
          <w:szCs w:val="28"/>
        </w:rPr>
        <w:t>1</w:t>
      </w:r>
      <w:r>
        <w:rPr>
          <w:bCs/>
          <w:sz w:val="28"/>
          <w:szCs w:val="28"/>
        </w:rPr>
        <w:t>2</w:t>
      </w:r>
      <w:r w:rsidRPr="003774E3">
        <w:rPr>
          <w:bCs/>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142D4" w:rsidRPr="003774E3" w:rsidRDefault="001142D4" w:rsidP="001142D4">
      <w:pPr>
        <w:pStyle w:val="StyleZakonu"/>
        <w:spacing w:before="120" w:after="0" w:line="240" w:lineRule="auto"/>
        <w:ind w:firstLine="720"/>
        <w:rPr>
          <w:bCs/>
          <w:sz w:val="28"/>
          <w:szCs w:val="28"/>
        </w:rPr>
      </w:pPr>
      <w:bookmarkStart w:id="43" w:name="n6910"/>
      <w:bookmarkEnd w:id="43"/>
      <w:r>
        <w:rPr>
          <w:bCs/>
          <w:sz w:val="28"/>
          <w:szCs w:val="28"/>
        </w:rPr>
        <w:t>13</w:t>
      </w:r>
      <w:r w:rsidRPr="003774E3">
        <w:rPr>
          <w:bCs/>
          <w:sz w:val="28"/>
          <w:szCs w:val="28"/>
        </w:rPr>
        <w:t>. Орендна плата</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3</w:t>
      </w:r>
      <w:r w:rsidRPr="003774E3">
        <w:rPr>
          <w:bCs/>
          <w:sz w:val="28"/>
          <w:szCs w:val="28"/>
        </w:rPr>
        <w:t>.1. Підставою для нарахування орендної плати за земельну ділянку є договір оренди такої земельної ділянки</w:t>
      </w:r>
      <w:r>
        <w:rPr>
          <w:bCs/>
          <w:sz w:val="28"/>
          <w:szCs w:val="28"/>
        </w:rPr>
        <w:t>,</w:t>
      </w:r>
      <w:r w:rsidRPr="003774E3">
        <w:rPr>
          <w:bCs/>
          <w:sz w:val="28"/>
          <w:szCs w:val="28"/>
        </w:rPr>
        <w:t xml:space="preserve"> оформлений та зареєстрований відповідно до законодавства.</w:t>
      </w:r>
    </w:p>
    <w:p w:rsidR="001142D4" w:rsidRPr="003774E3" w:rsidRDefault="001142D4" w:rsidP="001142D4">
      <w:pPr>
        <w:pStyle w:val="StyleZakonu"/>
        <w:spacing w:before="120" w:after="0" w:line="240" w:lineRule="auto"/>
        <w:ind w:firstLine="720"/>
        <w:rPr>
          <w:bCs/>
          <w:sz w:val="28"/>
          <w:szCs w:val="28"/>
        </w:rPr>
      </w:pPr>
      <w:bookmarkStart w:id="44" w:name="n6913"/>
      <w:bookmarkEnd w:id="44"/>
      <w:r w:rsidRPr="003774E3">
        <w:rPr>
          <w:bCs/>
          <w:sz w:val="28"/>
          <w:szCs w:val="28"/>
        </w:rPr>
        <w:t>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Форма надання інформації затверджується центральним органом виконавчої влади, що забезпечує формування державної податкової політики.</w:t>
      </w:r>
    </w:p>
    <w:p w:rsidR="001142D4" w:rsidRPr="003774E3"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3</w:t>
      </w:r>
      <w:r w:rsidRPr="003774E3">
        <w:rPr>
          <w:bCs/>
          <w:sz w:val="28"/>
          <w:szCs w:val="28"/>
        </w:rPr>
        <w:t>.2. Платником орендної плати є орендар земельної ділянки.</w:t>
      </w:r>
    </w:p>
    <w:p w:rsidR="001142D4" w:rsidRPr="005306CB" w:rsidRDefault="001142D4" w:rsidP="001142D4">
      <w:pPr>
        <w:pStyle w:val="StyleZakonu"/>
        <w:spacing w:before="120" w:after="0" w:line="240" w:lineRule="auto"/>
        <w:ind w:firstLine="720"/>
        <w:rPr>
          <w:bCs/>
          <w:sz w:val="28"/>
          <w:szCs w:val="28"/>
        </w:rPr>
      </w:pPr>
      <w:bookmarkStart w:id="45" w:name="n6915"/>
      <w:bookmarkEnd w:id="45"/>
      <w:r w:rsidRPr="005306CB">
        <w:rPr>
          <w:bCs/>
          <w:sz w:val="28"/>
          <w:szCs w:val="28"/>
        </w:rPr>
        <w:t>1</w:t>
      </w:r>
      <w:r>
        <w:rPr>
          <w:bCs/>
          <w:sz w:val="28"/>
          <w:szCs w:val="28"/>
        </w:rPr>
        <w:t>3</w:t>
      </w:r>
      <w:r w:rsidRPr="005306CB">
        <w:rPr>
          <w:bCs/>
          <w:sz w:val="28"/>
          <w:szCs w:val="28"/>
        </w:rPr>
        <w:t>.3. Об’єктом оподаткування є земельна ділянка, надана в оренду.</w:t>
      </w:r>
    </w:p>
    <w:p w:rsidR="001142D4" w:rsidRPr="000913A2" w:rsidRDefault="001142D4" w:rsidP="001142D4">
      <w:pPr>
        <w:ind w:firstLine="708"/>
        <w:jc w:val="both"/>
        <w:rPr>
          <w:rFonts w:ascii="Times New Roman" w:hAnsi="Times New Roman" w:cs="Times New Roman"/>
          <w:sz w:val="28"/>
          <w:szCs w:val="28"/>
        </w:rPr>
      </w:pPr>
      <w:bookmarkStart w:id="46" w:name="n6916"/>
      <w:bookmarkEnd w:id="46"/>
      <w:r w:rsidRPr="000913A2">
        <w:rPr>
          <w:rFonts w:ascii="Times New Roman" w:hAnsi="Times New Roman" w:cs="Times New Roman"/>
          <w:sz w:val="28"/>
          <w:szCs w:val="28"/>
        </w:rPr>
        <w:t>13.4. Розмі</w:t>
      </w:r>
      <w:proofErr w:type="gramStart"/>
      <w:r w:rsidRPr="000913A2">
        <w:rPr>
          <w:rFonts w:ascii="Times New Roman" w:hAnsi="Times New Roman" w:cs="Times New Roman"/>
          <w:sz w:val="28"/>
          <w:szCs w:val="28"/>
        </w:rPr>
        <w:t>р</w:t>
      </w:r>
      <w:proofErr w:type="gramEnd"/>
      <w:r w:rsidRPr="000913A2">
        <w:rPr>
          <w:rFonts w:ascii="Times New Roman" w:hAnsi="Times New Roman" w:cs="Times New Roman"/>
          <w:sz w:val="28"/>
          <w:szCs w:val="28"/>
        </w:rPr>
        <w:t xml:space="preserve"> та умови внесення орендної плати встановлюються у договорі оренди між орендодавцем (власником) і орендарем.</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13.5. Розмі</w:t>
      </w:r>
      <w:proofErr w:type="gramStart"/>
      <w:r w:rsidRPr="000913A2">
        <w:rPr>
          <w:rFonts w:ascii="Times New Roman" w:hAnsi="Times New Roman" w:cs="Times New Roman"/>
          <w:sz w:val="28"/>
          <w:szCs w:val="28"/>
        </w:rPr>
        <w:t>р</w:t>
      </w:r>
      <w:proofErr w:type="gramEnd"/>
      <w:r w:rsidRPr="000913A2">
        <w:rPr>
          <w:rFonts w:ascii="Times New Roman" w:hAnsi="Times New Roman" w:cs="Times New Roman"/>
          <w:sz w:val="28"/>
          <w:szCs w:val="28"/>
        </w:rPr>
        <w:t xml:space="preserve"> орендної плати встановлюється у договорі оренди, але річна сума платежу:</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lastRenderedPageBreak/>
        <w:t xml:space="preserve"> </w:t>
      </w:r>
      <w:r w:rsidRPr="000913A2">
        <w:rPr>
          <w:rFonts w:ascii="Times New Roman" w:hAnsi="Times New Roman" w:cs="Times New Roman"/>
          <w:sz w:val="28"/>
          <w:szCs w:val="28"/>
        </w:rPr>
        <w:tab/>
        <w:t xml:space="preserve">13.5.1. не може бути меншою розміру </w:t>
      </w:r>
      <w:proofErr w:type="gramStart"/>
      <w:r w:rsidRPr="000913A2">
        <w:rPr>
          <w:rFonts w:ascii="Times New Roman" w:hAnsi="Times New Roman" w:cs="Times New Roman"/>
          <w:sz w:val="28"/>
          <w:szCs w:val="28"/>
        </w:rPr>
        <w:t>земельного</w:t>
      </w:r>
      <w:proofErr w:type="gramEnd"/>
      <w:r w:rsidRPr="000913A2">
        <w:rPr>
          <w:rFonts w:ascii="Times New Roman" w:hAnsi="Times New Roman" w:cs="Times New Roman"/>
          <w:sz w:val="28"/>
          <w:szCs w:val="28"/>
        </w:rPr>
        <w:t xml:space="preserve"> податку, встановленого для відповідної категорії земельних ділянок на відповідній території;</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13.5.2. не може перевищувати 12 відсотків нормативної грошової оцінки.</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13.5.3. може перевищувати граничний розмі</w:t>
      </w:r>
      <w:proofErr w:type="gramStart"/>
      <w:r w:rsidRPr="000913A2">
        <w:rPr>
          <w:rFonts w:ascii="Times New Roman" w:hAnsi="Times New Roman" w:cs="Times New Roman"/>
          <w:sz w:val="28"/>
          <w:szCs w:val="28"/>
        </w:rPr>
        <w:t>р</w:t>
      </w:r>
      <w:proofErr w:type="gramEnd"/>
      <w:r w:rsidRPr="000913A2">
        <w:rPr>
          <w:rFonts w:ascii="Times New Roman" w:hAnsi="Times New Roman" w:cs="Times New Roman"/>
          <w:sz w:val="28"/>
          <w:szCs w:val="28"/>
        </w:rPr>
        <w:t xml:space="preserve"> орендної плати, встановлений у підпункті 13.5.2, у разі визначення орендаря на конкурентних засадах.</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 xml:space="preserve">13.5.4. для пасовищ у населених пунктах, яким надано статус гірських, не може перевищувати розміру </w:t>
      </w:r>
      <w:proofErr w:type="gramStart"/>
      <w:r w:rsidRPr="000913A2">
        <w:rPr>
          <w:rFonts w:ascii="Times New Roman" w:hAnsi="Times New Roman" w:cs="Times New Roman"/>
          <w:sz w:val="28"/>
          <w:szCs w:val="28"/>
        </w:rPr>
        <w:t>земельного</w:t>
      </w:r>
      <w:proofErr w:type="gramEnd"/>
      <w:r w:rsidRPr="000913A2">
        <w:rPr>
          <w:rFonts w:ascii="Times New Roman" w:hAnsi="Times New Roman" w:cs="Times New Roman"/>
          <w:sz w:val="28"/>
          <w:szCs w:val="28"/>
        </w:rPr>
        <w:t xml:space="preserve"> податку.</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 xml:space="preserve">13.5.5. для баз олімпійської, паралімпійської та дефлімпійської </w:t>
      </w:r>
      <w:proofErr w:type="gramStart"/>
      <w:r w:rsidRPr="000913A2">
        <w:rPr>
          <w:rFonts w:ascii="Times New Roman" w:hAnsi="Times New Roman" w:cs="Times New Roman"/>
          <w:sz w:val="28"/>
          <w:szCs w:val="28"/>
        </w:rPr>
        <w:t>п</w:t>
      </w:r>
      <w:proofErr w:type="gramEnd"/>
      <w:r w:rsidRPr="000913A2">
        <w:rPr>
          <w:rFonts w:ascii="Times New Roman" w:hAnsi="Times New Roman" w:cs="Times New Roman"/>
          <w:sz w:val="28"/>
          <w:szCs w:val="28"/>
        </w:rPr>
        <w:t>ідготовки, перелік яких затверджується Кабінетом Міністрів України, не може перевищувати 0,1 відсотка нормативної грошової оцінки.</w:t>
      </w:r>
    </w:p>
    <w:p w:rsidR="001142D4" w:rsidRPr="000913A2" w:rsidRDefault="001142D4" w:rsidP="001142D4">
      <w:pPr>
        <w:ind w:firstLine="708"/>
        <w:jc w:val="both"/>
        <w:rPr>
          <w:rFonts w:ascii="Times New Roman" w:hAnsi="Times New Roman" w:cs="Times New Roman"/>
          <w:sz w:val="28"/>
          <w:szCs w:val="28"/>
        </w:rPr>
      </w:pPr>
      <w:r w:rsidRPr="000913A2">
        <w:rPr>
          <w:rFonts w:ascii="Times New Roman" w:hAnsi="Times New Roman" w:cs="Times New Roman"/>
          <w:sz w:val="28"/>
          <w:szCs w:val="28"/>
        </w:rPr>
        <w:t>13.6. Плата за суборенду земельних ділянок не може перевищувати орендної плати.</w:t>
      </w:r>
    </w:p>
    <w:p w:rsidR="001142D4" w:rsidRPr="000913A2" w:rsidRDefault="001142D4" w:rsidP="001142D4">
      <w:pPr>
        <w:jc w:val="both"/>
        <w:rPr>
          <w:rFonts w:ascii="Times New Roman" w:hAnsi="Times New Roman" w:cs="Times New Roman"/>
          <w:sz w:val="28"/>
          <w:szCs w:val="28"/>
        </w:rPr>
      </w:pPr>
      <w:r w:rsidRPr="000913A2">
        <w:rPr>
          <w:rFonts w:ascii="Times New Roman" w:hAnsi="Times New Roman" w:cs="Times New Roman"/>
          <w:sz w:val="28"/>
          <w:szCs w:val="28"/>
        </w:rPr>
        <w:t xml:space="preserve"> </w:t>
      </w:r>
      <w:r w:rsidRPr="000913A2">
        <w:rPr>
          <w:rFonts w:ascii="Times New Roman" w:hAnsi="Times New Roman" w:cs="Times New Roman"/>
          <w:sz w:val="28"/>
          <w:szCs w:val="28"/>
        </w:rPr>
        <w:tab/>
        <w:t xml:space="preserve">13.7. Податковий період, порядок обчислення орендної плати, строк сплати та порядок її зарахування </w:t>
      </w:r>
      <w:proofErr w:type="gramStart"/>
      <w:r w:rsidRPr="000913A2">
        <w:rPr>
          <w:rFonts w:ascii="Times New Roman" w:hAnsi="Times New Roman" w:cs="Times New Roman"/>
          <w:sz w:val="28"/>
          <w:szCs w:val="28"/>
        </w:rPr>
        <w:t>до</w:t>
      </w:r>
      <w:proofErr w:type="gramEnd"/>
      <w:r w:rsidRPr="000913A2">
        <w:rPr>
          <w:rFonts w:ascii="Times New Roman" w:hAnsi="Times New Roman" w:cs="Times New Roman"/>
          <w:sz w:val="28"/>
          <w:szCs w:val="28"/>
        </w:rPr>
        <w:t xml:space="preserve"> бюджетів застосовується відповідно до вимог пунктів 12 цього розділу.</w:t>
      </w:r>
    </w:p>
    <w:p w:rsidR="001142D4" w:rsidRPr="00DA0459" w:rsidRDefault="001142D4" w:rsidP="001142D4">
      <w:pPr>
        <w:pStyle w:val="StyleZakonu"/>
        <w:spacing w:before="120" w:after="0" w:line="240" w:lineRule="auto"/>
        <w:ind w:firstLine="720"/>
        <w:rPr>
          <w:bCs/>
          <w:sz w:val="28"/>
          <w:szCs w:val="28"/>
        </w:rPr>
      </w:pPr>
      <w:r>
        <w:rPr>
          <w:bCs/>
          <w:sz w:val="28"/>
          <w:szCs w:val="28"/>
        </w:rPr>
        <w:t>14</w:t>
      </w:r>
      <w:r w:rsidRPr="00DA0459">
        <w:rPr>
          <w:bCs/>
          <w:sz w:val="28"/>
          <w:szCs w:val="28"/>
        </w:rPr>
        <w:t xml:space="preserve">. </w:t>
      </w:r>
      <w:r>
        <w:rPr>
          <w:bCs/>
          <w:sz w:val="28"/>
          <w:szCs w:val="28"/>
        </w:rPr>
        <w:t>Р</w:t>
      </w:r>
      <w:r w:rsidRPr="00DA0459">
        <w:rPr>
          <w:bCs/>
          <w:sz w:val="28"/>
          <w:szCs w:val="28"/>
        </w:rPr>
        <w:t xml:space="preserve">озмір орендної плати та ставки податку </w:t>
      </w:r>
      <w:r>
        <w:rPr>
          <w:bCs/>
          <w:sz w:val="28"/>
          <w:szCs w:val="28"/>
        </w:rPr>
        <w:t>затверджуються</w:t>
      </w:r>
      <w:r w:rsidRPr="00DA0459">
        <w:rPr>
          <w:bCs/>
          <w:sz w:val="28"/>
          <w:szCs w:val="28"/>
        </w:rPr>
        <w:t xml:space="preserve"> на пленарному засіданні сесії </w:t>
      </w:r>
      <w:r>
        <w:rPr>
          <w:bCs/>
          <w:sz w:val="28"/>
          <w:szCs w:val="28"/>
        </w:rPr>
        <w:t>сіль</w:t>
      </w:r>
      <w:r w:rsidRPr="00DA0459">
        <w:rPr>
          <w:bCs/>
          <w:sz w:val="28"/>
          <w:szCs w:val="28"/>
        </w:rPr>
        <w:t xml:space="preserve">ської ради за пропозиціями постійних комісій </w:t>
      </w:r>
      <w:r>
        <w:rPr>
          <w:bCs/>
          <w:sz w:val="28"/>
          <w:szCs w:val="28"/>
        </w:rPr>
        <w:t>Іванівської сільської</w:t>
      </w:r>
      <w:r w:rsidRPr="00DA0459">
        <w:rPr>
          <w:bCs/>
          <w:sz w:val="28"/>
          <w:szCs w:val="28"/>
        </w:rPr>
        <w:t xml:space="preserve"> ради.</w:t>
      </w:r>
    </w:p>
    <w:p w:rsidR="001142D4" w:rsidRPr="009B4137" w:rsidRDefault="001142D4" w:rsidP="001142D4">
      <w:pPr>
        <w:pStyle w:val="StyleZakonu"/>
        <w:spacing w:before="120" w:after="0" w:line="240" w:lineRule="auto"/>
        <w:ind w:firstLine="720"/>
        <w:rPr>
          <w:bCs/>
          <w:sz w:val="28"/>
          <w:szCs w:val="28"/>
        </w:rPr>
      </w:pPr>
      <w:r w:rsidRPr="009B4137">
        <w:rPr>
          <w:bCs/>
          <w:sz w:val="28"/>
          <w:szCs w:val="28"/>
        </w:rPr>
        <w:t>15. Плата за користування земельними ділянками, що передані для реконструкції та експлуатації нежитлових приміщень, вбудованих в будівлі та будинки з двома та більше поверхами справляється на підставі договорів строкового платного сервітуту.</w:t>
      </w:r>
    </w:p>
    <w:p w:rsidR="001142D4" w:rsidRPr="009B4137" w:rsidRDefault="001142D4" w:rsidP="001142D4">
      <w:pPr>
        <w:pStyle w:val="StyleZakonu"/>
        <w:spacing w:before="120" w:after="0" w:line="240" w:lineRule="auto"/>
        <w:ind w:firstLine="720"/>
        <w:rPr>
          <w:bCs/>
          <w:sz w:val="28"/>
          <w:szCs w:val="28"/>
        </w:rPr>
      </w:pPr>
      <w:r w:rsidRPr="009B4137">
        <w:rPr>
          <w:bCs/>
          <w:sz w:val="28"/>
          <w:szCs w:val="28"/>
        </w:rPr>
        <w:t>Плата за користування такими земельними ділянками встановлюється на рівні 6 відсотків нормативної грошової оцінки земельної ділянки.</w:t>
      </w:r>
    </w:p>
    <w:p w:rsidR="001142D4" w:rsidRPr="003774E3" w:rsidRDefault="001142D4" w:rsidP="001142D4">
      <w:pPr>
        <w:pStyle w:val="StyleZakonu"/>
        <w:spacing w:before="120" w:after="0" w:line="240" w:lineRule="auto"/>
        <w:ind w:firstLine="720"/>
        <w:rPr>
          <w:bCs/>
          <w:sz w:val="28"/>
          <w:szCs w:val="28"/>
        </w:rPr>
      </w:pPr>
      <w:r>
        <w:rPr>
          <w:bCs/>
          <w:sz w:val="28"/>
          <w:szCs w:val="28"/>
        </w:rPr>
        <w:t>16</w:t>
      </w:r>
      <w:r w:rsidRPr="003774E3">
        <w:rPr>
          <w:bCs/>
          <w:sz w:val="28"/>
          <w:szCs w:val="28"/>
        </w:rPr>
        <w:t>. Індексація нормативної грошової оцінки земель</w:t>
      </w:r>
      <w:r>
        <w:rPr>
          <w:bCs/>
          <w:sz w:val="28"/>
          <w:szCs w:val="28"/>
        </w:rPr>
        <w:t xml:space="preserve"> проводиться відповідно до положень статті 289 Податкового кодексу України зі змінами і доповненнями.</w:t>
      </w:r>
    </w:p>
    <w:p w:rsidR="001142D4" w:rsidRPr="003774E3" w:rsidRDefault="001142D4" w:rsidP="001142D4">
      <w:pPr>
        <w:pStyle w:val="StyleZakonu"/>
        <w:spacing w:before="120" w:after="0" w:line="240" w:lineRule="auto"/>
        <w:ind w:firstLine="720"/>
        <w:rPr>
          <w:bCs/>
          <w:sz w:val="28"/>
          <w:szCs w:val="28"/>
        </w:rPr>
      </w:pPr>
      <w:bookmarkStart w:id="47" w:name="n6937"/>
      <w:bookmarkEnd w:id="47"/>
      <w:r w:rsidRPr="003774E3">
        <w:rPr>
          <w:bCs/>
          <w:sz w:val="28"/>
          <w:szCs w:val="28"/>
        </w:rPr>
        <w:t>1</w:t>
      </w:r>
      <w:r>
        <w:rPr>
          <w:bCs/>
          <w:sz w:val="28"/>
          <w:szCs w:val="28"/>
        </w:rPr>
        <w:t>7</w:t>
      </w:r>
      <w:r w:rsidRPr="003774E3">
        <w:rPr>
          <w:bCs/>
          <w:sz w:val="28"/>
          <w:szCs w:val="28"/>
        </w:rPr>
        <w:t>. Відповідальність і контроль за своєчасністю і повнотою сплати податку</w:t>
      </w:r>
    </w:p>
    <w:p w:rsidR="001142D4" w:rsidRPr="0033497A" w:rsidRDefault="001142D4" w:rsidP="001142D4">
      <w:pPr>
        <w:pStyle w:val="StyleZakonu"/>
        <w:spacing w:before="120" w:after="0" w:line="240" w:lineRule="auto"/>
        <w:ind w:firstLine="720"/>
        <w:rPr>
          <w:bCs/>
          <w:sz w:val="28"/>
          <w:szCs w:val="28"/>
        </w:rPr>
      </w:pPr>
      <w:r w:rsidRPr="003774E3">
        <w:rPr>
          <w:bCs/>
          <w:sz w:val="28"/>
          <w:szCs w:val="28"/>
        </w:rPr>
        <w:t>1</w:t>
      </w:r>
      <w:r>
        <w:rPr>
          <w:bCs/>
          <w:sz w:val="28"/>
          <w:szCs w:val="28"/>
        </w:rPr>
        <w:t>7</w:t>
      </w:r>
      <w:r w:rsidRPr="003774E3">
        <w:rPr>
          <w:bCs/>
          <w:sz w:val="28"/>
          <w:szCs w:val="28"/>
        </w:rPr>
        <w:t xml:space="preserve">.1. Платники плати за землю несуть відповідальність за невиконання або неналежне виконання податкового обов’язку </w:t>
      </w:r>
      <w:r w:rsidRPr="0033497A">
        <w:rPr>
          <w:bCs/>
          <w:sz w:val="28"/>
          <w:szCs w:val="28"/>
        </w:rPr>
        <w:t xml:space="preserve">відповідно до </w:t>
      </w:r>
      <w:r>
        <w:rPr>
          <w:bCs/>
          <w:sz w:val="28"/>
          <w:szCs w:val="28"/>
        </w:rPr>
        <w:t xml:space="preserve">положень </w:t>
      </w:r>
      <w:r w:rsidRPr="0033497A">
        <w:rPr>
          <w:bCs/>
          <w:sz w:val="28"/>
          <w:szCs w:val="28"/>
        </w:rPr>
        <w:t>Податкового кодексу України</w:t>
      </w:r>
      <w:r>
        <w:rPr>
          <w:bCs/>
          <w:sz w:val="28"/>
          <w:szCs w:val="28"/>
        </w:rPr>
        <w:t xml:space="preserve"> зі змінами і доповненнями</w:t>
      </w:r>
      <w:r w:rsidRPr="0033497A">
        <w:rPr>
          <w:bCs/>
          <w:sz w:val="28"/>
          <w:szCs w:val="28"/>
        </w:rPr>
        <w:t>.</w:t>
      </w:r>
    </w:p>
    <w:p w:rsidR="001142D4" w:rsidRDefault="001142D4" w:rsidP="001142D4">
      <w:pPr>
        <w:pStyle w:val="StyleZakonu"/>
        <w:spacing w:before="120" w:after="0" w:line="240" w:lineRule="auto"/>
        <w:ind w:firstLine="720"/>
        <w:rPr>
          <w:bCs/>
          <w:sz w:val="28"/>
          <w:szCs w:val="28"/>
        </w:rPr>
      </w:pPr>
      <w:r w:rsidRPr="003774E3">
        <w:rPr>
          <w:bCs/>
          <w:sz w:val="28"/>
          <w:szCs w:val="28"/>
        </w:rPr>
        <w:lastRenderedPageBreak/>
        <w:t>1</w:t>
      </w:r>
      <w:r>
        <w:rPr>
          <w:bCs/>
          <w:sz w:val="28"/>
          <w:szCs w:val="28"/>
        </w:rPr>
        <w:t>7</w:t>
      </w:r>
      <w:r w:rsidRPr="003774E3">
        <w:rPr>
          <w:bCs/>
          <w:sz w:val="28"/>
          <w:szCs w:val="28"/>
        </w:rPr>
        <w:t xml:space="preserve">.2. Контроль за повнотою справляння, правильністю обчислення і своєчасністю сплати до </w:t>
      </w:r>
      <w:r>
        <w:rPr>
          <w:bCs/>
          <w:sz w:val="28"/>
          <w:szCs w:val="28"/>
        </w:rPr>
        <w:t>сіль</w:t>
      </w:r>
      <w:r w:rsidRPr="003774E3">
        <w:rPr>
          <w:bCs/>
          <w:sz w:val="28"/>
          <w:szCs w:val="28"/>
        </w:rPr>
        <w:t>с</w:t>
      </w:r>
      <w:r>
        <w:rPr>
          <w:bCs/>
          <w:sz w:val="28"/>
          <w:szCs w:val="28"/>
        </w:rPr>
        <w:t>ького</w:t>
      </w:r>
      <w:r w:rsidRPr="003774E3">
        <w:rPr>
          <w:bCs/>
          <w:sz w:val="28"/>
          <w:szCs w:val="28"/>
        </w:rPr>
        <w:t xml:space="preserve"> бюджету </w:t>
      </w:r>
      <w:r w:rsidR="005E0700">
        <w:rPr>
          <w:bCs/>
          <w:sz w:val="28"/>
          <w:szCs w:val="28"/>
        </w:rPr>
        <w:t xml:space="preserve">Пакульської </w:t>
      </w:r>
      <w:r>
        <w:rPr>
          <w:bCs/>
          <w:sz w:val="28"/>
          <w:szCs w:val="28"/>
        </w:rPr>
        <w:t xml:space="preserve"> сільської ради</w:t>
      </w:r>
      <w:r w:rsidRPr="003774E3">
        <w:rPr>
          <w:bCs/>
          <w:sz w:val="28"/>
          <w:szCs w:val="28"/>
        </w:rPr>
        <w:t xml:space="preserve"> </w:t>
      </w:r>
      <w:r>
        <w:rPr>
          <w:bCs/>
          <w:sz w:val="28"/>
          <w:szCs w:val="28"/>
        </w:rPr>
        <w:t>плати за землю</w:t>
      </w:r>
      <w:r w:rsidRPr="003774E3">
        <w:rPr>
          <w:bCs/>
          <w:sz w:val="28"/>
          <w:szCs w:val="28"/>
        </w:rPr>
        <w:t xml:space="preserve"> за земельні ділянки комунальної власності на території </w:t>
      </w:r>
      <w:r w:rsidR="005E0700">
        <w:rPr>
          <w:bCs/>
          <w:sz w:val="28"/>
          <w:szCs w:val="28"/>
        </w:rPr>
        <w:t xml:space="preserve">Пакульської </w:t>
      </w:r>
      <w:r>
        <w:rPr>
          <w:bCs/>
          <w:sz w:val="28"/>
          <w:szCs w:val="28"/>
        </w:rPr>
        <w:t xml:space="preserve"> сільської ради</w:t>
      </w:r>
      <w:r w:rsidRPr="003774E3">
        <w:rPr>
          <w:bCs/>
          <w:sz w:val="28"/>
          <w:szCs w:val="28"/>
        </w:rPr>
        <w:t xml:space="preserve"> здійснюється </w:t>
      </w:r>
      <w:r>
        <w:rPr>
          <w:bCs/>
          <w:sz w:val="28"/>
          <w:szCs w:val="28"/>
        </w:rPr>
        <w:t>к</w:t>
      </w:r>
      <w:r w:rsidRPr="003774E3">
        <w:rPr>
          <w:bCs/>
          <w:sz w:val="28"/>
          <w:szCs w:val="28"/>
        </w:rPr>
        <w:t xml:space="preserve">онтролюючим органом. </w:t>
      </w:r>
    </w:p>
    <w:p w:rsidR="001142D4" w:rsidRDefault="001142D4" w:rsidP="001142D4">
      <w:pPr>
        <w:pStyle w:val="StyleZakonu"/>
        <w:spacing w:before="120" w:after="0" w:line="240" w:lineRule="auto"/>
        <w:ind w:firstLine="720"/>
        <w:rPr>
          <w:bCs/>
          <w:sz w:val="28"/>
          <w:szCs w:val="28"/>
        </w:rPr>
      </w:pPr>
    </w:p>
    <w:p w:rsidR="001142D4" w:rsidRPr="003774E3" w:rsidRDefault="001142D4" w:rsidP="001142D4">
      <w:pPr>
        <w:pStyle w:val="StyleZakonu"/>
        <w:spacing w:before="120" w:after="0" w:line="240" w:lineRule="auto"/>
        <w:ind w:firstLine="720"/>
        <w:rPr>
          <w:bCs/>
          <w:sz w:val="28"/>
          <w:szCs w:val="28"/>
        </w:rPr>
      </w:pPr>
    </w:p>
    <w:p w:rsidR="001142D4" w:rsidRPr="005E0700" w:rsidRDefault="001142D4" w:rsidP="001142D4">
      <w:pPr>
        <w:tabs>
          <w:tab w:val="left" w:pos="7200"/>
        </w:tabs>
        <w:spacing w:before="120"/>
        <w:rPr>
          <w:rFonts w:ascii="Times New Roman" w:hAnsi="Times New Roman" w:cs="Times New Roman"/>
          <w:bCs/>
          <w:sz w:val="28"/>
          <w:szCs w:val="28"/>
          <w:lang w:val="uk-UA"/>
        </w:rPr>
      </w:pPr>
      <w:r w:rsidRPr="005E0700">
        <w:rPr>
          <w:rFonts w:ascii="Times New Roman" w:hAnsi="Times New Roman" w:cs="Times New Roman"/>
          <w:bCs/>
          <w:sz w:val="28"/>
          <w:szCs w:val="28"/>
        </w:rPr>
        <w:t>Сіль</w:t>
      </w:r>
      <w:r w:rsidR="005E0700" w:rsidRPr="005E0700">
        <w:rPr>
          <w:rFonts w:ascii="Times New Roman" w:hAnsi="Times New Roman" w:cs="Times New Roman"/>
          <w:bCs/>
          <w:sz w:val="28"/>
          <w:szCs w:val="28"/>
        </w:rPr>
        <w:t>ський голова</w:t>
      </w:r>
      <w:r w:rsidR="005E0700" w:rsidRPr="005E0700">
        <w:rPr>
          <w:rFonts w:ascii="Times New Roman" w:hAnsi="Times New Roman" w:cs="Times New Roman"/>
          <w:bCs/>
          <w:sz w:val="28"/>
          <w:szCs w:val="28"/>
          <w:lang w:val="uk-UA"/>
        </w:rPr>
        <w:t xml:space="preserve">                                               Л.В. Ковальчук</w:t>
      </w: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Default="005E0700" w:rsidP="00292C85">
      <w:pPr>
        <w:ind w:left="5220"/>
        <w:rPr>
          <w:sz w:val="28"/>
          <w:szCs w:val="28"/>
          <w:lang w:val="uk-UA"/>
        </w:rPr>
      </w:pPr>
    </w:p>
    <w:p w:rsidR="005E0700" w:rsidRPr="005E0700" w:rsidRDefault="005E0700" w:rsidP="00292C85">
      <w:pPr>
        <w:ind w:left="5220"/>
        <w:rPr>
          <w:rFonts w:ascii="Times New Roman" w:hAnsi="Times New Roman" w:cs="Times New Roman"/>
          <w:sz w:val="28"/>
          <w:szCs w:val="28"/>
          <w:lang w:val="uk-UA"/>
        </w:rPr>
      </w:pPr>
    </w:p>
    <w:p w:rsidR="00292C85" w:rsidRPr="005E0700" w:rsidRDefault="00292C85" w:rsidP="00292C85">
      <w:pPr>
        <w:ind w:left="5220"/>
        <w:rPr>
          <w:rFonts w:ascii="Times New Roman" w:hAnsi="Times New Roman" w:cs="Times New Roman"/>
          <w:sz w:val="28"/>
          <w:szCs w:val="28"/>
        </w:rPr>
      </w:pPr>
      <w:r w:rsidRPr="005E0700">
        <w:rPr>
          <w:rFonts w:ascii="Times New Roman" w:hAnsi="Times New Roman" w:cs="Times New Roman"/>
          <w:sz w:val="28"/>
          <w:szCs w:val="28"/>
        </w:rPr>
        <w:t>Додаток 5</w:t>
      </w:r>
    </w:p>
    <w:p w:rsidR="00292C85" w:rsidRPr="00EE4459" w:rsidRDefault="00292C85" w:rsidP="00292C85">
      <w:pPr>
        <w:pStyle w:val="a3"/>
        <w:tabs>
          <w:tab w:val="left" w:pos="5740"/>
          <w:tab w:val="left" w:pos="5940"/>
        </w:tabs>
        <w:ind w:left="3119" w:right="-5"/>
        <w:rPr>
          <w:sz w:val="28"/>
          <w:szCs w:val="28"/>
        </w:rPr>
      </w:pPr>
      <w:r w:rsidRPr="00EE4459">
        <w:rPr>
          <w:sz w:val="28"/>
          <w:szCs w:val="28"/>
        </w:rPr>
        <w:t>д</w:t>
      </w:r>
      <w:r w:rsidR="003540EF">
        <w:rPr>
          <w:sz w:val="28"/>
          <w:szCs w:val="28"/>
        </w:rPr>
        <w:t xml:space="preserve">о рішення сільської ради від "  </w:t>
      </w:r>
      <w:r w:rsidR="005E0700">
        <w:rPr>
          <w:sz w:val="28"/>
          <w:szCs w:val="28"/>
        </w:rPr>
        <w:t xml:space="preserve"> " липня</w:t>
      </w:r>
      <w:r w:rsidR="003540EF">
        <w:rPr>
          <w:sz w:val="28"/>
          <w:szCs w:val="28"/>
        </w:rPr>
        <w:t xml:space="preserve">  2019</w:t>
      </w:r>
      <w:r w:rsidRPr="00EE4459">
        <w:rPr>
          <w:sz w:val="28"/>
          <w:szCs w:val="28"/>
        </w:rPr>
        <w:t xml:space="preserve"> року</w:t>
      </w:r>
      <w:r w:rsidRPr="00EE4459">
        <w:rPr>
          <w:sz w:val="28"/>
          <w:szCs w:val="28"/>
          <w:lang w:val="ru-RU"/>
        </w:rPr>
        <w:t xml:space="preserve"> </w:t>
      </w:r>
      <w:r w:rsidRPr="00EE4459">
        <w:rPr>
          <w:sz w:val="28"/>
          <w:szCs w:val="28"/>
        </w:rPr>
        <w:t xml:space="preserve">" Про </w:t>
      </w:r>
      <w:r w:rsidR="003540EF">
        <w:rPr>
          <w:sz w:val="28"/>
          <w:szCs w:val="28"/>
        </w:rPr>
        <w:t>місцеві податки та збори на 2020</w:t>
      </w:r>
      <w:r w:rsidRPr="00EE4459">
        <w:rPr>
          <w:sz w:val="28"/>
          <w:szCs w:val="28"/>
        </w:rPr>
        <w:t xml:space="preserve"> рік "</w:t>
      </w:r>
    </w:p>
    <w:p w:rsidR="00292C85" w:rsidRDefault="00292C85" w:rsidP="00292C85">
      <w:pPr>
        <w:ind w:left="3119" w:firstLine="720"/>
        <w:jc w:val="center"/>
        <w:rPr>
          <w:sz w:val="28"/>
          <w:szCs w:val="28"/>
        </w:rPr>
      </w:pPr>
      <w:r w:rsidRPr="00EE4459">
        <w:rPr>
          <w:sz w:val="28"/>
          <w:szCs w:val="28"/>
        </w:rPr>
        <w:t>(</w:t>
      </w:r>
      <w:r w:rsidR="003540EF">
        <w:rPr>
          <w:rFonts w:ascii="Times New Roman" w:hAnsi="Times New Roman" w:cs="Times New Roman"/>
          <w:sz w:val="28"/>
          <w:szCs w:val="28"/>
          <w:lang w:val="uk-UA"/>
        </w:rPr>
        <w:t xml:space="preserve">    </w:t>
      </w:r>
      <w:r w:rsidR="005E0700">
        <w:rPr>
          <w:rFonts w:ascii="Times New Roman" w:hAnsi="Times New Roman" w:cs="Times New Roman"/>
          <w:sz w:val="28"/>
          <w:szCs w:val="28"/>
        </w:rPr>
        <w:t xml:space="preserve"> сесія </w:t>
      </w:r>
      <w:r w:rsidR="005E0700">
        <w:rPr>
          <w:rFonts w:ascii="Times New Roman" w:hAnsi="Times New Roman" w:cs="Times New Roman"/>
          <w:sz w:val="28"/>
          <w:szCs w:val="28"/>
          <w:lang w:val="uk-UA"/>
        </w:rPr>
        <w:t>7</w:t>
      </w:r>
      <w:r w:rsidRPr="005E0700">
        <w:rPr>
          <w:rFonts w:ascii="Times New Roman" w:hAnsi="Times New Roman" w:cs="Times New Roman"/>
          <w:sz w:val="28"/>
          <w:szCs w:val="28"/>
        </w:rPr>
        <w:t xml:space="preserve"> скликання</w:t>
      </w:r>
      <w:r w:rsidRPr="00EE4459">
        <w:rPr>
          <w:sz w:val="28"/>
          <w:szCs w:val="28"/>
        </w:rPr>
        <w:t>)</w:t>
      </w:r>
    </w:p>
    <w:p w:rsidR="00292C85" w:rsidRPr="005E0700" w:rsidRDefault="00292C85" w:rsidP="00292C85">
      <w:pPr>
        <w:ind w:firstLine="720"/>
        <w:jc w:val="center"/>
        <w:rPr>
          <w:rFonts w:ascii="Times New Roman" w:hAnsi="Times New Roman" w:cs="Times New Roman"/>
          <w:b/>
          <w:sz w:val="28"/>
          <w:szCs w:val="28"/>
        </w:rPr>
      </w:pPr>
    </w:p>
    <w:p w:rsidR="00292C85" w:rsidRPr="005E0700" w:rsidRDefault="00292C85" w:rsidP="00292C85">
      <w:pPr>
        <w:jc w:val="center"/>
        <w:rPr>
          <w:rFonts w:ascii="Times New Roman" w:hAnsi="Times New Roman" w:cs="Times New Roman"/>
          <w:sz w:val="28"/>
          <w:szCs w:val="28"/>
        </w:rPr>
      </w:pPr>
      <w:r w:rsidRPr="005E0700">
        <w:rPr>
          <w:rFonts w:ascii="Times New Roman" w:hAnsi="Times New Roman" w:cs="Times New Roman"/>
          <w:sz w:val="28"/>
          <w:szCs w:val="28"/>
        </w:rPr>
        <w:t xml:space="preserve">П О Л О Ж Е Н </w:t>
      </w:r>
      <w:proofErr w:type="gramStart"/>
      <w:r w:rsidRPr="005E0700">
        <w:rPr>
          <w:rFonts w:ascii="Times New Roman" w:hAnsi="Times New Roman" w:cs="Times New Roman"/>
          <w:sz w:val="28"/>
          <w:szCs w:val="28"/>
        </w:rPr>
        <w:t>Н</w:t>
      </w:r>
      <w:proofErr w:type="gramEnd"/>
      <w:r w:rsidRPr="005E0700">
        <w:rPr>
          <w:rFonts w:ascii="Times New Roman" w:hAnsi="Times New Roman" w:cs="Times New Roman"/>
          <w:sz w:val="28"/>
          <w:szCs w:val="28"/>
        </w:rPr>
        <w:t xml:space="preserve"> Я</w:t>
      </w:r>
    </w:p>
    <w:p w:rsidR="00292C85" w:rsidRPr="005E0700" w:rsidRDefault="00292C85" w:rsidP="00292C85">
      <w:pPr>
        <w:jc w:val="center"/>
        <w:rPr>
          <w:rFonts w:ascii="Times New Roman" w:hAnsi="Times New Roman" w:cs="Times New Roman"/>
          <w:sz w:val="28"/>
        </w:rPr>
      </w:pPr>
      <w:r w:rsidRPr="005E0700">
        <w:rPr>
          <w:rFonts w:ascii="Times New Roman" w:hAnsi="Times New Roman" w:cs="Times New Roman"/>
          <w:sz w:val="28"/>
        </w:rPr>
        <w:t>про єдиний податок</w:t>
      </w:r>
    </w:p>
    <w:p w:rsidR="00292C85" w:rsidRPr="005E0700" w:rsidRDefault="00292C85" w:rsidP="00292C85">
      <w:pPr>
        <w:pStyle w:val="StyleZakonu"/>
        <w:spacing w:after="120" w:line="240" w:lineRule="auto"/>
        <w:ind w:firstLine="0"/>
        <w:jc w:val="center"/>
        <w:rPr>
          <w:bCs/>
          <w:sz w:val="28"/>
          <w:szCs w:val="28"/>
        </w:rPr>
      </w:pPr>
      <w:r w:rsidRPr="005E0700">
        <w:rPr>
          <w:bCs/>
          <w:sz w:val="28"/>
          <w:szCs w:val="28"/>
        </w:rPr>
        <w:t>(далі – Положення)</w:t>
      </w:r>
    </w:p>
    <w:p w:rsidR="00292C85" w:rsidRPr="00CC459F" w:rsidRDefault="00292C85" w:rsidP="00292C85">
      <w:pPr>
        <w:pStyle w:val="StyleZakonu"/>
        <w:spacing w:after="120" w:line="240" w:lineRule="auto"/>
        <w:ind w:firstLine="720"/>
        <w:rPr>
          <w:bCs/>
          <w:sz w:val="28"/>
          <w:szCs w:val="28"/>
        </w:rPr>
      </w:pPr>
      <w:r w:rsidRPr="00CC459F">
        <w:rPr>
          <w:bCs/>
          <w:sz w:val="28"/>
          <w:szCs w:val="28"/>
        </w:rPr>
        <w:t xml:space="preserve">1. Визначення понять </w:t>
      </w:r>
    </w:p>
    <w:p w:rsidR="00292C85" w:rsidRPr="00CC459F" w:rsidRDefault="00292C85" w:rsidP="00292C85">
      <w:pPr>
        <w:pStyle w:val="StyleZakonu"/>
        <w:spacing w:after="120" w:line="240" w:lineRule="auto"/>
        <w:ind w:firstLine="720"/>
        <w:rPr>
          <w:bCs/>
          <w:sz w:val="28"/>
          <w:szCs w:val="28"/>
        </w:rPr>
      </w:pPr>
      <w:r w:rsidRPr="00CC459F">
        <w:rPr>
          <w:bCs/>
          <w:sz w:val="28"/>
          <w:szCs w:val="28"/>
        </w:rPr>
        <w:t xml:space="preserve">1.1. </w:t>
      </w:r>
      <w:r w:rsidRPr="00CC459F">
        <w:rPr>
          <w:sz w:val="28"/>
          <w:szCs w:val="28"/>
        </w:rPr>
        <w:t xml:space="preserve">Спрощена система оподаткування, обліку та звітності </w:t>
      </w:r>
      <w:r w:rsidRPr="00CC459F">
        <w:rPr>
          <w:sz w:val="28"/>
          <w:szCs w:val="28"/>
        </w:rPr>
        <w:sym w:font="Symbol" w:char="F02D"/>
      </w:r>
      <w:r w:rsidRPr="00CC459F">
        <w:rPr>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CC459F">
        <w:rPr>
          <w:sz w:val="28"/>
          <w:szCs w:val="28"/>
          <w:lang w:val="en-US"/>
        </w:rPr>
        <w:t>XIV</w:t>
      </w:r>
      <w:r w:rsidRPr="00CC459F">
        <w:rPr>
          <w:sz w:val="28"/>
          <w:szCs w:val="28"/>
          <w:lang w:val="ru-RU"/>
        </w:rPr>
        <w:t xml:space="preserve"> </w:t>
      </w:r>
      <w:r w:rsidRPr="00CC459F">
        <w:rPr>
          <w:sz w:val="28"/>
          <w:szCs w:val="28"/>
        </w:rPr>
        <w:t>Податкового кодексу України зі змінами і доповненнями, з одночасним веденням спрощеного обліку та звітності.</w:t>
      </w:r>
    </w:p>
    <w:p w:rsidR="00292C85" w:rsidRPr="00CC459F" w:rsidRDefault="00292C85" w:rsidP="00292C85">
      <w:pPr>
        <w:pStyle w:val="StyleZakonu"/>
        <w:spacing w:after="120" w:line="240" w:lineRule="auto"/>
        <w:ind w:firstLine="720"/>
        <w:rPr>
          <w:bCs/>
          <w:sz w:val="28"/>
          <w:szCs w:val="28"/>
        </w:rPr>
      </w:pPr>
      <w:r w:rsidRPr="00CC459F">
        <w:rPr>
          <w:bCs/>
          <w:sz w:val="28"/>
          <w:szCs w:val="28"/>
        </w:rPr>
        <w:t xml:space="preserve">1.2. </w:t>
      </w:r>
      <w:r w:rsidRPr="00CC459F">
        <w:rPr>
          <w:color w:val="000000"/>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w:t>
      </w:r>
      <w:r w:rsidRPr="00CC459F">
        <w:rPr>
          <w:sz w:val="28"/>
          <w:szCs w:val="28"/>
        </w:rPr>
        <w:t xml:space="preserve">главою 1 розділу </w:t>
      </w:r>
      <w:r w:rsidRPr="00CC459F">
        <w:rPr>
          <w:sz w:val="28"/>
          <w:szCs w:val="28"/>
          <w:lang w:val="en-US"/>
        </w:rPr>
        <w:t>XIV</w:t>
      </w:r>
      <w:r w:rsidRPr="00CC459F">
        <w:rPr>
          <w:sz w:val="28"/>
          <w:szCs w:val="28"/>
          <w:lang w:val="ru-RU"/>
        </w:rPr>
        <w:t xml:space="preserve"> </w:t>
      </w:r>
      <w:r w:rsidRPr="00CC459F">
        <w:rPr>
          <w:sz w:val="28"/>
          <w:szCs w:val="28"/>
        </w:rPr>
        <w:t>Податкового кодексу України зі змінами і доповненнями.</w:t>
      </w:r>
    </w:p>
    <w:p w:rsidR="00292C85" w:rsidRPr="00CC459F" w:rsidRDefault="00292C85" w:rsidP="00292C85">
      <w:pPr>
        <w:pStyle w:val="StyleZakonu"/>
        <w:spacing w:after="120" w:line="240" w:lineRule="auto"/>
        <w:ind w:firstLine="720"/>
        <w:rPr>
          <w:bCs/>
          <w:sz w:val="28"/>
          <w:szCs w:val="28"/>
        </w:rPr>
      </w:pPr>
      <w:r w:rsidRPr="00CC459F">
        <w:rPr>
          <w:bCs/>
          <w:sz w:val="28"/>
          <w:szCs w:val="28"/>
        </w:rPr>
        <w:t>2. Платники податку</w:t>
      </w:r>
    </w:p>
    <w:p w:rsidR="00292C85" w:rsidRPr="00CC459F" w:rsidRDefault="00292C85" w:rsidP="00292C85">
      <w:pPr>
        <w:pStyle w:val="StyleZakonu"/>
        <w:spacing w:after="120" w:line="240" w:lineRule="auto"/>
        <w:ind w:firstLine="720"/>
        <w:rPr>
          <w:bCs/>
          <w:sz w:val="28"/>
          <w:szCs w:val="28"/>
        </w:rPr>
      </w:pPr>
      <w:r w:rsidRPr="00CC459F">
        <w:rPr>
          <w:bCs/>
          <w:sz w:val="28"/>
          <w:szCs w:val="28"/>
        </w:rPr>
        <w:t xml:space="preserve">2.1. </w:t>
      </w:r>
      <w:r w:rsidRPr="00CC459F">
        <w:rPr>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92C85" w:rsidRPr="00CC459F" w:rsidRDefault="00292C85" w:rsidP="00292C85">
      <w:pPr>
        <w:pStyle w:val="StyleZakonu"/>
        <w:spacing w:after="120" w:line="240" w:lineRule="auto"/>
        <w:ind w:firstLine="720"/>
        <w:rPr>
          <w:sz w:val="28"/>
          <w:szCs w:val="28"/>
        </w:rPr>
      </w:pPr>
      <w:r w:rsidRPr="00CC459F">
        <w:rPr>
          <w:bCs/>
          <w:sz w:val="28"/>
          <w:szCs w:val="28"/>
        </w:rPr>
        <w:t>2.1.1.</w:t>
      </w:r>
      <w:r w:rsidRPr="00CC459F">
        <w:rPr>
          <w:sz w:val="28"/>
          <w:szCs w:val="28"/>
        </w:rPr>
        <w:t xml:space="preserve"> перша група </w:t>
      </w:r>
      <w:r w:rsidRPr="00CC459F">
        <w:rPr>
          <w:sz w:val="28"/>
          <w:szCs w:val="28"/>
        </w:rPr>
        <w:sym w:font="Symbol" w:char="F02D"/>
      </w:r>
      <w:r w:rsidRPr="00CC459F">
        <w:rPr>
          <w:sz w:val="28"/>
          <w:szCs w:val="28"/>
        </w:rPr>
        <w:t xml:space="preserve"> фізичні особи </w:t>
      </w:r>
      <w:r w:rsidRPr="00CC459F">
        <w:rPr>
          <w:sz w:val="28"/>
          <w:szCs w:val="28"/>
        </w:rPr>
        <w:sym w:font="Symbol" w:char="F02D"/>
      </w:r>
      <w:r w:rsidRPr="00CC459F">
        <w:rPr>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w:t>
      </w:r>
      <w:r w:rsidRPr="003A6819">
        <w:rPr>
          <w:sz w:val="28"/>
          <w:szCs w:val="28"/>
        </w:rPr>
        <w:t>перевищує 300 000 гривень;</w:t>
      </w:r>
    </w:p>
    <w:p w:rsidR="00292C85" w:rsidRPr="00CC459F" w:rsidRDefault="00292C85" w:rsidP="00292C85">
      <w:pPr>
        <w:pStyle w:val="StyleZakonu"/>
        <w:spacing w:after="120" w:line="240" w:lineRule="auto"/>
        <w:ind w:firstLine="720"/>
        <w:rPr>
          <w:sz w:val="28"/>
          <w:szCs w:val="28"/>
        </w:rPr>
      </w:pPr>
      <w:r w:rsidRPr="00CC459F">
        <w:rPr>
          <w:bCs/>
          <w:sz w:val="28"/>
          <w:szCs w:val="28"/>
        </w:rPr>
        <w:t>2.1.2.</w:t>
      </w:r>
      <w:r w:rsidRPr="00CC459F">
        <w:rPr>
          <w:sz w:val="28"/>
          <w:szCs w:val="28"/>
        </w:rPr>
        <w:t xml:space="preserve"> друга група </w:t>
      </w:r>
      <w:r w:rsidRPr="00CC459F">
        <w:rPr>
          <w:sz w:val="28"/>
          <w:szCs w:val="28"/>
        </w:rPr>
        <w:sym w:font="Symbol" w:char="F02D"/>
      </w:r>
      <w:r w:rsidRPr="00CC459F">
        <w:rPr>
          <w:sz w:val="28"/>
          <w:szCs w:val="28"/>
        </w:rPr>
        <w:t xml:space="preserve"> фізичні особи </w:t>
      </w:r>
      <w:r w:rsidRPr="00CC459F">
        <w:rPr>
          <w:sz w:val="28"/>
          <w:szCs w:val="28"/>
        </w:rPr>
        <w:sym w:font="Symbol" w:char="F02D"/>
      </w:r>
      <w:r w:rsidRPr="00CC459F">
        <w:rPr>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92C85" w:rsidRPr="00CC459F" w:rsidRDefault="00292C85" w:rsidP="00292C85">
      <w:pPr>
        <w:pStyle w:val="StyleZakonu"/>
        <w:spacing w:line="240" w:lineRule="auto"/>
        <w:ind w:firstLine="720"/>
        <w:rPr>
          <w:sz w:val="28"/>
          <w:szCs w:val="28"/>
        </w:rPr>
      </w:pPr>
      <w:r w:rsidRPr="00CC459F">
        <w:rPr>
          <w:sz w:val="28"/>
          <w:szCs w:val="28"/>
        </w:rPr>
        <w:lastRenderedPageBreak/>
        <w:t>- не використовують працю найманих осіб або кількість осіб, які перебувають з ними у трудових відносинах, одночасно не перевищує 10</w:t>
      </w:r>
      <w:r>
        <w:rPr>
          <w:sz w:val="28"/>
          <w:szCs w:val="28"/>
        </w:rPr>
        <w:t> </w:t>
      </w:r>
      <w:r w:rsidRPr="00CC459F">
        <w:rPr>
          <w:sz w:val="28"/>
          <w:szCs w:val="28"/>
        </w:rPr>
        <w:t>осіб;</w:t>
      </w:r>
    </w:p>
    <w:p w:rsidR="00292C85" w:rsidRPr="00CC459F" w:rsidRDefault="00292C85" w:rsidP="00292C85">
      <w:pPr>
        <w:pStyle w:val="StyleZakonu"/>
        <w:spacing w:line="240" w:lineRule="auto"/>
        <w:ind w:firstLine="720"/>
        <w:rPr>
          <w:sz w:val="28"/>
          <w:szCs w:val="28"/>
        </w:rPr>
      </w:pPr>
      <w:r w:rsidRPr="00CC459F">
        <w:rPr>
          <w:sz w:val="28"/>
          <w:szCs w:val="28"/>
        </w:rPr>
        <w:t xml:space="preserve">- обсяг доходу не </w:t>
      </w:r>
      <w:r w:rsidRPr="003A6819">
        <w:rPr>
          <w:sz w:val="28"/>
          <w:szCs w:val="28"/>
        </w:rPr>
        <w:t>перевищує 1 500 000 гривень.</w:t>
      </w:r>
    </w:p>
    <w:p w:rsidR="00292C85" w:rsidRPr="00E15781" w:rsidRDefault="00872A0F" w:rsidP="00292C85">
      <w:pPr>
        <w:pStyle w:val="StyleZakonu"/>
        <w:spacing w:after="120" w:line="240" w:lineRule="auto"/>
        <w:ind w:firstLine="720"/>
        <w:rPr>
          <w:sz w:val="28"/>
          <w:szCs w:val="28"/>
        </w:rPr>
      </w:pPr>
      <w:hyperlink r:id="rId16" w:anchor="47" w:tgtFrame="_top" w:history="1">
        <w:r w:rsidR="00292C85" w:rsidRPr="00E15781">
          <w:rPr>
            <w:rStyle w:val="aa"/>
            <w:color w:val="auto"/>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r w:rsidR="00292C85" w:rsidRPr="003A6819">
          <w:rPr>
            <w:rStyle w:val="aa"/>
            <w:sz w:val="28"/>
            <w:szCs w:val="28"/>
          </w:rPr>
          <w:t>(</w:t>
        </w:r>
      </w:hyperlink>
      <w:r w:rsidR="00292C85" w:rsidRPr="003A6819">
        <w:rPr>
          <w:sz w:val="28"/>
          <w:szCs w:val="28"/>
        </w:rPr>
        <w:t>група 70.31 класифікатора видів економічної діяльності ДК 009:2005 – далі КВЕД)</w:t>
      </w:r>
      <w:hyperlink r:id="rId17" w:anchor="846" w:tgtFrame="_top" w:history="1">
        <w:r w:rsidR="00292C85" w:rsidRPr="00E15781">
          <w:rPr>
            <w:rStyle w:val="aa"/>
            <w:color w:val="auto"/>
            <w:sz w:val="28"/>
            <w:szCs w:val="28"/>
          </w:rPr>
          <w:t>, а також здійснюють діяльність з виробництва, постачання, продажу (реалізації) ювелірних та побутових виробів з</w:t>
        </w:r>
      </w:hyperlink>
      <w:r w:rsidR="00292C85" w:rsidRPr="00E15781">
        <w:rPr>
          <w:rStyle w:val="apple-converted-space"/>
          <w:sz w:val="28"/>
          <w:szCs w:val="28"/>
        </w:rPr>
        <w:t xml:space="preserve"> </w:t>
      </w:r>
      <w:hyperlink r:id="rId18" w:anchor="10" w:tgtFrame="_top" w:history="1">
        <w:r w:rsidR="00292C85" w:rsidRPr="00E15781">
          <w:rPr>
            <w:rStyle w:val="aa"/>
            <w:color w:val="auto"/>
            <w:sz w:val="28"/>
            <w:szCs w:val="28"/>
          </w:rPr>
          <w:t>дорогоцінних металів</w:t>
        </w:r>
      </w:hyperlink>
      <w:hyperlink r:id="rId19" w:anchor="846" w:tgtFrame="_top" w:history="1">
        <w:r w:rsidR="00292C85" w:rsidRPr="00E15781">
          <w:rPr>
            <w:rStyle w:val="aa"/>
            <w:color w:val="auto"/>
            <w:sz w:val="28"/>
            <w:szCs w:val="28"/>
          </w:rPr>
          <w:t>,</w:t>
        </w:r>
      </w:hyperlink>
      <w:r w:rsidR="00292C85" w:rsidRPr="00E15781">
        <w:rPr>
          <w:sz w:val="28"/>
          <w:szCs w:val="28"/>
        </w:rPr>
        <w:t xml:space="preserve"> </w:t>
      </w:r>
      <w:hyperlink r:id="rId20" w:anchor="11" w:tgtFrame="_top" w:history="1">
        <w:r w:rsidR="00292C85" w:rsidRPr="00E15781">
          <w:rPr>
            <w:rStyle w:val="aa"/>
            <w:color w:val="auto"/>
            <w:sz w:val="28"/>
            <w:szCs w:val="28"/>
          </w:rPr>
          <w:t>дорогоцінного каміння</w:t>
        </w:r>
      </w:hyperlink>
      <w:hyperlink r:id="rId21" w:anchor="846" w:tgtFrame="_top" w:history="1">
        <w:r w:rsidR="00292C85" w:rsidRPr="00E15781">
          <w:rPr>
            <w:rStyle w:val="aa"/>
            <w:color w:val="auto"/>
            <w:sz w:val="28"/>
            <w:szCs w:val="28"/>
          </w:rPr>
          <w:t>,</w:t>
        </w:r>
      </w:hyperlink>
      <w:r w:rsidR="00292C85" w:rsidRPr="00E15781">
        <w:rPr>
          <w:sz w:val="28"/>
          <w:szCs w:val="28"/>
        </w:rPr>
        <w:t xml:space="preserve"> </w:t>
      </w:r>
      <w:hyperlink r:id="rId22" w:anchor="16" w:tgtFrame="_top" w:history="1">
        <w:r w:rsidR="00292C85" w:rsidRPr="00E15781">
          <w:rPr>
            <w:rStyle w:val="aa"/>
            <w:color w:val="auto"/>
            <w:sz w:val="28"/>
            <w:szCs w:val="28"/>
          </w:rPr>
          <w:t>дорогоцінного каміння органогенного утворення</w:t>
        </w:r>
      </w:hyperlink>
      <w:r w:rsidR="00292C85" w:rsidRPr="00E15781">
        <w:rPr>
          <w:sz w:val="28"/>
          <w:szCs w:val="28"/>
        </w:rPr>
        <w:t xml:space="preserve"> </w:t>
      </w:r>
      <w:hyperlink r:id="rId23" w:anchor="846" w:tgtFrame="_top" w:history="1">
        <w:r w:rsidR="00292C85" w:rsidRPr="00E15781">
          <w:rPr>
            <w:rStyle w:val="aa"/>
            <w:color w:val="auto"/>
            <w:sz w:val="28"/>
            <w:szCs w:val="28"/>
          </w:rPr>
          <w:t>та</w:t>
        </w:r>
      </w:hyperlink>
      <w:r w:rsidR="00292C85" w:rsidRPr="00E15781">
        <w:rPr>
          <w:sz w:val="28"/>
          <w:szCs w:val="28"/>
        </w:rPr>
        <w:t xml:space="preserve"> </w:t>
      </w:r>
      <w:hyperlink r:id="rId24" w:anchor="17" w:tgtFrame="_top" w:history="1">
        <w:r w:rsidR="00292C85" w:rsidRPr="00E15781">
          <w:rPr>
            <w:rStyle w:val="aa"/>
            <w:color w:val="auto"/>
            <w:sz w:val="28"/>
            <w:szCs w:val="28"/>
          </w:rPr>
          <w:t>напівдорогоцінного каміння</w:t>
        </w:r>
      </w:hyperlink>
      <w:hyperlink r:id="rId25" w:anchor="47" w:tgtFrame="_top" w:history="1">
        <w:r w:rsidR="00292C85" w:rsidRPr="00E15781">
          <w:rPr>
            <w:rStyle w:val="aa"/>
            <w:color w:val="auto"/>
            <w:sz w:val="28"/>
            <w:szCs w:val="28"/>
          </w:rPr>
          <w:t>.</w:t>
        </w:r>
      </w:hyperlink>
      <w:r w:rsidR="00292C85" w:rsidRPr="00E15781">
        <w:rPr>
          <w:sz w:val="28"/>
          <w:szCs w:val="28"/>
        </w:rPr>
        <w:t xml:space="preserve"> </w:t>
      </w:r>
      <w:r>
        <w:fldChar w:fldCharType="begin"/>
      </w:r>
      <w:r>
        <w:instrText>HYPERLINK "http://search.ligazakon.ua/l_doc2.nsf/link1/ed_2012_07_05/an/364/T125083.html" \l "364" \t "_top"</w:instrText>
      </w:r>
      <w:r>
        <w:fldChar w:fldCharType="separate"/>
      </w:r>
      <w:r w:rsidR="00292C85" w:rsidRPr="00E15781">
        <w:rPr>
          <w:rStyle w:val="aa"/>
          <w:color w:val="auto"/>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r>
        <w:fldChar w:fldCharType="end"/>
      </w:r>
    </w:p>
    <w:p w:rsidR="00292C85" w:rsidRPr="00CC459F" w:rsidRDefault="00292C85" w:rsidP="00292C85">
      <w:pPr>
        <w:pStyle w:val="StyleZakonu"/>
        <w:spacing w:line="240" w:lineRule="auto"/>
        <w:ind w:firstLine="720"/>
        <w:rPr>
          <w:sz w:val="28"/>
          <w:szCs w:val="28"/>
        </w:rPr>
      </w:pPr>
      <w:r w:rsidRPr="003A6819">
        <w:rPr>
          <w:bCs/>
          <w:sz w:val="28"/>
          <w:szCs w:val="28"/>
        </w:rPr>
        <w:t>2.1.3.</w:t>
      </w:r>
      <w:r w:rsidRPr="003A6819">
        <w:rPr>
          <w:sz w:val="28"/>
          <w:szCs w:val="28"/>
        </w:rPr>
        <w:t xml:space="preserve"> третя група </w:t>
      </w:r>
      <w:r w:rsidRPr="003A6819">
        <w:rPr>
          <w:sz w:val="28"/>
          <w:szCs w:val="28"/>
        </w:rPr>
        <w:sym w:font="Symbol" w:char="F02D"/>
      </w:r>
      <w:r w:rsidRPr="003A6819">
        <w:rPr>
          <w:sz w:val="28"/>
          <w:szCs w:val="28"/>
        </w:rPr>
        <w:t xml:space="preserve"> фізичні особи </w:t>
      </w:r>
      <w:r w:rsidRPr="003A6819">
        <w:rPr>
          <w:sz w:val="28"/>
          <w:szCs w:val="28"/>
        </w:rPr>
        <w:sym w:font="Symbol" w:char="F02D"/>
      </w:r>
      <w:r w:rsidRPr="003A6819">
        <w:rPr>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w:t>
      </w:r>
      <w:r>
        <w:rPr>
          <w:sz w:val="28"/>
          <w:szCs w:val="28"/>
        </w:rPr>
        <w:t>оку  обсяг доходу не перевищує 5</w:t>
      </w:r>
      <w:r w:rsidRPr="003A6819">
        <w:rPr>
          <w:sz w:val="28"/>
          <w:szCs w:val="28"/>
        </w:rPr>
        <w:t> 000 000 гривень;</w:t>
      </w:r>
    </w:p>
    <w:p w:rsidR="00292C85" w:rsidRPr="00CC459F" w:rsidRDefault="00292C85" w:rsidP="00292C85">
      <w:pPr>
        <w:pStyle w:val="StyleZakonu"/>
        <w:spacing w:line="240" w:lineRule="auto"/>
        <w:ind w:firstLine="720"/>
        <w:rPr>
          <w:sz w:val="28"/>
          <w:szCs w:val="28"/>
        </w:rPr>
      </w:pPr>
      <w:r w:rsidRPr="003A6819">
        <w:rPr>
          <w:bCs/>
          <w:sz w:val="28"/>
          <w:szCs w:val="28"/>
        </w:rPr>
        <w:t>2.1.4.</w:t>
      </w:r>
      <w:r w:rsidRPr="003A6819">
        <w:rPr>
          <w:sz w:val="28"/>
          <w:szCs w:val="28"/>
        </w:rPr>
        <w:t xml:space="preserve"> четверта група </w:t>
      </w:r>
      <w:r w:rsidRPr="003A6819">
        <w:rPr>
          <w:sz w:val="28"/>
          <w:szCs w:val="28"/>
        </w:rPr>
        <w:sym w:font="Symbol" w:char="F02D"/>
      </w:r>
      <w:r w:rsidRPr="003A6819">
        <w:rPr>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292C85" w:rsidRPr="001D7425" w:rsidRDefault="00292C85" w:rsidP="00292C85">
      <w:pPr>
        <w:pStyle w:val="StyleZakonu"/>
        <w:spacing w:line="240" w:lineRule="auto"/>
        <w:ind w:firstLine="720"/>
        <w:rPr>
          <w:sz w:val="28"/>
          <w:szCs w:val="28"/>
        </w:rPr>
      </w:pPr>
      <w:r w:rsidRPr="001D7425">
        <w:rPr>
          <w:sz w:val="28"/>
          <w:szCs w:val="28"/>
        </w:rPr>
        <w:t>2.1.5.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292C85" w:rsidRPr="005E0700" w:rsidRDefault="00292C85" w:rsidP="00292C85">
      <w:pPr>
        <w:ind w:firstLine="720"/>
        <w:jc w:val="both"/>
        <w:rPr>
          <w:rFonts w:ascii="Times New Roman" w:hAnsi="Times New Roman" w:cs="Times New Roman"/>
          <w:sz w:val="28"/>
          <w:szCs w:val="28"/>
          <w:lang w:val="uk-UA"/>
        </w:rPr>
      </w:pPr>
      <w:r w:rsidRPr="005E0700">
        <w:rPr>
          <w:rFonts w:ascii="Times New Roman" w:hAnsi="Times New Roman" w:cs="Times New Roman"/>
          <w:bCs/>
          <w:sz w:val="28"/>
          <w:szCs w:val="28"/>
          <w:lang w:val="uk-UA"/>
        </w:rPr>
        <w:t xml:space="preserve">2.1.6. </w:t>
      </w:r>
      <w:r w:rsidRPr="005E0700">
        <w:rPr>
          <w:rFonts w:ascii="Times New Roman" w:hAnsi="Times New Roman" w:cs="Times New Roman"/>
          <w:sz w:val="28"/>
          <w:szCs w:val="28"/>
          <w:lang w:val="uk-UA"/>
        </w:rPr>
        <w:t>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w:t>
      </w:r>
      <w:r w:rsidRPr="005E0700">
        <w:rPr>
          <w:rFonts w:ascii="Times New Roman" w:hAnsi="Times New Roman" w:cs="Times New Roman"/>
          <w:sz w:val="28"/>
          <w:szCs w:val="28"/>
        </w:rPr>
        <w:t> </w:t>
      </w:r>
      <w:r w:rsidRPr="005E0700">
        <w:rPr>
          <w:rFonts w:ascii="Times New Roman" w:hAnsi="Times New Roman" w:cs="Times New Roman"/>
          <w:sz w:val="28"/>
          <w:szCs w:val="28"/>
          <w:lang w:val="uk-UA"/>
        </w:rPr>
        <w:t>відсотків за попередній податковий (звітний) рік, поширюється на:</w:t>
      </w:r>
    </w:p>
    <w:p w:rsidR="00292C85" w:rsidRPr="005E0700" w:rsidRDefault="00292C85" w:rsidP="00292C85">
      <w:pPr>
        <w:ind w:firstLine="720"/>
        <w:jc w:val="both"/>
        <w:rPr>
          <w:rFonts w:ascii="Times New Roman" w:hAnsi="Times New Roman" w:cs="Times New Roman"/>
          <w:sz w:val="28"/>
          <w:szCs w:val="28"/>
        </w:rPr>
      </w:pPr>
      <w:r w:rsidRPr="005E0700">
        <w:rPr>
          <w:rFonts w:ascii="Times New Roman" w:hAnsi="Times New Roman" w:cs="Times New Roman"/>
          <w:sz w:val="28"/>
          <w:szCs w:val="28"/>
        </w:rPr>
        <w:t xml:space="preserve">усіх </w:t>
      </w:r>
      <w:proofErr w:type="gramStart"/>
      <w:r w:rsidRPr="005E0700">
        <w:rPr>
          <w:rFonts w:ascii="Times New Roman" w:hAnsi="Times New Roman" w:cs="Times New Roman"/>
          <w:sz w:val="28"/>
          <w:szCs w:val="28"/>
        </w:rPr>
        <w:t>осіб</w:t>
      </w:r>
      <w:proofErr w:type="gramEnd"/>
      <w:r w:rsidRPr="005E0700">
        <w:rPr>
          <w:rFonts w:ascii="Times New Roman" w:hAnsi="Times New Roman" w:cs="Times New Roman"/>
          <w:sz w:val="28"/>
          <w:szCs w:val="28"/>
        </w:rPr>
        <w:t xml:space="preserve"> окремо, які зливаються або приєднуються;</w:t>
      </w:r>
    </w:p>
    <w:p w:rsidR="00292C85" w:rsidRPr="005E0700" w:rsidRDefault="00292C85" w:rsidP="00292C85">
      <w:pPr>
        <w:ind w:firstLine="720"/>
        <w:jc w:val="both"/>
        <w:rPr>
          <w:rFonts w:ascii="Times New Roman" w:hAnsi="Times New Roman" w:cs="Times New Roman"/>
          <w:sz w:val="28"/>
          <w:szCs w:val="28"/>
        </w:rPr>
      </w:pPr>
      <w:r w:rsidRPr="005E0700">
        <w:rPr>
          <w:rFonts w:ascii="Times New Roman" w:hAnsi="Times New Roman" w:cs="Times New Roman"/>
          <w:sz w:val="28"/>
          <w:szCs w:val="28"/>
        </w:rPr>
        <w:t>кожну окрему особу, утворену шляхом поділу або виділу;</w:t>
      </w:r>
    </w:p>
    <w:p w:rsidR="00292C85" w:rsidRPr="001D7425" w:rsidRDefault="00292C85" w:rsidP="00292C85">
      <w:pPr>
        <w:pStyle w:val="StyleZakonu"/>
        <w:spacing w:line="240" w:lineRule="auto"/>
        <w:ind w:firstLine="720"/>
        <w:rPr>
          <w:bCs/>
          <w:sz w:val="28"/>
          <w:szCs w:val="28"/>
        </w:rPr>
      </w:pPr>
      <w:r w:rsidRPr="001D7425">
        <w:rPr>
          <w:sz w:val="28"/>
          <w:szCs w:val="28"/>
        </w:rPr>
        <w:t>особу, утворену шляхом перетворення.</w:t>
      </w:r>
    </w:p>
    <w:p w:rsidR="00292C85" w:rsidRPr="001D7425" w:rsidRDefault="00292C85" w:rsidP="00292C85">
      <w:pPr>
        <w:pStyle w:val="StyleZakonu"/>
        <w:spacing w:line="240" w:lineRule="auto"/>
        <w:ind w:firstLine="720"/>
        <w:rPr>
          <w:bCs/>
          <w:sz w:val="28"/>
          <w:szCs w:val="28"/>
        </w:rPr>
      </w:pPr>
      <w:r w:rsidRPr="001D7425">
        <w:rPr>
          <w:bCs/>
          <w:sz w:val="28"/>
          <w:szCs w:val="28"/>
        </w:rPr>
        <w:t xml:space="preserve">2.1.7. </w:t>
      </w:r>
      <w:r w:rsidRPr="001D7425">
        <w:rPr>
          <w:sz w:val="28"/>
          <w:szCs w:val="28"/>
        </w:rPr>
        <w:t xml:space="preserve">Сільськогосподарські товаровиробники, утворені шляхом злиття або приєднання, можуть бути платниками податку в рік утворення, </w:t>
      </w:r>
      <w:r w:rsidRPr="001D7425">
        <w:rPr>
          <w:sz w:val="28"/>
          <w:szCs w:val="28"/>
        </w:rPr>
        <w:lastRenderedPageBreak/>
        <w:t>якщо частка сільськогосподарського товаровиробництва, отримана за попередній податковий (звітний) рік усіма товаровиробниками, які беруть участь у їх утворенні, дорівнює або перевищує 75 відсотків.</w:t>
      </w:r>
    </w:p>
    <w:p w:rsidR="00292C85" w:rsidRPr="001D7425" w:rsidRDefault="00292C85" w:rsidP="00292C85">
      <w:pPr>
        <w:pStyle w:val="StyleZakonu"/>
        <w:spacing w:line="240" w:lineRule="auto"/>
        <w:ind w:firstLine="720"/>
        <w:rPr>
          <w:bCs/>
          <w:sz w:val="28"/>
          <w:szCs w:val="28"/>
        </w:rPr>
      </w:pPr>
      <w:r w:rsidRPr="001D7425">
        <w:rPr>
          <w:bCs/>
          <w:sz w:val="28"/>
          <w:szCs w:val="28"/>
        </w:rPr>
        <w:t xml:space="preserve">2.1.8. </w:t>
      </w:r>
      <w:r w:rsidRPr="001D7425">
        <w:rPr>
          <w:sz w:val="28"/>
          <w:szCs w:val="28"/>
        </w:rPr>
        <w:t>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292C85" w:rsidRPr="001D7425" w:rsidRDefault="00292C85" w:rsidP="00292C85">
      <w:pPr>
        <w:pStyle w:val="StyleZakonu"/>
        <w:spacing w:line="240" w:lineRule="auto"/>
        <w:ind w:firstLine="720"/>
        <w:rPr>
          <w:bCs/>
          <w:sz w:val="28"/>
          <w:szCs w:val="28"/>
        </w:rPr>
      </w:pPr>
      <w:r w:rsidRPr="001D7425">
        <w:rPr>
          <w:bCs/>
          <w:sz w:val="28"/>
          <w:szCs w:val="28"/>
        </w:rPr>
        <w:t xml:space="preserve">2.1.9. </w:t>
      </w:r>
      <w:r w:rsidRPr="001D7425">
        <w:rPr>
          <w:sz w:val="28"/>
          <w:szCs w:val="28"/>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292C85" w:rsidRPr="00CC459F" w:rsidRDefault="00292C85" w:rsidP="00292C85">
      <w:pPr>
        <w:pStyle w:val="StyleZakonu"/>
        <w:spacing w:line="240" w:lineRule="auto"/>
        <w:ind w:firstLine="720"/>
        <w:rPr>
          <w:sz w:val="28"/>
          <w:szCs w:val="28"/>
        </w:rPr>
      </w:pPr>
      <w:r w:rsidRPr="001D7425">
        <w:rPr>
          <w:bCs/>
          <w:sz w:val="28"/>
          <w:szCs w:val="28"/>
        </w:rPr>
        <w:t xml:space="preserve">2.1.10. </w:t>
      </w:r>
      <w:r w:rsidRPr="001D7425">
        <w:rPr>
          <w:sz w:val="28"/>
          <w:szCs w:val="28"/>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292C85" w:rsidRPr="00CC459F" w:rsidRDefault="00292C85" w:rsidP="00292C85">
      <w:pPr>
        <w:pStyle w:val="StyleZakonu"/>
        <w:spacing w:line="240" w:lineRule="auto"/>
        <w:ind w:firstLine="720"/>
        <w:rPr>
          <w:sz w:val="28"/>
          <w:szCs w:val="28"/>
        </w:rPr>
      </w:pPr>
      <w:r w:rsidRPr="00CC459F">
        <w:rPr>
          <w:sz w:val="28"/>
          <w:szCs w:val="28"/>
        </w:rPr>
        <w:t>2.1.</w:t>
      </w:r>
      <w:r>
        <w:rPr>
          <w:sz w:val="28"/>
          <w:szCs w:val="28"/>
        </w:rPr>
        <w:t>11</w:t>
      </w:r>
      <w:r w:rsidRPr="00CC459F">
        <w:rPr>
          <w:sz w:val="28"/>
          <w:szCs w:val="28"/>
        </w:rPr>
        <w:t>.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з догляду за дитиною до досягнення нею передбаченого законодавством віку.</w:t>
      </w:r>
    </w:p>
    <w:p w:rsidR="00292C85" w:rsidRPr="002B50A8" w:rsidRDefault="00292C85" w:rsidP="00292C85">
      <w:pPr>
        <w:pStyle w:val="StyleZakonu"/>
        <w:spacing w:line="240" w:lineRule="auto"/>
        <w:ind w:firstLine="720"/>
        <w:rPr>
          <w:bCs/>
          <w:sz w:val="28"/>
          <w:szCs w:val="28"/>
        </w:rPr>
      </w:pPr>
      <w:r w:rsidRPr="00CC459F">
        <w:rPr>
          <w:sz w:val="28"/>
          <w:szCs w:val="28"/>
        </w:rPr>
        <w:t xml:space="preserve">При розрахунку середньооблікової кількості працівників застосовується визначення, встановлене </w:t>
      </w:r>
      <w:r w:rsidRPr="002B50A8">
        <w:rPr>
          <w:sz w:val="28"/>
          <w:szCs w:val="28"/>
        </w:rPr>
        <w:t>Податковим кодексом України зі змінами і доповненнями.</w:t>
      </w:r>
    </w:p>
    <w:p w:rsidR="00292C85" w:rsidRPr="00E03F00" w:rsidRDefault="00292C85" w:rsidP="00292C85">
      <w:pPr>
        <w:pStyle w:val="StyleZakonu"/>
        <w:spacing w:before="120" w:after="120" w:line="240" w:lineRule="auto"/>
        <w:ind w:firstLine="720"/>
        <w:rPr>
          <w:sz w:val="28"/>
          <w:szCs w:val="28"/>
        </w:rPr>
      </w:pPr>
      <w:r w:rsidRPr="00E03F00">
        <w:rPr>
          <w:bCs/>
          <w:sz w:val="28"/>
          <w:szCs w:val="28"/>
        </w:rPr>
        <w:t xml:space="preserve">2.2. </w:t>
      </w:r>
      <w:r w:rsidRPr="00E03F00">
        <w:rPr>
          <w:sz w:val="28"/>
          <w:szCs w:val="28"/>
        </w:rPr>
        <w:t>Не можуть бути платниками єдиного податку суб’єкти господарювання, визначені пунктами 291.5-291.5</w:t>
      </w:r>
      <w:r w:rsidRPr="00E03F00">
        <w:rPr>
          <w:sz w:val="28"/>
          <w:szCs w:val="28"/>
          <w:vertAlign w:val="superscript"/>
        </w:rPr>
        <w:t>1</w:t>
      </w:r>
      <w:r w:rsidRPr="00E03F00">
        <w:rPr>
          <w:sz w:val="28"/>
          <w:szCs w:val="28"/>
        </w:rPr>
        <w:t xml:space="preserve"> статті 291 Податкового кодексу України зі змінами і доповненнями.</w:t>
      </w:r>
    </w:p>
    <w:p w:rsidR="00292C85" w:rsidRPr="00CC459F" w:rsidRDefault="00292C85" w:rsidP="00292C85">
      <w:pPr>
        <w:pStyle w:val="StyleZakonu"/>
        <w:spacing w:after="120" w:line="240" w:lineRule="auto"/>
        <w:ind w:firstLine="720"/>
        <w:rPr>
          <w:sz w:val="28"/>
          <w:szCs w:val="28"/>
        </w:rPr>
      </w:pPr>
      <w:r w:rsidRPr="00E03F00">
        <w:rPr>
          <w:sz w:val="28"/>
          <w:szCs w:val="28"/>
        </w:rPr>
        <w:t>2.3.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292C85" w:rsidRPr="00CC459F" w:rsidRDefault="00292C85" w:rsidP="00292C85">
      <w:pPr>
        <w:pStyle w:val="StyleZakonu"/>
        <w:spacing w:after="120" w:line="240" w:lineRule="auto"/>
        <w:ind w:firstLine="720"/>
        <w:rPr>
          <w:bCs/>
          <w:sz w:val="28"/>
          <w:szCs w:val="28"/>
        </w:rPr>
      </w:pPr>
      <w:r w:rsidRPr="00CC459F">
        <w:rPr>
          <w:sz w:val="28"/>
          <w:szCs w:val="28"/>
        </w:rPr>
        <w:t xml:space="preserve">2.4. Для цілей цього Положення під побутовими послугами населенню, які надаються першою та другою групами </w:t>
      </w:r>
      <w:r>
        <w:rPr>
          <w:sz w:val="28"/>
          <w:szCs w:val="28"/>
        </w:rPr>
        <w:t>пла</w:t>
      </w:r>
      <w:r w:rsidRPr="00CC459F">
        <w:rPr>
          <w:sz w:val="28"/>
          <w:szCs w:val="28"/>
        </w:rPr>
        <w:t>тників єдиного податку, розуміються види послуг, визначені пунктом 291.7 статті 291 Податкового кодексу України зі змінами і доповненнями.</w:t>
      </w:r>
    </w:p>
    <w:p w:rsidR="00292C85" w:rsidRPr="00CC459F" w:rsidRDefault="00292C85" w:rsidP="00292C85">
      <w:pPr>
        <w:pStyle w:val="StyleZakonu"/>
        <w:spacing w:before="120" w:after="0" w:line="240" w:lineRule="auto"/>
        <w:ind w:firstLine="720"/>
        <w:rPr>
          <w:bCs/>
          <w:sz w:val="28"/>
          <w:szCs w:val="28"/>
        </w:rPr>
      </w:pPr>
      <w:r w:rsidRPr="00E03F00">
        <w:rPr>
          <w:bCs/>
          <w:sz w:val="28"/>
          <w:szCs w:val="28"/>
        </w:rPr>
        <w:t xml:space="preserve">3. </w:t>
      </w:r>
      <w:r w:rsidRPr="00E03F00">
        <w:rPr>
          <w:sz w:val="28"/>
          <w:szCs w:val="28"/>
        </w:rPr>
        <w:t>Порядок визначення доходів та їх склад для платників єдиного податку першої-третьої груп встановлено статтею 292 Податкового кодексу України зі змінами і доповненнями.</w:t>
      </w:r>
    </w:p>
    <w:p w:rsidR="00292C85" w:rsidRPr="00CC459F" w:rsidRDefault="00292C85" w:rsidP="00292C85">
      <w:pPr>
        <w:pStyle w:val="StyleZakonu"/>
        <w:spacing w:before="120" w:after="0" w:line="240" w:lineRule="auto"/>
        <w:ind w:firstLine="720"/>
        <w:rPr>
          <w:bCs/>
          <w:sz w:val="28"/>
          <w:szCs w:val="28"/>
        </w:rPr>
      </w:pPr>
      <w:r w:rsidRPr="00E03F00">
        <w:rPr>
          <w:bCs/>
          <w:sz w:val="28"/>
          <w:szCs w:val="28"/>
        </w:rPr>
        <w:t xml:space="preserve">4. Об’єкт та базу оподаткування для платників єдиного податку четвертої групи визначено статтею </w:t>
      </w:r>
      <w:r w:rsidRPr="00E03F00">
        <w:rPr>
          <w:sz w:val="28"/>
          <w:szCs w:val="28"/>
        </w:rPr>
        <w:t>292</w:t>
      </w:r>
      <w:r w:rsidRPr="00E03F00">
        <w:rPr>
          <w:sz w:val="28"/>
          <w:szCs w:val="28"/>
          <w:vertAlign w:val="superscript"/>
        </w:rPr>
        <w:t>1</w:t>
      </w:r>
      <w:r w:rsidRPr="00E03F00">
        <w:rPr>
          <w:sz w:val="28"/>
          <w:szCs w:val="28"/>
        </w:rPr>
        <w:t xml:space="preserve"> Податкового кодексу України зі змінами і доповненнями.</w:t>
      </w:r>
    </w:p>
    <w:p w:rsidR="00292C85" w:rsidRPr="00CC459F" w:rsidRDefault="00292C85" w:rsidP="00292C85">
      <w:pPr>
        <w:pStyle w:val="StyleZakonu"/>
        <w:spacing w:before="120" w:after="120" w:line="240" w:lineRule="auto"/>
        <w:ind w:firstLine="720"/>
        <w:rPr>
          <w:bCs/>
          <w:sz w:val="28"/>
          <w:szCs w:val="28"/>
        </w:rPr>
      </w:pPr>
      <w:r w:rsidRPr="00CC459F">
        <w:rPr>
          <w:bCs/>
          <w:sz w:val="28"/>
          <w:szCs w:val="28"/>
        </w:rPr>
        <w:t>5. Ставки та порядок обчислення податку</w:t>
      </w:r>
    </w:p>
    <w:p w:rsidR="00292C85" w:rsidRDefault="00292C85" w:rsidP="00292C85">
      <w:pPr>
        <w:pStyle w:val="StyleZakonu"/>
        <w:spacing w:before="120" w:after="120" w:line="240" w:lineRule="auto"/>
        <w:ind w:firstLine="720"/>
        <w:rPr>
          <w:sz w:val="28"/>
        </w:rPr>
      </w:pPr>
      <w:r w:rsidRPr="0034426E">
        <w:rPr>
          <w:bCs/>
          <w:sz w:val="28"/>
          <w:szCs w:val="28"/>
        </w:rPr>
        <w:lastRenderedPageBreak/>
        <w:t xml:space="preserve">5.1. </w:t>
      </w:r>
      <w:r>
        <w:rPr>
          <w:sz w:val="28"/>
          <w:szCs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292C85" w:rsidRPr="00CC459F" w:rsidRDefault="00292C85" w:rsidP="00292C85">
      <w:pPr>
        <w:pStyle w:val="StyleZakonu"/>
        <w:spacing w:before="120" w:after="120" w:line="240" w:lineRule="auto"/>
        <w:ind w:firstLine="720"/>
        <w:rPr>
          <w:bCs/>
          <w:sz w:val="28"/>
          <w:szCs w:val="28"/>
        </w:rPr>
      </w:pPr>
      <w:r w:rsidRPr="0034426E">
        <w:rPr>
          <w:sz w:val="28"/>
          <w:szCs w:val="28"/>
        </w:rPr>
        <w:t>5.2. 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292C85" w:rsidRPr="00CC459F" w:rsidRDefault="00292C85" w:rsidP="00292C85">
      <w:pPr>
        <w:pStyle w:val="StyleZakonu"/>
        <w:spacing w:after="240" w:line="240" w:lineRule="auto"/>
        <w:ind w:firstLine="720"/>
        <w:rPr>
          <w:sz w:val="28"/>
          <w:szCs w:val="28"/>
        </w:rPr>
      </w:pPr>
      <w:r w:rsidRPr="00CC459F">
        <w:rPr>
          <w:sz w:val="28"/>
          <w:szCs w:val="28"/>
        </w:rPr>
        <w:t xml:space="preserve">1) для першої групи платників єдиного податку, визначених у підпункті 2.1.1 пункту 2 цього Положення, – </w:t>
      </w:r>
      <w:r>
        <w:rPr>
          <w:sz w:val="28"/>
          <w:szCs w:val="28"/>
        </w:rPr>
        <w:t>10</w:t>
      </w:r>
      <w:r w:rsidRPr="00CC459F">
        <w:rPr>
          <w:sz w:val="28"/>
          <w:szCs w:val="28"/>
        </w:rPr>
        <w:t xml:space="preserve"> відсотків розміру </w:t>
      </w:r>
      <w:r>
        <w:rPr>
          <w:sz w:val="28"/>
          <w:szCs w:val="28"/>
        </w:rPr>
        <w:t>прожиткового мінімуму</w:t>
      </w:r>
      <w:r w:rsidRPr="00CC459F">
        <w:rPr>
          <w:sz w:val="28"/>
          <w:szCs w:val="28"/>
        </w:rPr>
        <w:t>;</w:t>
      </w:r>
    </w:p>
    <w:p w:rsidR="00292C85" w:rsidRPr="00CC459F" w:rsidRDefault="00292C85" w:rsidP="00292C85">
      <w:pPr>
        <w:pStyle w:val="StyleZakonu"/>
        <w:spacing w:after="120" w:line="240" w:lineRule="auto"/>
        <w:ind w:firstLine="720"/>
        <w:rPr>
          <w:sz w:val="28"/>
          <w:szCs w:val="28"/>
        </w:rPr>
      </w:pPr>
      <w:r w:rsidRPr="00CC459F">
        <w:rPr>
          <w:sz w:val="28"/>
          <w:szCs w:val="28"/>
        </w:rPr>
        <w:t>2) для другої групи платників єдиного податку, визначених у підпункті 2.1.2 пункту 2 цього Положення, – 20 відсотків розміру мінімальної заробітної плати;</w:t>
      </w:r>
    </w:p>
    <w:p w:rsidR="00292C85" w:rsidRPr="005F03AB" w:rsidRDefault="00292C85" w:rsidP="00292C85">
      <w:pPr>
        <w:pStyle w:val="StyleZakonu"/>
        <w:spacing w:after="0" w:line="240" w:lineRule="auto"/>
        <w:ind w:firstLine="720"/>
        <w:rPr>
          <w:sz w:val="28"/>
          <w:szCs w:val="28"/>
        </w:rPr>
      </w:pPr>
      <w:r w:rsidRPr="005F03AB">
        <w:rPr>
          <w:bCs/>
          <w:sz w:val="28"/>
          <w:szCs w:val="28"/>
        </w:rPr>
        <w:t>5.3.</w:t>
      </w:r>
      <w:r w:rsidRPr="005F03AB">
        <w:rPr>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292C85" w:rsidRPr="005F03AB" w:rsidRDefault="00292C85" w:rsidP="00292C85">
      <w:pPr>
        <w:pStyle w:val="StyleZakonu"/>
        <w:spacing w:after="120" w:line="240" w:lineRule="auto"/>
        <w:ind w:firstLine="720"/>
        <w:rPr>
          <w:sz w:val="28"/>
          <w:szCs w:val="28"/>
        </w:rPr>
      </w:pPr>
      <w:r w:rsidRPr="005F03AB">
        <w:rPr>
          <w:sz w:val="28"/>
          <w:szCs w:val="28"/>
        </w:rPr>
        <w:t xml:space="preserve">1) </w:t>
      </w:r>
      <w:r>
        <w:rPr>
          <w:sz w:val="28"/>
          <w:szCs w:val="28"/>
        </w:rPr>
        <w:t>3</w:t>
      </w:r>
      <w:r w:rsidRPr="005F03AB">
        <w:rPr>
          <w:sz w:val="28"/>
          <w:szCs w:val="28"/>
        </w:rPr>
        <w:t xml:space="preserve"> відсотки доходу </w:t>
      </w:r>
      <w:r w:rsidRPr="005F03AB">
        <w:rPr>
          <w:sz w:val="28"/>
          <w:szCs w:val="28"/>
        </w:rPr>
        <w:sym w:font="Symbol" w:char="F02D"/>
      </w:r>
      <w:r w:rsidRPr="005F03AB">
        <w:rPr>
          <w:sz w:val="28"/>
          <w:szCs w:val="28"/>
        </w:rPr>
        <w:t xml:space="preserve"> у разі сплати податку на додану вартість згідно з Податковим кодексом України зі змінами і доповненнями;</w:t>
      </w:r>
    </w:p>
    <w:p w:rsidR="00292C85" w:rsidRPr="00CC459F" w:rsidRDefault="00292C85" w:rsidP="00292C85">
      <w:pPr>
        <w:pStyle w:val="StyleZakonu"/>
        <w:spacing w:after="120" w:line="240" w:lineRule="auto"/>
        <w:ind w:firstLine="720"/>
        <w:rPr>
          <w:sz w:val="28"/>
          <w:szCs w:val="28"/>
        </w:rPr>
      </w:pPr>
      <w:r w:rsidRPr="005F03AB">
        <w:rPr>
          <w:sz w:val="28"/>
          <w:szCs w:val="28"/>
        </w:rPr>
        <w:t xml:space="preserve">2) </w:t>
      </w:r>
      <w:r>
        <w:rPr>
          <w:sz w:val="28"/>
          <w:szCs w:val="28"/>
        </w:rPr>
        <w:t>5</w:t>
      </w:r>
      <w:r w:rsidRPr="005F03AB">
        <w:rPr>
          <w:sz w:val="28"/>
          <w:szCs w:val="28"/>
        </w:rPr>
        <w:t xml:space="preserve"> відсотк</w:t>
      </w:r>
      <w:r>
        <w:rPr>
          <w:sz w:val="28"/>
          <w:szCs w:val="28"/>
        </w:rPr>
        <w:t>ів</w:t>
      </w:r>
      <w:r w:rsidRPr="005F03AB">
        <w:rPr>
          <w:sz w:val="28"/>
          <w:szCs w:val="28"/>
        </w:rPr>
        <w:t xml:space="preserve"> доходу </w:t>
      </w:r>
      <w:r w:rsidRPr="005F03AB">
        <w:rPr>
          <w:sz w:val="28"/>
          <w:szCs w:val="28"/>
        </w:rPr>
        <w:sym w:font="Symbol" w:char="F02D"/>
      </w:r>
      <w:r w:rsidRPr="005F03AB">
        <w:rPr>
          <w:sz w:val="28"/>
          <w:szCs w:val="28"/>
        </w:rPr>
        <w:t xml:space="preserve"> у разі включення податку на додану вартість до складу єдиного податку.</w:t>
      </w:r>
    </w:p>
    <w:p w:rsidR="00292C85" w:rsidRPr="00E15781" w:rsidRDefault="00872A0F" w:rsidP="00292C85">
      <w:pPr>
        <w:pStyle w:val="StyleZakonu"/>
        <w:spacing w:after="120" w:line="240" w:lineRule="auto"/>
        <w:ind w:firstLine="720"/>
        <w:rPr>
          <w:sz w:val="28"/>
          <w:szCs w:val="28"/>
        </w:rPr>
      </w:pPr>
      <w:hyperlink r:id="rId26" w:anchor="385" w:tgtFrame="_top" w:history="1">
        <w:r w:rsidR="00292C85" w:rsidRPr="00E15781">
          <w:rPr>
            <w:rStyle w:val="aa"/>
            <w:color w:val="auto"/>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292C85" w:rsidRPr="005F03AB" w:rsidRDefault="00292C85" w:rsidP="00292C85">
      <w:pPr>
        <w:pStyle w:val="StyleZakonu"/>
        <w:spacing w:after="120" w:line="240" w:lineRule="auto"/>
        <w:ind w:firstLine="720"/>
        <w:rPr>
          <w:sz w:val="28"/>
          <w:szCs w:val="28"/>
        </w:rPr>
      </w:pPr>
      <w:r w:rsidRPr="005F03AB">
        <w:rPr>
          <w:bCs/>
          <w:sz w:val="28"/>
          <w:szCs w:val="28"/>
        </w:rPr>
        <w:t>5.4.</w:t>
      </w:r>
      <w:r w:rsidRPr="005F03AB">
        <w:rPr>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292C85" w:rsidRPr="00A45BA3" w:rsidRDefault="00292C85" w:rsidP="00292C85">
      <w:pPr>
        <w:pStyle w:val="StyleZakonu"/>
        <w:spacing w:after="120" w:line="240" w:lineRule="auto"/>
        <w:ind w:firstLine="720"/>
        <w:rPr>
          <w:sz w:val="28"/>
          <w:szCs w:val="28"/>
        </w:rPr>
      </w:pPr>
      <w:r w:rsidRPr="005F03AB">
        <w:rPr>
          <w:sz w:val="28"/>
          <w:szCs w:val="28"/>
        </w:rPr>
        <w:t>1) до суми перевищення обсягу доходу, визначеного в підпунктах 2.1.1- 2</w:t>
      </w:r>
      <w:r w:rsidRPr="00A45BA3">
        <w:rPr>
          <w:sz w:val="28"/>
          <w:szCs w:val="28"/>
        </w:rPr>
        <w:t>.1.3 пункту 2 цього Положення;</w:t>
      </w:r>
    </w:p>
    <w:p w:rsidR="00292C85" w:rsidRPr="00A45BA3" w:rsidRDefault="00292C85" w:rsidP="00292C85">
      <w:pPr>
        <w:pStyle w:val="StyleZakonu"/>
        <w:spacing w:after="120" w:line="240" w:lineRule="auto"/>
        <w:ind w:firstLine="720"/>
        <w:rPr>
          <w:sz w:val="28"/>
          <w:szCs w:val="28"/>
        </w:rPr>
      </w:pPr>
      <w:r w:rsidRPr="00A45BA3">
        <w:rPr>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292C85" w:rsidRPr="00A45BA3" w:rsidRDefault="00292C85" w:rsidP="00292C85">
      <w:pPr>
        <w:pStyle w:val="StyleZakonu"/>
        <w:spacing w:after="120" w:line="240" w:lineRule="auto"/>
        <w:ind w:firstLine="720"/>
        <w:rPr>
          <w:sz w:val="28"/>
          <w:szCs w:val="28"/>
        </w:rPr>
      </w:pPr>
      <w:r w:rsidRPr="00A45BA3">
        <w:rPr>
          <w:sz w:val="28"/>
          <w:szCs w:val="28"/>
        </w:rPr>
        <w:lastRenderedPageBreak/>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292C85" w:rsidRPr="00A45BA3" w:rsidRDefault="00292C85" w:rsidP="00292C85">
      <w:pPr>
        <w:pStyle w:val="StyleZakonu"/>
        <w:spacing w:after="120" w:line="240" w:lineRule="auto"/>
        <w:ind w:firstLine="720"/>
        <w:rPr>
          <w:sz w:val="28"/>
          <w:szCs w:val="28"/>
        </w:rPr>
      </w:pPr>
      <w:r w:rsidRPr="00A45BA3">
        <w:rPr>
          <w:sz w:val="28"/>
          <w:szCs w:val="28"/>
        </w:rPr>
        <w:t>4) до доходу, отриманого від здійснення видів діяльності, які не дають права застосовувати спрощену систему оподаткування;</w:t>
      </w:r>
    </w:p>
    <w:p w:rsidR="00292C85" w:rsidRPr="00CC459F" w:rsidRDefault="00292C85" w:rsidP="00292C85">
      <w:pPr>
        <w:pStyle w:val="StyleZakonu"/>
        <w:spacing w:after="120" w:line="240" w:lineRule="auto"/>
        <w:ind w:firstLine="720"/>
        <w:rPr>
          <w:sz w:val="28"/>
          <w:szCs w:val="28"/>
        </w:rPr>
      </w:pPr>
      <w:r w:rsidRPr="00A45BA3">
        <w:rPr>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292C85" w:rsidRPr="00CC459F" w:rsidRDefault="00292C85" w:rsidP="00292C85">
      <w:pPr>
        <w:pStyle w:val="StyleZakonu"/>
        <w:spacing w:after="120" w:line="240" w:lineRule="auto"/>
        <w:ind w:firstLine="720"/>
        <w:rPr>
          <w:sz w:val="28"/>
          <w:szCs w:val="28"/>
        </w:rPr>
      </w:pPr>
      <w:r w:rsidRPr="00A45BA3">
        <w:rPr>
          <w:bCs/>
          <w:sz w:val="28"/>
          <w:szCs w:val="28"/>
        </w:rPr>
        <w:t>5.5.</w:t>
      </w:r>
      <w:r w:rsidRPr="00A45BA3">
        <w:rPr>
          <w:sz w:val="28"/>
          <w:szCs w:val="28"/>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292C85" w:rsidRPr="00CC459F" w:rsidRDefault="00292C85" w:rsidP="00292C85">
      <w:pPr>
        <w:pStyle w:val="StyleZakonu"/>
        <w:spacing w:after="120" w:line="240" w:lineRule="auto"/>
        <w:ind w:firstLine="720"/>
        <w:rPr>
          <w:sz w:val="28"/>
          <w:szCs w:val="28"/>
        </w:rPr>
      </w:pPr>
      <w:r w:rsidRPr="00F84147">
        <w:rPr>
          <w:sz w:val="28"/>
          <w:szCs w:val="28"/>
        </w:rPr>
        <w:t>1) до суми перевищення обсягу доходу, визначеного у підпункті 2.1.3 пункту 2 цього Положення;</w:t>
      </w:r>
    </w:p>
    <w:p w:rsidR="00292C85" w:rsidRPr="00CC459F" w:rsidRDefault="00292C85" w:rsidP="00292C85">
      <w:pPr>
        <w:pStyle w:val="StyleZakonu"/>
        <w:spacing w:after="120" w:line="240" w:lineRule="auto"/>
        <w:ind w:firstLine="720"/>
        <w:rPr>
          <w:sz w:val="28"/>
          <w:szCs w:val="28"/>
        </w:rPr>
      </w:pPr>
      <w:r w:rsidRPr="00CC459F">
        <w:rPr>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292C85" w:rsidRDefault="00292C85" w:rsidP="00292C85">
      <w:pPr>
        <w:pStyle w:val="StyleZakonu"/>
        <w:spacing w:after="120" w:line="240" w:lineRule="auto"/>
        <w:ind w:firstLine="720"/>
        <w:rPr>
          <w:sz w:val="28"/>
          <w:szCs w:val="28"/>
        </w:rPr>
      </w:pPr>
      <w:r w:rsidRPr="00CC459F">
        <w:rPr>
          <w:sz w:val="28"/>
          <w:szCs w:val="28"/>
        </w:rPr>
        <w:t>3) до доходу, отриманого від здійснення видів діяльності, які не дають права застосовувати спрощену систему оподаткування.</w:t>
      </w:r>
    </w:p>
    <w:p w:rsidR="00292C85" w:rsidRPr="00CC459F" w:rsidRDefault="00292C85" w:rsidP="00292C85">
      <w:pPr>
        <w:pStyle w:val="StyleZakonu"/>
        <w:spacing w:after="120" w:line="240" w:lineRule="auto"/>
        <w:ind w:firstLine="720"/>
        <w:rPr>
          <w:sz w:val="28"/>
          <w:szCs w:val="28"/>
        </w:rPr>
      </w:pPr>
      <w:r w:rsidRPr="00F84147">
        <w:rPr>
          <w:sz w:val="28"/>
          <w:szCs w:val="28"/>
        </w:rPr>
        <w:t xml:space="preserve">5.6. </w:t>
      </w:r>
      <w:r w:rsidRPr="00F84147">
        <w:rPr>
          <w:rStyle w:val="apple-style-sp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292C85" w:rsidRPr="00CC459F" w:rsidRDefault="00292C85" w:rsidP="00292C85">
      <w:pPr>
        <w:pStyle w:val="StyleZakonu"/>
        <w:spacing w:after="120" w:line="240" w:lineRule="auto"/>
        <w:ind w:firstLine="720"/>
        <w:rPr>
          <w:sz w:val="28"/>
          <w:szCs w:val="28"/>
        </w:rPr>
      </w:pPr>
      <w:r w:rsidRPr="00CC459F">
        <w:rPr>
          <w:bCs/>
          <w:sz w:val="28"/>
          <w:szCs w:val="28"/>
        </w:rPr>
        <w:t>5.</w:t>
      </w:r>
      <w:r>
        <w:rPr>
          <w:bCs/>
          <w:sz w:val="28"/>
          <w:szCs w:val="28"/>
        </w:rPr>
        <w:t>7</w:t>
      </w:r>
      <w:r w:rsidRPr="00CC459F">
        <w:rPr>
          <w:bCs/>
          <w:sz w:val="28"/>
          <w:szCs w:val="28"/>
        </w:rPr>
        <w:t>.</w:t>
      </w:r>
      <w:r w:rsidRPr="00CC459F">
        <w:rPr>
          <w:sz w:val="28"/>
          <w:szCs w:val="28"/>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w:t>
      </w:r>
      <w:r>
        <w:rPr>
          <w:sz w:val="28"/>
          <w:szCs w:val="28"/>
        </w:rPr>
        <w:t>пунктом 5 цього Положення</w:t>
      </w:r>
      <w:r w:rsidRPr="00CC459F">
        <w:rPr>
          <w:sz w:val="28"/>
          <w:szCs w:val="28"/>
        </w:rPr>
        <w:t xml:space="preserve"> для відповідної групи таких платників єдиного податку.</w:t>
      </w:r>
    </w:p>
    <w:p w:rsidR="00292C85" w:rsidRPr="00CC459F" w:rsidRDefault="00292C85" w:rsidP="00292C85">
      <w:pPr>
        <w:pStyle w:val="StyleZakonu"/>
        <w:spacing w:after="120" w:line="240" w:lineRule="auto"/>
        <w:ind w:firstLine="720"/>
        <w:rPr>
          <w:sz w:val="28"/>
          <w:szCs w:val="28"/>
        </w:rPr>
      </w:pPr>
      <w:r w:rsidRPr="00CC459F">
        <w:rPr>
          <w:sz w:val="28"/>
          <w:szCs w:val="28"/>
        </w:rPr>
        <w:t>5.8. Ставки, встановлені пунктами 5.3 – 5.</w:t>
      </w:r>
      <w:r>
        <w:rPr>
          <w:sz w:val="28"/>
          <w:szCs w:val="28"/>
        </w:rPr>
        <w:t>5</w:t>
      </w:r>
      <w:r w:rsidRPr="00CC459F">
        <w:rPr>
          <w:sz w:val="28"/>
          <w:szCs w:val="28"/>
        </w:rPr>
        <w:t xml:space="preserve">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292C85" w:rsidRPr="005E0700" w:rsidRDefault="00292C85" w:rsidP="00292C85">
      <w:pPr>
        <w:ind w:firstLine="709"/>
        <w:jc w:val="both"/>
        <w:rPr>
          <w:rFonts w:ascii="Times New Roman" w:hAnsi="Times New Roman" w:cs="Times New Roman"/>
          <w:sz w:val="28"/>
          <w:szCs w:val="28"/>
        </w:rPr>
      </w:pPr>
      <w:r w:rsidRPr="005E0700">
        <w:rPr>
          <w:rFonts w:ascii="Times New Roman" w:hAnsi="Times New Roman" w:cs="Times New Roman"/>
          <w:bCs/>
          <w:sz w:val="28"/>
          <w:szCs w:val="28"/>
        </w:rPr>
        <w:t xml:space="preserve">5.9. </w:t>
      </w:r>
      <w:r w:rsidRPr="005E0700">
        <w:rPr>
          <w:rFonts w:ascii="Times New Roman" w:hAnsi="Times New Roman" w:cs="Times New Roman"/>
          <w:sz w:val="28"/>
          <w:szCs w:val="28"/>
        </w:rPr>
        <w:t>Єдиний податок для</w:t>
      </w:r>
      <w:r w:rsidRPr="005E0700">
        <w:rPr>
          <w:rFonts w:ascii="Times New Roman" w:hAnsi="Times New Roman" w:cs="Times New Roman"/>
          <w:b/>
          <w:bCs/>
          <w:sz w:val="28"/>
          <w:szCs w:val="28"/>
        </w:rPr>
        <w:t xml:space="preserve"> </w:t>
      </w:r>
      <w:r w:rsidRPr="005E0700">
        <w:rPr>
          <w:rFonts w:ascii="Times New Roman" w:hAnsi="Times New Roman" w:cs="Times New Roman"/>
          <w:sz w:val="28"/>
          <w:szCs w:val="28"/>
        </w:rPr>
        <w:t>платників першої та другої груп обчислюється шляхом множення встановленої ставки податку на розмі</w:t>
      </w:r>
      <w:proofErr w:type="gramStart"/>
      <w:r w:rsidRPr="005E0700">
        <w:rPr>
          <w:rFonts w:ascii="Times New Roman" w:hAnsi="Times New Roman" w:cs="Times New Roman"/>
          <w:sz w:val="28"/>
          <w:szCs w:val="28"/>
        </w:rPr>
        <w:t>р</w:t>
      </w:r>
      <w:proofErr w:type="gramEnd"/>
      <w:r w:rsidRPr="005E0700">
        <w:rPr>
          <w:rFonts w:ascii="Times New Roman" w:hAnsi="Times New Roman" w:cs="Times New Roman"/>
          <w:sz w:val="28"/>
          <w:szCs w:val="28"/>
        </w:rPr>
        <w:t xml:space="preserve"> мінімальної заробітної плати, визначеної чинним законодавством на 1 січня податкового (звітного) року. </w:t>
      </w:r>
    </w:p>
    <w:p w:rsidR="00292C85" w:rsidRDefault="00292C85" w:rsidP="00292C85">
      <w:pPr>
        <w:pStyle w:val="StyleZakonu"/>
        <w:spacing w:after="120" w:line="240" w:lineRule="auto"/>
        <w:ind w:firstLine="720"/>
        <w:rPr>
          <w:sz w:val="28"/>
          <w:szCs w:val="28"/>
        </w:rPr>
      </w:pPr>
      <w:r w:rsidRPr="00CC459F">
        <w:rPr>
          <w:sz w:val="28"/>
          <w:szCs w:val="28"/>
        </w:rPr>
        <w:t>Єдиний податок для третьої груп</w:t>
      </w:r>
      <w:r>
        <w:rPr>
          <w:sz w:val="28"/>
          <w:szCs w:val="28"/>
        </w:rPr>
        <w:t>и</w:t>
      </w:r>
      <w:r w:rsidRPr="00CC459F">
        <w:rPr>
          <w:sz w:val="28"/>
          <w:szCs w:val="28"/>
        </w:rPr>
        <w:t xml:space="preserve"> платників обчислюється шляхом множення ставки податку на обсяг отриманого доходу за відповідний звітний період.</w:t>
      </w:r>
    </w:p>
    <w:p w:rsidR="00292C85" w:rsidRDefault="00292C85" w:rsidP="00292C85">
      <w:pPr>
        <w:pStyle w:val="StyleZakonu"/>
        <w:spacing w:after="120" w:line="240" w:lineRule="auto"/>
        <w:ind w:firstLine="720"/>
        <w:rPr>
          <w:sz w:val="28"/>
          <w:szCs w:val="28"/>
        </w:rPr>
      </w:pPr>
      <w:r w:rsidRPr="003F0F30">
        <w:rPr>
          <w:sz w:val="28"/>
          <w:szCs w:val="28"/>
        </w:rPr>
        <w:lastRenderedPageBreak/>
        <w:t>5.10.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292C85" w:rsidRPr="005E0700" w:rsidRDefault="00292C85" w:rsidP="00292C85">
      <w:pPr>
        <w:ind w:firstLine="720"/>
        <w:jc w:val="both"/>
        <w:rPr>
          <w:rFonts w:ascii="Times New Roman" w:hAnsi="Times New Roman" w:cs="Times New Roman"/>
          <w:sz w:val="28"/>
          <w:szCs w:val="28"/>
          <w:lang w:val="uk-UA"/>
        </w:rPr>
      </w:pPr>
      <w:r w:rsidRPr="005E0700">
        <w:rPr>
          <w:rFonts w:ascii="Times New Roman" w:hAnsi="Times New Roman" w:cs="Times New Roman"/>
          <w:sz w:val="28"/>
          <w:szCs w:val="28"/>
          <w:lang w:val="uk-UA"/>
        </w:rPr>
        <w:t>5.10.1.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 xml:space="preserve">5.10.2. для </w:t>
      </w:r>
      <w:proofErr w:type="gramStart"/>
      <w:r w:rsidRPr="005E0700">
        <w:rPr>
          <w:rFonts w:ascii="Times New Roman" w:hAnsi="Times New Roman" w:cs="Times New Roman"/>
          <w:sz w:val="28"/>
          <w:szCs w:val="28"/>
        </w:rPr>
        <w:t>р</w:t>
      </w:r>
      <w:proofErr w:type="gramEnd"/>
      <w:r w:rsidRPr="005E0700">
        <w:rPr>
          <w:rFonts w:ascii="Times New Roman" w:hAnsi="Times New Roman" w:cs="Times New Roman"/>
          <w:sz w:val="28"/>
          <w:szCs w:val="28"/>
        </w:rPr>
        <w:t>іллі, сіножатей і пасовищ, розташованих у гірських зонах та на поліських територіях, - 0,57;</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 xml:space="preserve">5.10.3. для багаторічних насаджень (крім багаторічних насаджень, розташованих у гірських </w:t>
      </w:r>
      <w:proofErr w:type="gramStart"/>
      <w:r w:rsidRPr="005E0700">
        <w:rPr>
          <w:rFonts w:ascii="Times New Roman" w:hAnsi="Times New Roman" w:cs="Times New Roman"/>
          <w:sz w:val="28"/>
          <w:szCs w:val="28"/>
        </w:rPr>
        <w:t>зонах</w:t>
      </w:r>
      <w:proofErr w:type="gramEnd"/>
      <w:r w:rsidRPr="005E0700">
        <w:rPr>
          <w:rFonts w:ascii="Times New Roman" w:hAnsi="Times New Roman" w:cs="Times New Roman"/>
          <w:sz w:val="28"/>
          <w:szCs w:val="28"/>
        </w:rPr>
        <w:t xml:space="preserve"> та на поліських територіях) - 0,57;</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 xml:space="preserve">5.10.4. для багаторічних насаджень, розташованих у гірських </w:t>
      </w:r>
      <w:proofErr w:type="gramStart"/>
      <w:r w:rsidRPr="005E0700">
        <w:rPr>
          <w:rFonts w:ascii="Times New Roman" w:hAnsi="Times New Roman" w:cs="Times New Roman"/>
          <w:sz w:val="28"/>
          <w:szCs w:val="28"/>
        </w:rPr>
        <w:t>зонах</w:t>
      </w:r>
      <w:proofErr w:type="gramEnd"/>
      <w:r w:rsidRPr="005E0700">
        <w:rPr>
          <w:rFonts w:ascii="Times New Roman" w:hAnsi="Times New Roman" w:cs="Times New Roman"/>
          <w:sz w:val="28"/>
          <w:szCs w:val="28"/>
        </w:rPr>
        <w:t xml:space="preserve"> та на поліських територіях, - 0,19;</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 xml:space="preserve">5.10.5. для земель </w:t>
      </w:r>
      <w:proofErr w:type="gramStart"/>
      <w:r w:rsidRPr="005E0700">
        <w:rPr>
          <w:rFonts w:ascii="Times New Roman" w:hAnsi="Times New Roman" w:cs="Times New Roman"/>
          <w:sz w:val="28"/>
          <w:szCs w:val="28"/>
        </w:rPr>
        <w:t>водного</w:t>
      </w:r>
      <w:proofErr w:type="gramEnd"/>
      <w:r w:rsidRPr="005E0700">
        <w:rPr>
          <w:rFonts w:ascii="Times New Roman" w:hAnsi="Times New Roman" w:cs="Times New Roman"/>
          <w:sz w:val="28"/>
          <w:szCs w:val="28"/>
        </w:rPr>
        <w:t xml:space="preserve"> фонду - 2,43;</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5.10.6. для сільськогосподарських угідь, що перебувають в умовах закритого ґрунту, - 6,33.</w:t>
      </w:r>
    </w:p>
    <w:p w:rsidR="00292C85" w:rsidRPr="005E0700" w:rsidRDefault="00292C85" w:rsidP="00292C85">
      <w:pPr>
        <w:ind w:firstLine="708"/>
        <w:jc w:val="both"/>
        <w:rPr>
          <w:rFonts w:ascii="Times New Roman" w:hAnsi="Times New Roman" w:cs="Times New Roman"/>
          <w:sz w:val="28"/>
          <w:szCs w:val="28"/>
        </w:rPr>
      </w:pPr>
      <w:r w:rsidRPr="005E0700">
        <w:rPr>
          <w:rFonts w:ascii="Times New Roman" w:hAnsi="Times New Roman" w:cs="Times New Roman"/>
          <w:sz w:val="28"/>
          <w:szCs w:val="28"/>
        </w:rPr>
        <w:t>Перелік гірських зон та поліських територій визначається Кабінетом Міні</w:t>
      </w:r>
      <w:proofErr w:type="gramStart"/>
      <w:r w:rsidRPr="005E0700">
        <w:rPr>
          <w:rFonts w:ascii="Times New Roman" w:hAnsi="Times New Roman" w:cs="Times New Roman"/>
          <w:sz w:val="28"/>
          <w:szCs w:val="28"/>
        </w:rPr>
        <w:t>стр</w:t>
      </w:r>
      <w:proofErr w:type="gramEnd"/>
      <w:r w:rsidRPr="005E0700">
        <w:rPr>
          <w:rFonts w:ascii="Times New Roman" w:hAnsi="Times New Roman" w:cs="Times New Roman"/>
          <w:sz w:val="28"/>
          <w:szCs w:val="28"/>
        </w:rPr>
        <w:t>ів України.</w:t>
      </w:r>
    </w:p>
    <w:p w:rsidR="00292C85" w:rsidRPr="00C47D90" w:rsidRDefault="00292C85" w:rsidP="00292C85">
      <w:pPr>
        <w:pStyle w:val="StyleZakonu"/>
        <w:spacing w:after="120"/>
        <w:ind w:firstLine="720"/>
        <w:rPr>
          <w:bCs/>
          <w:sz w:val="28"/>
          <w:szCs w:val="28"/>
        </w:rPr>
      </w:pPr>
      <w:r w:rsidRPr="00C47D90">
        <w:rPr>
          <w:bCs/>
          <w:sz w:val="28"/>
          <w:szCs w:val="28"/>
        </w:rPr>
        <w:t>6. Податковий (звітний) період</w:t>
      </w:r>
    </w:p>
    <w:p w:rsidR="00292C85" w:rsidRPr="00C47D90" w:rsidRDefault="00292C85" w:rsidP="00292C85">
      <w:pPr>
        <w:pStyle w:val="StyleZakonu"/>
        <w:spacing w:after="0" w:line="240" w:lineRule="auto"/>
        <w:ind w:firstLine="720"/>
        <w:rPr>
          <w:sz w:val="28"/>
          <w:szCs w:val="28"/>
        </w:rPr>
      </w:pPr>
      <w:r w:rsidRPr="00C47D90">
        <w:rPr>
          <w:bCs/>
          <w:sz w:val="28"/>
          <w:szCs w:val="28"/>
        </w:rPr>
        <w:t>6.1.</w:t>
      </w:r>
      <w:r w:rsidRPr="00C47D90">
        <w:rPr>
          <w:sz w:val="28"/>
          <w:szCs w:val="28"/>
        </w:rPr>
        <w:t xml:space="preserve"> Податковим (звітним) періодом для платників єдиного податку першої, другої та четвертої груп є календарний рік.</w:t>
      </w:r>
    </w:p>
    <w:p w:rsidR="00292C85" w:rsidRPr="00C47D90" w:rsidRDefault="00292C85" w:rsidP="00292C85">
      <w:pPr>
        <w:pStyle w:val="StyleZakonu"/>
        <w:spacing w:after="140" w:line="240" w:lineRule="auto"/>
        <w:ind w:firstLine="720"/>
        <w:rPr>
          <w:sz w:val="28"/>
          <w:szCs w:val="28"/>
        </w:rPr>
      </w:pPr>
      <w:r w:rsidRPr="00C47D90">
        <w:rPr>
          <w:sz w:val="28"/>
          <w:szCs w:val="28"/>
        </w:rPr>
        <w:t>Податковим (звітним) періодом для платників єдиного податку третьої групи є календарний квартал.</w:t>
      </w:r>
    </w:p>
    <w:p w:rsidR="00292C85" w:rsidRPr="00C47D90" w:rsidRDefault="00292C85" w:rsidP="00292C85">
      <w:pPr>
        <w:pStyle w:val="StyleZakonu"/>
        <w:spacing w:after="120" w:line="240" w:lineRule="auto"/>
        <w:ind w:firstLine="720"/>
        <w:rPr>
          <w:sz w:val="28"/>
          <w:szCs w:val="28"/>
        </w:rPr>
      </w:pPr>
      <w:r w:rsidRPr="00C47D90">
        <w:rPr>
          <w:bCs/>
          <w:sz w:val="28"/>
          <w:szCs w:val="28"/>
        </w:rPr>
        <w:t>6.2.</w:t>
      </w:r>
      <w:r w:rsidRPr="00C47D90">
        <w:rPr>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292C85" w:rsidRPr="00394DB2" w:rsidRDefault="00292C85" w:rsidP="00292C85">
      <w:pPr>
        <w:ind w:firstLine="720"/>
        <w:jc w:val="both"/>
        <w:rPr>
          <w:rFonts w:ascii="Times New Roman" w:hAnsi="Times New Roman" w:cs="Times New Roman"/>
          <w:sz w:val="28"/>
          <w:szCs w:val="28"/>
        </w:rPr>
      </w:pPr>
      <w:r w:rsidRPr="00394DB2">
        <w:rPr>
          <w:rFonts w:ascii="Times New Roman" w:hAnsi="Times New Roman" w:cs="Times New Roman"/>
          <w:sz w:val="28"/>
          <w:szCs w:val="28"/>
        </w:rPr>
        <w:t xml:space="preserve">Попередній податковий (звітний) </w:t>
      </w:r>
      <w:proofErr w:type="gramStart"/>
      <w:r w:rsidRPr="00394DB2">
        <w:rPr>
          <w:rFonts w:ascii="Times New Roman" w:hAnsi="Times New Roman" w:cs="Times New Roman"/>
          <w:sz w:val="28"/>
          <w:szCs w:val="28"/>
        </w:rPr>
        <w:t>р</w:t>
      </w:r>
      <w:proofErr w:type="gramEnd"/>
      <w:r w:rsidRPr="00394DB2">
        <w:rPr>
          <w:rFonts w:ascii="Times New Roman" w:hAnsi="Times New Roman" w:cs="Times New Roman"/>
          <w:sz w:val="28"/>
          <w:szCs w:val="28"/>
        </w:rPr>
        <w:t>ік для новоутворених сільськогосподарських товаровиробників - період з дня державної реєстрації до 31 грудня того ж року.</w:t>
      </w:r>
    </w:p>
    <w:p w:rsidR="00292C85" w:rsidRPr="00CC459F" w:rsidRDefault="00292C85" w:rsidP="00292C85">
      <w:pPr>
        <w:pStyle w:val="StyleZakonu"/>
        <w:spacing w:after="120" w:line="240" w:lineRule="auto"/>
        <w:ind w:firstLine="720"/>
        <w:rPr>
          <w:sz w:val="28"/>
          <w:szCs w:val="28"/>
        </w:rPr>
      </w:pPr>
      <w:r w:rsidRPr="00C47D90">
        <w:rPr>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6.3</w:t>
      </w:r>
      <w:r w:rsidRPr="00394DB2">
        <w:rPr>
          <w:rFonts w:ascii="Times New Roman" w:hAnsi="Times New Roman" w:cs="Times New Roman"/>
          <w:sz w:val="28"/>
          <w:szCs w:val="28"/>
        </w:rPr>
        <w:t>. Для суб’єктів господарювання, які перейшли на сплату єдиного податку із сплати інших податків і зборів, встановлених Податковим</w:t>
      </w:r>
      <w:r w:rsidRPr="00CC459F">
        <w:rPr>
          <w:sz w:val="28"/>
          <w:szCs w:val="28"/>
        </w:rPr>
        <w:t xml:space="preserve"> </w:t>
      </w:r>
      <w:r w:rsidRPr="00394DB2">
        <w:rPr>
          <w:rFonts w:ascii="Times New Roman" w:hAnsi="Times New Roman" w:cs="Times New Roman"/>
          <w:sz w:val="28"/>
          <w:szCs w:val="28"/>
        </w:rPr>
        <w:lastRenderedPageBreak/>
        <w:t xml:space="preserve">кодексом України зі змінами і доповненнями, перший податковий (звітний) період </w:t>
      </w:r>
      <w:proofErr w:type="gramStart"/>
      <w:r w:rsidRPr="00394DB2">
        <w:rPr>
          <w:rFonts w:ascii="Times New Roman" w:hAnsi="Times New Roman" w:cs="Times New Roman"/>
          <w:sz w:val="28"/>
          <w:szCs w:val="28"/>
        </w:rPr>
        <w:t>починається</w:t>
      </w:r>
      <w:proofErr w:type="gramEnd"/>
      <w:r w:rsidRPr="00394DB2">
        <w:rPr>
          <w:rFonts w:ascii="Times New Roman" w:hAnsi="Times New Roman" w:cs="Times New Roman"/>
          <w:sz w:val="28"/>
          <w:szCs w:val="28"/>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w:t>
      </w:r>
      <w:proofErr w:type="gramStart"/>
      <w:r w:rsidRPr="00394DB2">
        <w:rPr>
          <w:rFonts w:ascii="Times New Roman" w:hAnsi="Times New Roman" w:cs="Times New Roman"/>
          <w:sz w:val="28"/>
          <w:szCs w:val="28"/>
        </w:rPr>
        <w:t>м</w:t>
      </w:r>
      <w:proofErr w:type="gramEnd"/>
      <w:r w:rsidRPr="00394DB2">
        <w:rPr>
          <w:rFonts w:ascii="Times New Roman" w:hAnsi="Times New Roman" w:cs="Times New Roman"/>
          <w:sz w:val="28"/>
          <w:szCs w:val="28"/>
        </w:rPr>
        <w:t xml:space="preserve"> календарним днем останнього місяця такого періоду. </w:t>
      </w:r>
    </w:p>
    <w:p w:rsidR="00292C85" w:rsidRPr="00394DB2" w:rsidRDefault="00292C85" w:rsidP="00292C85">
      <w:pPr>
        <w:spacing w:before="120"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6.4.</w:t>
      </w:r>
      <w:r w:rsidRPr="00394DB2">
        <w:rPr>
          <w:rFonts w:ascii="Times New Roman" w:hAnsi="Times New Roman" w:cs="Times New Roman"/>
          <w:sz w:val="28"/>
          <w:szCs w:val="28"/>
        </w:rPr>
        <w:t xml:space="preserve"> Для зареєстрованих в установленому порядку фізичних осіб -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394DB2">
        <w:rPr>
          <w:rFonts w:ascii="Times New Roman" w:hAnsi="Times New Roman" w:cs="Times New Roman"/>
          <w:sz w:val="28"/>
          <w:szCs w:val="28"/>
        </w:rPr>
        <w:t>м</w:t>
      </w:r>
      <w:proofErr w:type="gramEnd"/>
      <w:r w:rsidRPr="00394DB2">
        <w:rPr>
          <w:rFonts w:ascii="Times New Roman" w:hAnsi="Times New Roman" w:cs="Times New Roman"/>
          <w:sz w:val="28"/>
          <w:szCs w:val="28"/>
        </w:rPr>
        <w:t xml:space="preserve">ісяцем, у якому особу зареєстровано платником єдиного податку.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sidRPr="00394DB2">
        <w:rPr>
          <w:rFonts w:ascii="Times New Roman" w:hAnsi="Times New Roman" w:cs="Times New Roman"/>
          <w:sz w:val="28"/>
          <w:szCs w:val="28"/>
        </w:rPr>
        <w:t>починається</w:t>
      </w:r>
      <w:proofErr w:type="gramEnd"/>
      <w:r w:rsidRPr="00394DB2">
        <w:rPr>
          <w:rFonts w:ascii="Times New Roman" w:hAnsi="Times New Roman" w:cs="Times New Roman"/>
          <w:sz w:val="28"/>
          <w:szCs w:val="28"/>
        </w:rPr>
        <w:t xml:space="preserve"> з першого числа місяця, в якому відбулася державна реєстрація.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6.5.</w:t>
      </w:r>
      <w:r w:rsidRPr="00394DB2">
        <w:rPr>
          <w:rFonts w:ascii="Times New Roman" w:hAnsi="Times New Roman" w:cs="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w:t>
      </w:r>
      <w:proofErr w:type="gramStart"/>
      <w:r w:rsidRPr="00394DB2">
        <w:rPr>
          <w:rFonts w:ascii="Times New Roman" w:hAnsi="Times New Roman" w:cs="Times New Roman"/>
          <w:sz w:val="28"/>
          <w:szCs w:val="28"/>
        </w:rPr>
        <w:t>починається</w:t>
      </w:r>
      <w:proofErr w:type="gramEnd"/>
      <w:r w:rsidRPr="00394DB2">
        <w:rPr>
          <w:rFonts w:ascii="Times New Roman" w:hAnsi="Times New Roman" w:cs="Times New Roman"/>
          <w:sz w:val="28"/>
          <w:szCs w:val="28"/>
        </w:rPr>
        <w:t xml:space="preserve">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6.6.</w:t>
      </w:r>
      <w:r w:rsidRPr="00394DB2">
        <w:rPr>
          <w:rFonts w:ascii="Times New Roman" w:hAnsi="Times New Roman" w:cs="Times New Roman"/>
          <w:sz w:val="28"/>
          <w:szCs w:val="28"/>
        </w:rPr>
        <w:t xml:space="preserve"> У разі державної реєстрації припинення юридичних осіб та державної реєстрації припинення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 xml:space="preserve">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bCs/>
          <w:sz w:val="28"/>
          <w:szCs w:val="28"/>
        </w:rPr>
        <w:t>6.7.</w:t>
      </w:r>
      <w:r w:rsidRPr="00394DB2">
        <w:rPr>
          <w:rFonts w:ascii="Times New Roman" w:hAnsi="Times New Roman" w:cs="Times New Roman"/>
          <w:sz w:val="28"/>
          <w:szCs w:val="28"/>
        </w:rPr>
        <w:t xml:space="preserve"> У разі зміни податкової адреси платника єдиного податку останнім податковим (звітним) періодом за </w:t>
      </w:r>
      <w:proofErr w:type="gramStart"/>
      <w:r w:rsidRPr="00394DB2">
        <w:rPr>
          <w:rFonts w:ascii="Times New Roman" w:hAnsi="Times New Roman" w:cs="Times New Roman"/>
          <w:sz w:val="28"/>
          <w:szCs w:val="28"/>
        </w:rPr>
        <w:t>такою</w:t>
      </w:r>
      <w:proofErr w:type="gramEnd"/>
      <w:r w:rsidRPr="00394DB2">
        <w:rPr>
          <w:rFonts w:ascii="Times New Roman" w:hAnsi="Times New Roman" w:cs="Times New Roman"/>
          <w:sz w:val="28"/>
          <w:szCs w:val="28"/>
        </w:rPr>
        <w:t xml:space="preserve"> адресою вважається період, у якому подано до контролюючого органу заяву щодо зміни податкової адреси. </w:t>
      </w:r>
    </w:p>
    <w:p w:rsidR="00292C85" w:rsidRPr="00394DB2" w:rsidRDefault="00292C85" w:rsidP="00292C85">
      <w:pPr>
        <w:spacing w:before="240"/>
        <w:ind w:firstLine="720"/>
        <w:jc w:val="both"/>
        <w:rPr>
          <w:rFonts w:ascii="Times New Roman" w:hAnsi="Times New Roman" w:cs="Times New Roman"/>
          <w:bCs/>
          <w:sz w:val="28"/>
          <w:szCs w:val="28"/>
        </w:rPr>
      </w:pPr>
      <w:r w:rsidRPr="00394DB2">
        <w:rPr>
          <w:rFonts w:ascii="Times New Roman" w:hAnsi="Times New Roman" w:cs="Times New Roman"/>
          <w:bCs/>
          <w:sz w:val="28"/>
          <w:szCs w:val="28"/>
        </w:rPr>
        <w:t xml:space="preserve">7. Порядок нарахування та строки сплати податку </w:t>
      </w:r>
    </w:p>
    <w:p w:rsidR="00292C85" w:rsidRPr="00394DB2" w:rsidRDefault="00292C85" w:rsidP="00292C85">
      <w:pPr>
        <w:spacing w:before="120"/>
        <w:ind w:firstLine="720"/>
        <w:jc w:val="both"/>
        <w:rPr>
          <w:rFonts w:ascii="Times New Roman" w:hAnsi="Times New Roman" w:cs="Times New Roman"/>
          <w:sz w:val="28"/>
          <w:szCs w:val="28"/>
        </w:rPr>
      </w:pPr>
      <w:r w:rsidRPr="00394DB2">
        <w:rPr>
          <w:rFonts w:ascii="Times New Roman" w:hAnsi="Times New Roman" w:cs="Times New Roman"/>
          <w:bCs/>
          <w:sz w:val="28"/>
          <w:szCs w:val="28"/>
        </w:rPr>
        <w:lastRenderedPageBreak/>
        <w:t xml:space="preserve">7.1. </w:t>
      </w:r>
      <w:r w:rsidRPr="00394DB2">
        <w:rPr>
          <w:rFonts w:ascii="Times New Roman" w:hAnsi="Times New Roman" w:cs="Times New Roman"/>
          <w:sz w:val="28"/>
          <w:szCs w:val="28"/>
        </w:rPr>
        <w:t xml:space="preserve">Платники єдиного податку першої та другої груп сплачують єдиний податок шляхом здійснення авансового внеску не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ізніше 20 числа (включно) поточного місяця.</w:t>
      </w:r>
    </w:p>
    <w:p w:rsidR="00292C85" w:rsidRPr="00CC459F" w:rsidRDefault="00292C85" w:rsidP="00292C85">
      <w:pPr>
        <w:pStyle w:val="StyleZakonu"/>
        <w:spacing w:after="120" w:line="240" w:lineRule="auto"/>
        <w:ind w:firstLine="720"/>
        <w:rPr>
          <w:sz w:val="28"/>
          <w:szCs w:val="28"/>
        </w:rPr>
      </w:pPr>
      <w:r w:rsidRPr="00CC459F">
        <w:rPr>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292C85" w:rsidRPr="000775D2" w:rsidRDefault="00292C85" w:rsidP="00292C85">
      <w:pPr>
        <w:pStyle w:val="StyleZakonu"/>
        <w:spacing w:after="120" w:line="240" w:lineRule="auto"/>
        <w:ind w:firstLine="720"/>
        <w:rPr>
          <w:sz w:val="28"/>
          <w:szCs w:val="28"/>
        </w:rPr>
      </w:pPr>
      <w:r w:rsidRPr="00CC459F">
        <w:rPr>
          <w:bCs/>
          <w:sz w:val="28"/>
          <w:szCs w:val="28"/>
        </w:rPr>
        <w:t>7.2.</w:t>
      </w:r>
      <w:r w:rsidRPr="00CC459F">
        <w:rPr>
          <w:sz w:val="28"/>
          <w:szCs w:val="28"/>
        </w:rPr>
        <w:t xml:space="preserve"> Нарахування авансових внесків для платників єдиного податку </w:t>
      </w:r>
      <w:r w:rsidRPr="000775D2">
        <w:rPr>
          <w:sz w:val="28"/>
          <w:szCs w:val="28"/>
        </w:rPr>
        <w:t>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292C85" w:rsidRPr="000775D2" w:rsidRDefault="00292C85" w:rsidP="00292C85">
      <w:pPr>
        <w:pStyle w:val="StyleZakonu"/>
        <w:spacing w:after="120" w:line="240" w:lineRule="auto"/>
        <w:ind w:firstLine="720"/>
        <w:rPr>
          <w:sz w:val="28"/>
          <w:szCs w:val="28"/>
        </w:rPr>
      </w:pPr>
      <w:r w:rsidRPr="000775D2">
        <w:rPr>
          <w:bCs/>
          <w:sz w:val="28"/>
          <w:szCs w:val="28"/>
        </w:rPr>
        <w:t>7.3.</w:t>
      </w:r>
      <w:r w:rsidRPr="000775D2">
        <w:rPr>
          <w:sz w:val="28"/>
          <w:szCs w:val="28"/>
        </w:rPr>
        <w:t xml:space="preserve">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292C85" w:rsidRPr="00CC459F" w:rsidRDefault="00292C85" w:rsidP="00292C85">
      <w:pPr>
        <w:pStyle w:val="StyleZakonu"/>
        <w:spacing w:after="120" w:line="240" w:lineRule="auto"/>
        <w:ind w:firstLine="720"/>
        <w:rPr>
          <w:sz w:val="28"/>
          <w:szCs w:val="28"/>
        </w:rPr>
      </w:pPr>
      <w:r w:rsidRPr="000775D2">
        <w:rPr>
          <w:bCs/>
          <w:sz w:val="28"/>
          <w:szCs w:val="28"/>
        </w:rPr>
        <w:t>7.4.</w:t>
      </w:r>
      <w:r w:rsidRPr="000775D2">
        <w:rPr>
          <w:sz w:val="28"/>
          <w:szCs w:val="28"/>
        </w:rPr>
        <w:t xml:space="preserve"> Сплата єдиного податку першої-третьої груп здійснюється за місцем податкової адреси.</w:t>
      </w:r>
    </w:p>
    <w:p w:rsidR="00292C85" w:rsidRPr="00CC459F" w:rsidRDefault="00292C85" w:rsidP="00292C85">
      <w:pPr>
        <w:pStyle w:val="StyleZakonu"/>
        <w:spacing w:after="120" w:line="240" w:lineRule="auto"/>
        <w:ind w:firstLine="720"/>
        <w:rPr>
          <w:sz w:val="28"/>
          <w:szCs w:val="28"/>
        </w:rPr>
      </w:pPr>
      <w:r w:rsidRPr="00CC459F">
        <w:rPr>
          <w:bCs/>
          <w:sz w:val="28"/>
          <w:szCs w:val="28"/>
        </w:rPr>
        <w:t>7.5.</w:t>
      </w:r>
      <w:r w:rsidRPr="00CC459F">
        <w:rPr>
          <w:sz w:val="28"/>
          <w:szCs w:val="28"/>
        </w:rPr>
        <w:t xml:space="preserve"> Платники єдиного податку першої </w:t>
      </w:r>
      <w:r>
        <w:rPr>
          <w:sz w:val="28"/>
          <w:szCs w:val="28"/>
        </w:rPr>
        <w:t>і</w:t>
      </w:r>
      <w:r w:rsidRPr="00CC459F">
        <w:rPr>
          <w:sz w:val="28"/>
          <w:szCs w:val="28"/>
        </w:rPr>
        <w:t xml:space="preserve">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292C85" w:rsidRPr="00CC459F" w:rsidRDefault="00292C85" w:rsidP="00292C85">
      <w:pPr>
        <w:pStyle w:val="StyleZakonu"/>
        <w:spacing w:after="0" w:line="240" w:lineRule="auto"/>
        <w:ind w:firstLine="720"/>
        <w:rPr>
          <w:sz w:val="28"/>
          <w:szCs w:val="28"/>
        </w:rPr>
      </w:pPr>
      <w:r w:rsidRPr="00CC459F">
        <w:rPr>
          <w:bCs/>
          <w:sz w:val="28"/>
          <w:szCs w:val="28"/>
        </w:rPr>
        <w:t>7.6.</w:t>
      </w:r>
      <w:r w:rsidRPr="00CC459F">
        <w:rPr>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292C85" w:rsidRPr="00CC459F" w:rsidRDefault="00292C85" w:rsidP="00292C85">
      <w:pPr>
        <w:pStyle w:val="StyleZakonu"/>
        <w:spacing w:after="120" w:line="240" w:lineRule="auto"/>
        <w:ind w:firstLine="720"/>
        <w:rPr>
          <w:sz w:val="28"/>
          <w:szCs w:val="28"/>
        </w:rPr>
      </w:pPr>
      <w:r w:rsidRPr="00CC459F">
        <w:rPr>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292C85" w:rsidRPr="00CC459F" w:rsidRDefault="00292C85" w:rsidP="00292C85">
      <w:pPr>
        <w:pStyle w:val="StyleZakonu"/>
        <w:spacing w:after="120" w:line="240" w:lineRule="auto"/>
        <w:ind w:firstLine="720"/>
        <w:rPr>
          <w:sz w:val="28"/>
          <w:szCs w:val="28"/>
        </w:rPr>
      </w:pPr>
      <w:r w:rsidRPr="00CC459F">
        <w:rPr>
          <w:bCs/>
          <w:sz w:val="28"/>
          <w:szCs w:val="28"/>
        </w:rPr>
        <w:t>7.7.</w:t>
      </w:r>
      <w:r w:rsidRPr="00CC459F">
        <w:rPr>
          <w:sz w:val="28"/>
          <w:szCs w:val="28"/>
        </w:rPr>
        <w:t xml:space="preserve">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292C85" w:rsidRPr="00394DB2" w:rsidRDefault="00292C85" w:rsidP="00292C85">
      <w:pPr>
        <w:ind w:firstLine="720"/>
        <w:jc w:val="both"/>
        <w:rPr>
          <w:rFonts w:ascii="Times New Roman" w:hAnsi="Times New Roman" w:cs="Times New Roman"/>
          <w:sz w:val="28"/>
          <w:szCs w:val="28"/>
          <w:lang w:val="uk-UA"/>
        </w:rPr>
      </w:pPr>
      <w:r w:rsidRPr="00394DB2">
        <w:rPr>
          <w:rFonts w:ascii="Times New Roman" w:hAnsi="Times New Roman" w:cs="Times New Roman"/>
          <w:bCs/>
          <w:sz w:val="28"/>
          <w:szCs w:val="28"/>
          <w:lang w:val="uk-UA"/>
        </w:rPr>
        <w:t>7.8.</w:t>
      </w:r>
      <w:r w:rsidRPr="00394DB2">
        <w:rPr>
          <w:rFonts w:ascii="Times New Roman" w:hAnsi="Times New Roman" w:cs="Times New Roman"/>
          <w:sz w:val="28"/>
          <w:szCs w:val="28"/>
          <w:lang w:val="uk-UA"/>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w:t>
      </w:r>
      <w:r w:rsidRPr="00727003">
        <w:rPr>
          <w:sz w:val="28"/>
          <w:szCs w:val="28"/>
          <w:lang w:val="uk-UA"/>
        </w:rPr>
        <w:t xml:space="preserve"> </w:t>
      </w:r>
      <w:r w:rsidRPr="00394DB2">
        <w:rPr>
          <w:rFonts w:ascii="Times New Roman" w:hAnsi="Times New Roman" w:cs="Times New Roman"/>
          <w:sz w:val="28"/>
          <w:szCs w:val="28"/>
          <w:lang w:val="uk-UA"/>
        </w:rPr>
        <w:t>державного реєстратора повідомлення про проведення державної реєстрації припинення підприємницької діяльності.</w:t>
      </w:r>
    </w:p>
    <w:p w:rsidR="00292C85" w:rsidRPr="002E6DBE" w:rsidRDefault="00292C85" w:rsidP="00292C85">
      <w:pPr>
        <w:pStyle w:val="StyleZakonu"/>
        <w:spacing w:after="0" w:line="240" w:lineRule="auto"/>
        <w:ind w:firstLine="720"/>
        <w:rPr>
          <w:sz w:val="28"/>
          <w:szCs w:val="28"/>
        </w:rPr>
      </w:pPr>
      <w:r w:rsidRPr="002E6DBE">
        <w:rPr>
          <w:sz w:val="28"/>
          <w:szCs w:val="28"/>
        </w:rPr>
        <w:lastRenderedPageBreak/>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292C85" w:rsidRPr="002E6DBE" w:rsidRDefault="00292C85" w:rsidP="00292C85">
      <w:pPr>
        <w:pStyle w:val="StyleZakonu"/>
        <w:spacing w:before="120" w:after="0" w:line="240" w:lineRule="auto"/>
        <w:ind w:firstLine="720"/>
        <w:rPr>
          <w:sz w:val="28"/>
          <w:szCs w:val="28"/>
        </w:rPr>
      </w:pPr>
      <w:r w:rsidRPr="002E6DBE">
        <w:rPr>
          <w:sz w:val="28"/>
          <w:szCs w:val="28"/>
        </w:rPr>
        <w:t>7.9. Платники єдиного податку четвертої групи:</w:t>
      </w:r>
    </w:p>
    <w:p w:rsidR="00292C85" w:rsidRPr="002E6DBE" w:rsidRDefault="00292C85" w:rsidP="00292C85">
      <w:pPr>
        <w:pStyle w:val="StyleZakonu"/>
        <w:spacing w:before="120" w:after="0" w:line="240" w:lineRule="auto"/>
        <w:ind w:firstLine="720"/>
        <w:rPr>
          <w:sz w:val="28"/>
          <w:szCs w:val="28"/>
        </w:rPr>
      </w:pPr>
      <w:r w:rsidRPr="002E6DBE">
        <w:rPr>
          <w:sz w:val="28"/>
          <w:szCs w:val="28"/>
        </w:rPr>
        <w:t>7.9.1. самостійно обчислюють суму податку щороку станом на 1</w:t>
      </w:r>
      <w:r>
        <w:rPr>
          <w:sz w:val="28"/>
          <w:szCs w:val="28"/>
        </w:rPr>
        <w:t> </w:t>
      </w:r>
      <w:r w:rsidRPr="002E6DBE">
        <w:rPr>
          <w:sz w:val="28"/>
          <w:szCs w:val="28"/>
        </w:rPr>
        <w:t>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292C85" w:rsidRPr="00394DB2" w:rsidRDefault="00292C85" w:rsidP="00292C85">
      <w:pPr>
        <w:spacing w:after="120"/>
        <w:ind w:firstLine="720"/>
        <w:jc w:val="both"/>
        <w:rPr>
          <w:rFonts w:ascii="Times New Roman" w:hAnsi="Times New Roman" w:cs="Times New Roman"/>
          <w:sz w:val="28"/>
          <w:szCs w:val="28"/>
        </w:rPr>
      </w:pPr>
      <w:r w:rsidRPr="00394DB2">
        <w:rPr>
          <w:rFonts w:ascii="Times New Roman" w:hAnsi="Times New Roman" w:cs="Times New Roman"/>
          <w:sz w:val="28"/>
          <w:szCs w:val="28"/>
        </w:rPr>
        <w:t xml:space="preserve">7.9.2.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sidRPr="00394DB2">
        <w:rPr>
          <w:rFonts w:ascii="Times New Roman" w:hAnsi="Times New Roman" w:cs="Times New Roman"/>
          <w:sz w:val="28"/>
          <w:szCs w:val="28"/>
        </w:rPr>
        <w:t>таких</w:t>
      </w:r>
      <w:proofErr w:type="gramEnd"/>
      <w:r w:rsidRPr="00394DB2">
        <w:rPr>
          <w:rFonts w:ascii="Times New Roman" w:hAnsi="Times New Roman" w:cs="Times New Roman"/>
          <w:sz w:val="28"/>
          <w:szCs w:val="28"/>
        </w:rPr>
        <w:t xml:space="preserve"> розмірах:</w:t>
      </w:r>
    </w:p>
    <w:p w:rsidR="00292C85" w:rsidRPr="00394DB2" w:rsidRDefault="00292C85" w:rsidP="00292C85">
      <w:pPr>
        <w:ind w:firstLine="720"/>
        <w:jc w:val="both"/>
        <w:rPr>
          <w:rFonts w:ascii="Times New Roman" w:hAnsi="Times New Roman" w:cs="Times New Roman"/>
          <w:sz w:val="28"/>
          <w:szCs w:val="28"/>
        </w:rPr>
      </w:pPr>
      <w:proofErr w:type="gramStart"/>
      <w:r w:rsidRPr="00394DB2">
        <w:rPr>
          <w:rFonts w:ascii="Times New Roman" w:hAnsi="Times New Roman" w:cs="Times New Roman"/>
          <w:sz w:val="28"/>
          <w:szCs w:val="28"/>
        </w:rPr>
        <w:t>у</w:t>
      </w:r>
      <w:proofErr w:type="gramEnd"/>
      <w:r w:rsidRPr="00394DB2">
        <w:rPr>
          <w:rFonts w:ascii="Times New Roman" w:hAnsi="Times New Roman" w:cs="Times New Roman"/>
          <w:sz w:val="28"/>
          <w:szCs w:val="28"/>
        </w:rPr>
        <w:t xml:space="preserve"> І кварталі - 10 відсотків;</w:t>
      </w:r>
    </w:p>
    <w:p w:rsidR="00292C85" w:rsidRPr="00394DB2" w:rsidRDefault="00292C85" w:rsidP="00292C85">
      <w:pPr>
        <w:ind w:firstLine="720"/>
        <w:jc w:val="both"/>
        <w:rPr>
          <w:rFonts w:ascii="Times New Roman" w:hAnsi="Times New Roman" w:cs="Times New Roman"/>
          <w:sz w:val="28"/>
          <w:szCs w:val="28"/>
        </w:rPr>
      </w:pPr>
      <w:proofErr w:type="gramStart"/>
      <w:r w:rsidRPr="00394DB2">
        <w:rPr>
          <w:rFonts w:ascii="Times New Roman" w:hAnsi="Times New Roman" w:cs="Times New Roman"/>
          <w:sz w:val="28"/>
          <w:szCs w:val="28"/>
        </w:rPr>
        <w:t>у</w:t>
      </w:r>
      <w:proofErr w:type="gramEnd"/>
      <w:r w:rsidRPr="00394DB2">
        <w:rPr>
          <w:rFonts w:ascii="Times New Roman" w:hAnsi="Times New Roman" w:cs="Times New Roman"/>
          <w:sz w:val="28"/>
          <w:szCs w:val="28"/>
        </w:rPr>
        <w:t xml:space="preserve"> ІІ кварталі - 10 відсотків;</w:t>
      </w:r>
    </w:p>
    <w:p w:rsidR="00292C85" w:rsidRPr="00394DB2" w:rsidRDefault="00292C85" w:rsidP="00292C85">
      <w:pPr>
        <w:ind w:firstLine="720"/>
        <w:jc w:val="both"/>
        <w:rPr>
          <w:rFonts w:ascii="Times New Roman" w:hAnsi="Times New Roman" w:cs="Times New Roman"/>
          <w:sz w:val="28"/>
          <w:szCs w:val="28"/>
        </w:rPr>
      </w:pPr>
      <w:proofErr w:type="gramStart"/>
      <w:r w:rsidRPr="00394DB2">
        <w:rPr>
          <w:rFonts w:ascii="Times New Roman" w:hAnsi="Times New Roman" w:cs="Times New Roman"/>
          <w:sz w:val="28"/>
          <w:szCs w:val="28"/>
        </w:rPr>
        <w:t>у</w:t>
      </w:r>
      <w:proofErr w:type="gramEnd"/>
      <w:r w:rsidRPr="00394DB2">
        <w:rPr>
          <w:rFonts w:ascii="Times New Roman" w:hAnsi="Times New Roman" w:cs="Times New Roman"/>
          <w:sz w:val="28"/>
          <w:szCs w:val="28"/>
        </w:rPr>
        <w:t xml:space="preserve"> ІІІ кварталі - 50 відсотків;</w:t>
      </w:r>
    </w:p>
    <w:p w:rsidR="00292C85" w:rsidRPr="00394DB2" w:rsidRDefault="00292C85" w:rsidP="00292C85">
      <w:pPr>
        <w:pStyle w:val="StyleZakonu"/>
        <w:spacing w:after="0" w:line="240" w:lineRule="auto"/>
        <w:ind w:firstLine="720"/>
        <w:rPr>
          <w:sz w:val="28"/>
          <w:szCs w:val="28"/>
        </w:rPr>
      </w:pPr>
      <w:r w:rsidRPr="00394DB2">
        <w:rPr>
          <w:sz w:val="28"/>
          <w:szCs w:val="28"/>
        </w:rPr>
        <w:t>у ІV кварталі - 30 відсотків;</w:t>
      </w:r>
    </w:p>
    <w:p w:rsidR="00292C85" w:rsidRPr="002E6DBE" w:rsidRDefault="00292C85" w:rsidP="00292C85">
      <w:pPr>
        <w:pStyle w:val="StyleZakonu"/>
        <w:spacing w:before="120" w:after="0" w:line="240" w:lineRule="auto"/>
        <w:ind w:firstLine="720"/>
        <w:rPr>
          <w:sz w:val="28"/>
          <w:szCs w:val="28"/>
        </w:rPr>
      </w:pPr>
      <w:r w:rsidRPr="002E6DBE">
        <w:rPr>
          <w:sz w:val="28"/>
          <w:szCs w:val="28"/>
        </w:rPr>
        <w:t>7.9.3.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292C85" w:rsidRPr="002E6DBE" w:rsidRDefault="00292C85" w:rsidP="00292C85">
      <w:pPr>
        <w:pStyle w:val="StyleZakonu"/>
        <w:spacing w:before="120" w:after="0" w:line="240" w:lineRule="auto"/>
        <w:ind w:firstLine="720"/>
        <w:rPr>
          <w:sz w:val="28"/>
          <w:szCs w:val="28"/>
        </w:rPr>
      </w:pPr>
      <w:r w:rsidRPr="002E6DBE">
        <w:rPr>
          <w:sz w:val="28"/>
          <w:szCs w:val="28"/>
        </w:rPr>
        <w:t>7.9.4.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292C85" w:rsidRPr="00394DB2" w:rsidRDefault="00292C85" w:rsidP="00292C85">
      <w:pPr>
        <w:ind w:firstLine="720"/>
        <w:jc w:val="both"/>
        <w:rPr>
          <w:rFonts w:ascii="Times New Roman" w:hAnsi="Times New Roman" w:cs="Times New Roman"/>
          <w:sz w:val="28"/>
          <w:szCs w:val="28"/>
        </w:rPr>
      </w:pPr>
      <w:proofErr w:type="gramStart"/>
      <w:r w:rsidRPr="00394DB2">
        <w:rPr>
          <w:rFonts w:ascii="Times New Roman" w:hAnsi="Times New Roman" w:cs="Times New Roman"/>
          <w:sz w:val="28"/>
          <w:szCs w:val="28"/>
        </w:rPr>
        <w:t>7.9.5.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292C85" w:rsidRPr="00394DB2" w:rsidRDefault="00292C85" w:rsidP="00292C85">
      <w:pPr>
        <w:ind w:firstLine="720"/>
        <w:jc w:val="both"/>
        <w:rPr>
          <w:rFonts w:ascii="Times New Roman" w:hAnsi="Times New Roman" w:cs="Times New Roman"/>
          <w:sz w:val="28"/>
          <w:szCs w:val="28"/>
        </w:rPr>
      </w:pPr>
      <w:r w:rsidRPr="00394DB2">
        <w:rPr>
          <w:rFonts w:ascii="Times New Roman" w:hAnsi="Times New Roman" w:cs="Times New Roman"/>
          <w:sz w:val="28"/>
          <w:szCs w:val="28"/>
        </w:rPr>
        <w:t xml:space="preserve">уточнити суму податкових зобов’язань з податку </w:t>
      </w:r>
      <w:proofErr w:type="gramStart"/>
      <w:r w:rsidRPr="00394DB2">
        <w:rPr>
          <w:rFonts w:ascii="Times New Roman" w:hAnsi="Times New Roman" w:cs="Times New Roman"/>
          <w:sz w:val="28"/>
          <w:szCs w:val="28"/>
        </w:rPr>
        <w:t>на</w:t>
      </w:r>
      <w:proofErr w:type="gramEnd"/>
      <w:r w:rsidRPr="00394DB2">
        <w:rPr>
          <w:rFonts w:ascii="Times New Roman" w:hAnsi="Times New Roman" w:cs="Times New Roman"/>
          <w:sz w:val="28"/>
          <w:szCs w:val="28"/>
        </w:rPr>
        <w:t xml:space="preserve"> пері</w:t>
      </w:r>
      <w:proofErr w:type="gramStart"/>
      <w:r w:rsidRPr="00394DB2">
        <w:rPr>
          <w:rFonts w:ascii="Times New Roman" w:hAnsi="Times New Roman" w:cs="Times New Roman"/>
          <w:sz w:val="28"/>
          <w:szCs w:val="28"/>
        </w:rPr>
        <w:t>од</w:t>
      </w:r>
      <w:proofErr w:type="gramEnd"/>
      <w:r w:rsidRPr="00394DB2">
        <w:rPr>
          <w:rFonts w:ascii="Times New Roman" w:hAnsi="Times New Roman" w:cs="Times New Roman"/>
          <w:sz w:val="28"/>
          <w:szCs w:val="28"/>
        </w:rPr>
        <w:t xml:space="preserve"> починаючи з дати набуття (втрати) такого права до останнього дня податкового (звітного) року;</w:t>
      </w:r>
    </w:p>
    <w:p w:rsidR="00292C85" w:rsidRDefault="00292C85" w:rsidP="00292C85">
      <w:pPr>
        <w:pStyle w:val="StyleZakonu"/>
        <w:spacing w:after="0" w:line="240" w:lineRule="auto"/>
        <w:ind w:firstLine="720"/>
        <w:rPr>
          <w:sz w:val="28"/>
          <w:szCs w:val="28"/>
        </w:rPr>
      </w:pPr>
      <w:r w:rsidRPr="002E6DBE">
        <w:rPr>
          <w:sz w:val="28"/>
          <w:szCs w:val="28"/>
        </w:rPr>
        <w:lastRenderedPageBreak/>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292C85" w:rsidRPr="002E6DBE" w:rsidRDefault="00292C85" w:rsidP="00292C85">
      <w:pPr>
        <w:pStyle w:val="StyleZakonu"/>
        <w:spacing w:after="0" w:line="240" w:lineRule="auto"/>
        <w:ind w:firstLine="720"/>
        <w:rPr>
          <w:sz w:val="28"/>
          <w:szCs w:val="28"/>
        </w:rPr>
      </w:pPr>
      <w:r w:rsidRPr="002E6DBE">
        <w:rPr>
          <w:sz w:val="28"/>
          <w:szCs w:val="28"/>
        </w:rPr>
        <w:t>7.9.6.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292C85" w:rsidRPr="002E6DBE" w:rsidRDefault="00292C85" w:rsidP="00292C85">
      <w:pPr>
        <w:pStyle w:val="StyleZakonu"/>
        <w:spacing w:after="0" w:line="240" w:lineRule="auto"/>
        <w:ind w:firstLine="720"/>
        <w:rPr>
          <w:sz w:val="28"/>
          <w:szCs w:val="28"/>
        </w:rPr>
      </w:pPr>
      <w:r w:rsidRPr="002E6DBE">
        <w:rPr>
          <w:sz w:val="28"/>
          <w:szCs w:val="28"/>
        </w:rPr>
        <w:t>7.9.7.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292C85" w:rsidRPr="00C111A3" w:rsidRDefault="00292C85" w:rsidP="00292C85">
      <w:pPr>
        <w:pStyle w:val="StyleZakonu"/>
        <w:spacing w:after="0" w:line="240" w:lineRule="auto"/>
        <w:ind w:firstLine="720"/>
        <w:rPr>
          <w:sz w:val="28"/>
          <w:szCs w:val="28"/>
        </w:rPr>
      </w:pPr>
      <w:r w:rsidRPr="002E6DBE">
        <w:rPr>
          <w:sz w:val="28"/>
          <w:szCs w:val="28"/>
        </w:rPr>
        <w:t>7.9.8.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292C85" w:rsidRPr="00394DB2" w:rsidRDefault="00292C85" w:rsidP="00292C85">
      <w:pPr>
        <w:spacing w:before="120" w:after="120"/>
        <w:ind w:firstLine="720"/>
        <w:jc w:val="both"/>
        <w:rPr>
          <w:rFonts w:ascii="Times New Roman" w:hAnsi="Times New Roman" w:cs="Times New Roman"/>
          <w:bCs/>
          <w:sz w:val="28"/>
          <w:szCs w:val="28"/>
        </w:rPr>
      </w:pPr>
      <w:r w:rsidRPr="00394DB2">
        <w:rPr>
          <w:rFonts w:ascii="Times New Roman" w:hAnsi="Times New Roman" w:cs="Times New Roman"/>
          <w:bCs/>
          <w:sz w:val="28"/>
          <w:szCs w:val="28"/>
        </w:rPr>
        <w:t xml:space="preserve">8. Ведення </w:t>
      </w:r>
      <w:proofErr w:type="gramStart"/>
      <w:r w:rsidRPr="00394DB2">
        <w:rPr>
          <w:rFonts w:ascii="Times New Roman" w:hAnsi="Times New Roman" w:cs="Times New Roman"/>
          <w:bCs/>
          <w:sz w:val="28"/>
          <w:szCs w:val="28"/>
        </w:rPr>
        <w:t>обл</w:t>
      </w:r>
      <w:proofErr w:type="gramEnd"/>
      <w:r w:rsidRPr="00394DB2">
        <w:rPr>
          <w:rFonts w:ascii="Times New Roman" w:hAnsi="Times New Roman" w:cs="Times New Roman"/>
          <w:bCs/>
          <w:sz w:val="28"/>
          <w:szCs w:val="28"/>
        </w:rPr>
        <w:t xml:space="preserve">іку і складення звітності платниками єдиного податку </w:t>
      </w:r>
    </w:p>
    <w:p w:rsidR="00292C85" w:rsidRPr="00CC459F" w:rsidRDefault="00292C85" w:rsidP="00292C85">
      <w:pPr>
        <w:pStyle w:val="StyleProp"/>
        <w:spacing w:after="120" w:line="240" w:lineRule="auto"/>
        <w:ind w:firstLine="720"/>
        <w:rPr>
          <w:bCs/>
          <w:sz w:val="28"/>
          <w:szCs w:val="28"/>
        </w:rPr>
      </w:pPr>
      <w:r w:rsidRPr="002E6DBE">
        <w:rPr>
          <w:bCs/>
          <w:sz w:val="28"/>
          <w:szCs w:val="28"/>
        </w:rPr>
        <w:t>8.1.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292C85" w:rsidRPr="007170CA" w:rsidRDefault="00292C85" w:rsidP="00292C85">
      <w:pPr>
        <w:pStyle w:val="StyleProp"/>
        <w:spacing w:line="240" w:lineRule="auto"/>
        <w:ind w:firstLine="720"/>
        <w:rPr>
          <w:sz w:val="28"/>
          <w:szCs w:val="28"/>
        </w:rPr>
      </w:pPr>
      <w:r w:rsidRPr="007170CA">
        <w:rPr>
          <w:bCs/>
          <w:sz w:val="28"/>
          <w:szCs w:val="28"/>
        </w:rPr>
        <w:t>8.2.</w:t>
      </w:r>
      <w:r w:rsidRPr="007170CA">
        <w:rPr>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292C85" w:rsidRPr="00394DB2" w:rsidRDefault="00292C85" w:rsidP="00292C85">
      <w:pPr>
        <w:spacing w:after="120"/>
        <w:ind w:firstLine="709"/>
        <w:jc w:val="both"/>
        <w:rPr>
          <w:rFonts w:ascii="Times New Roman" w:hAnsi="Times New Roman" w:cs="Times New Roman"/>
          <w:b/>
          <w:bCs/>
          <w:sz w:val="28"/>
          <w:szCs w:val="28"/>
        </w:rPr>
      </w:pPr>
      <w:r w:rsidRPr="00394DB2">
        <w:rPr>
          <w:rFonts w:ascii="Times New Roman" w:hAnsi="Times New Roman" w:cs="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292C85" w:rsidRPr="00CC459F" w:rsidRDefault="00292C85" w:rsidP="00292C85">
      <w:pPr>
        <w:pStyle w:val="StyleProp2"/>
        <w:spacing w:line="240" w:lineRule="auto"/>
        <w:ind w:firstLine="720"/>
        <w:rPr>
          <w:bCs/>
          <w:sz w:val="28"/>
          <w:szCs w:val="28"/>
        </w:rPr>
      </w:pPr>
      <w:r w:rsidRPr="007170CA">
        <w:rPr>
          <w:bCs/>
          <w:sz w:val="28"/>
          <w:szCs w:val="28"/>
        </w:rPr>
        <w:t>8.3.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292C85" w:rsidRPr="00CC459F" w:rsidRDefault="00292C85" w:rsidP="00292C85">
      <w:pPr>
        <w:pStyle w:val="StyleProp2"/>
        <w:spacing w:line="240" w:lineRule="auto"/>
        <w:ind w:firstLine="720"/>
        <w:rPr>
          <w:bCs/>
          <w:sz w:val="28"/>
          <w:szCs w:val="28"/>
        </w:rPr>
      </w:pPr>
      <w:r w:rsidRPr="007170CA">
        <w:rPr>
          <w:bCs/>
          <w:sz w:val="28"/>
          <w:szCs w:val="28"/>
        </w:rPr>
        <w:t>8.4. Податкова декларація подається до контролюючого органу за місцем податкової адреси.</w:t>
      </w:r>
    </w:p>
    <w:p w:rsidR="00292C85" w:rsidRPr="00873A26" w:rsidRDefault="00292C85" w:rsidP="00292C85">
      <w:pPr>
        <w:pStyle w:val="StyleProp2"/>
        <w:spacing w:line="240" w:lineRule="auto"/>
        <w:ind w:firstLine="720"/>
        <w:rPr>
          <w:sz w:val="28"/>
          <w:szCs w:val="28"/>
        </w:rPr>
      </w:pPr>
      <w:r w:rsidRPr="00CC459F">
        <w:rPr>
          <w:bCs/>
          <w:sz w:val="28"/>
          <w:szCs w:val="28"/>
        </w:rPr>
        <w:t>8.5.</w:t>
      </w:r>
      <w:r w:rsidRPr="00CC459F">
        <w:rPr>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w:t>
      </w:r>
      <w:r w:rsidRPr="00873A26">
        <w:rPr>
          <w:sz w:val="28"/>
          <w:szCs w:val="28"/>
        </w:rPr>
        <w:t>296.5.5 статті 296 Податкового кодексу України зі змінами і доповненнями.</w:t>
      </w:r>
    </w:p>
    <w:p w:rsidR="00292C85" w:rsidRPr="007170CA" w:rsidRDefault="00292C85" w:rsidP="00292C85">
      <w:pPr>
        <w:pStyle w:val="ab"/>
        <w:spacing w:before="0" w:beforeAutospacing="0" w:after="0" w:afterAutospacing="0" w:line="285" w:lineRule="atLeast"/>
        <w:ind w:firstLine="720"/>
        <w:jc w:val="both"/>
        <w:rPr>
          <w:sz w:val="28"/>
          <w:szCs w:val="28"/>
          <w:lang w:val="uk-UA"/>
        </w:rPr>
      </w:pPr>
      <w:r w:rsidRPr="007170CA">
        <w:rPr>
          <w:sz w:val="28"/>
          <w:szCs w:val="28"/>
          <w:lang w:val="uk-UA"/>
        </w:rPr>
        <w:lastRenderedPageBreak/>
        <w:t>8.6. Сума перевищення обсягу доходу відображається у податковій декларації за податковий (звітний) період, у якому відбулося таке перевищення.</w:t>
      </w:r>
    </w:p>
    <w:p w:rsidR="00292C85" w:rsidRPr="00873A26" w:rsidRDefault="00292C85" w:rsidP="00292C85">
      <w:pPr>
        <w:pStyle w:val="ab"/>
        <w:spacing w:before="0" w:beforeAutospacing="0" w:after="0" w:afterAutospacing="0" w:line="285" w:lineRule="atLeast"/>
        <w:ind w:firstLine="720"/>
        <w:jc w:val="both"/>
        <w:rPr>
          <w:rFonts w:ascii="Arial" w:hAnsi="Arial" w:cs="Arial"/>
          <w:sz w:val="21"/>
          <w:szCs w:val="21"/>
        </w:rPr>
      </w:pPr>
      <w:r w:rsidRPr="007170CA">
        <w:rPr>
          <w:sz w:val="28"/>
          <w:szCs w:val="28"/>
          <w:lang w:val="uk-UA"/>
        </w:rPr>
        <w:t>При цьому отримана сума перевищення доходу, встановленого для платників єдиного податку першої і</w:t>
      </w:r>
      <w:r w:rsidRPr="007170CA">
        <w:rPr>
          <w:rStyle w:val="apple-converted-space"/>
          <w:sz w:val="28"/>
          <w:szCs w:val="28"/>
          <w:lang w:val="uk-UA"/>
        </w:rPr>
        <w:t xml:space="preserve"> </w:t>
      </w:r>
      <w:r w:rsidRPr="007170CA">
        <w:rPr>
          <w:sz w:val="28"/>
          <w:szCs w:val="28"/>
          <w:lang w:val="uk-UA"/>
        </w:rPr>
        <w:t>другої груп, не включається до обсягу доходу, з якого сплачується наступна обрана ставка такими платниками єдиного податку.</w:t>
      </w:r>
    </w:p>
    <w:p w:rsidR="00292C85" w:rsidRPr="007170CA" w:rsidRDefault="00292C85" w:rsidP="00292C85">
      <w:pPr>
        <w:pStyle w:val="StyleProp2"/>
        <w:spacing w:before="120" w:line="240" w:lineRule="auto"/>
        <w:ind w:firstLine="720"/>
        <w:rPr>
          <w:sz w:val="28"/>
          <w:szCs w:val="28"/>
        </w:rPr>
      </w:pPr>
      <w:r w:rsidRPr="00CC459F">
        <w:rPr>
          <w:bCs/>
          <w:sz w:val="28"/>
          <w:szCs w:val="28"/>
        </w:rPr>
        <w:t>8.</w:t>
      </w:r>
      <w:r>
        <w:rPr>
          <w:bCs/>
          <w:sz w:val="28"/>
          <w:szCs w:val="28"/>
        </w:rPr>
        <w:t>7</w:t>
      </w:r>
      <w:r w:rsidRPr="00CC459F">
        <w:rPr>
          <w:bCs/>
          <w:sz w:val="28"/>
          <w:szCs w:val="28"/>
        </w:rPr>
        <w:t>.</w:t>
      </w:r>
      <w:r w:rsidRPr="00CC459F">
        <w:rPr>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w:t>
      </w:r>
      <w:r w:rsidRPr="007170CA">
        <w:rPr>
          <w:sz w:val="28"/>
          <w:szCs w:val="28"/>
        </w:rPr>
        <w:t xml:space="preserve">у порядку, встановленому Податковим кодексом України зі змінами і доповненнями. </w:t>
      </w:r>
    </w:p>
    <w:p w:rsidR="00292C85" w:rsidRPr="00394DB2" w:rsidRDefault="00292C85" w:rsidP="00292C85">
      <w:pPr>
        <w:ind w:firstLine="709"/>
        <w:jc w:val="both"/>
        <w:rPr>
          <w:rFonts w:ascii="Times New Roman" w:hAnsi="Times New Roman" w:cs="Times New Roman"/>
          <w:sz w:val="28"/>
          <w:szCs w:val="28"/>
        </w:rPr>
      </w:pPr>
      <w:r w:rsidRPr="00394DB2">
        <w:rPr>
          <w:rFonts w:ascii="Times New Roman" w:hAnsi="Times New Roman" w:cs="Times New Roman"/>
          <w:bCs/>
          <w:sz w:val="28"/>
          <w:szCs w:val="28"/>
        </w:rPr>
        <w:t>8.8.</w:t>
      </w:r>
      <w:r w:rsidRPr="00394DB2">
        <w:rPr>
          <w:rFonts w:ascii="Times New Roman" w:hAnsi="Times New Roman" w:cs="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sidRPr="00394DB2">
        <w:rPr>
          <w:rFonts w:ascii="Times New Roman" w:hAnsi="Times New Roman" w:cs="Times New Roman"/>
          <w:sz w:val="28"/>
          <w:szCs w:val="28"/>
        </w:rPr>
        <w:t>р</w:t>
      </w:r>
      <w:proofErr w:type="gramEnd"/>
      <w:r w:rsidRPr="00394DB2">
        <w:rPr>
          <w:rFonts w:ascii="Times New Roman" w:hAnsi="Times New Roman" w:cs="Times New Roman"/>
          <w:sz w:val="28"/>
          <w:szCs w:val="28"/>
        </w:rPr>
        <w:t xml:space="preserve">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292C85" w:rsidRPr="00394DB2" w:rsidRDefault="00292C85" w:rsidP="00292C85">
      <w:pPr>
        <w:spacing w:after="120"/>
        <w:ind w:firstLine="709"/>
        <w:jc w:val="both"/>
        <w:rPr>
          <w:rFonts w:ascii="Times New Roman" w:hAnsi="Times New Roman" w:cs="Times New Roman"/>
          <w:sz w:val="28"/>
          <w:szCs w:val="28"/>
        </w:rPr>
      </w:pPr>
      <w:r w:rsidRPr="00394DB2">
        <w:rPr>
          <w:rFonts w:ascii="Times New Roman" w:hAnsi="Times New Roman" w:cs="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w:t>
      </w:r>
      <w:proofErr w:type="gramStart"/>
      <w:r w:rsidRPr="00394DB2">
        <w:rPr>
          <w:rFonts w:ascii="Times New Roman" w:hAnsi="Times New Roman" w:cs="Times New Roman"/>
          <w:sz w:val="28"/>
          <w:szCs w:val="28"/>
        </w:rPr>
        <w:t>п</w:t>
      </w:r>
      <w:proofErr w:type="gramEnd"/>
      <w:r w:rsidRPr="00394DB2">
        <w:rPr>
          <w:rFonts w:ascii="Times New Roman" w:hAnsi="Times New Roman" w:cs="Times New Roman"/>
          <w:sz w:val="28"/>
          <w:szCs w:val="28"/>
        </w:rPr>
        <w:t xml:space="preserve">ідставою для нарахування та/або сплати податкового зобов’язання. </w:t>
      </w:r>
    </w:p>
    <w:p w:rsidR="00292C85" w:rsidRPr="007170CA" w:rsidRDefault="00292C85" w:rsidP="00292C85">
      <w:pPr>
        <w:pStyle w:val="StyleZakonu"/>
        <w:spacing w:after="120" w:line="240" w:lineRule="auto"/>
        <w:ind w:firstLine="720"/>
        <w:rPr>
          <w:sz w:val="28"/>
          <w:szCs w:val="28"/>
        </w:rPr>
      </w:pPr>
      <w:r w:rsidRPr="007170CA">
        <w:rPr>
          <w:bCs/>
          <w:sz w:val="28"/>
          <w:szCs w:val="28"/>
        </w:rPr>
        <w:t>8.9.</w:t>
      </w:r>
      <w:r w:rsidRPr="007170CA">
        <w:rPr>
          <w:sz w:val="28"/>
          <w:szCs w:val="28"/>
        </w:rPr>
        <w:t xml:space="preserve">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292C85" w:rsidRPr="004A2C06" w:rsidRDefault="00292C85" w:rsidP="00292C85">
      <w:pPr>
        <w:pStyle w:val="StyleZakonu"/>
        <w:spacing w:after="120" w:line="240" w:lineRule="auto"/>
        <w:ind w:firstLine="720"/>
        <w:rPr>
          <w:sz w:val="28"/>
          <w:szCs w:val="28"/>
        </w:rPr>
      </w:pPr>
      <w:r w:rsidRPr="007170CA">
        <w:rPr>
          <w:bCs/>
          <w:sz w:val="28"/>
          <w:szCs w:val="28"/>
        </w:rPr>
        <w:t>8.10.</w:t>
      </w:r>
      <w:r w:rsidRPr="007170CA">
        <w:rPr>
          <w:sz w:val="28"/>
          <w:szCs w:val="28"/>
        </w:rPr>
        <w:t xml:space="preserve">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292C85" w:rsidRPr="007170CA" w:rsidRDefault="00292C85" w:rsidP="00292C85">
      <w:pPr>
        <w:pStyle w:val="StyleZakonu"/>
        <w:spacing w:after="120" w:line="240" w:lineRule="auto"/>
        <w:ind w:firstLine="720"/>
        <w:rPr>
          <w:sz w:val="28"/>
          <w:szCs w:val="28"/>
        </w:rPr>
      </w:pPr>
      <w:r w:rsidRPr="00CC459F">
        <w:rPr>
          <w:bCs/>
          <w:sz w:val="28"/>
          <w:szCs w:val="28"/>
        </w:rPr>
        <w:t>9.</w:t>
      </w:r>
      <w:r w:rsidRPr="00CC459F">
        <w:rPr>
          <w:sz w:val="28"/>
          <w:szCs w:val="28"/>
        </w:rPr>
        <w:t xml:space="preserve"> Всі інші </w:t>
      </w:r>
      <w:r w:rsidRPr="007170CA">
        <w:rPr>
          <w:sz w:val="28"/>
          <w:szCs w:val="28"/>
        </w:rPr>
        <w:t>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292C85" w:rsidRPr="007170CA" w:rsidRDefault="00292C85" w:rsidP="00292C85">
      <w:pPr>
        <w:pStyle w:val="StyleZakonu"/>
        <w:spacing w:after="120" w:line="240" w:lineRule="auto"/>
        <w:ind w:firstLine="720"/>
        <w:rPr>
          <w:sz w:val="28"/>
          <w:szCs w:val="28"/>
        </w:rPr>
      </w:pPr>
      <w:r w:rsidRPr="007170CA">
        <w:rPr>
          <w:sz w:val="28"/>
          <w:szCs w:val="28"/>
        </w:rPr>
        <w:t>10. Відповідальність платника єдиного податку і контроль за стягненням податку</w:t>
      </w:r>
    </w:p>
    <w:p w:rsidR="00292C85" w:rsidRPr="007170CA" w:rsidRDefault="00292C85" w:rsidP="00292C85">
      <w:pPr>
        <w:pStyle w:val="StyleZakonu"/>
        <w:spacing w:before="120" w:after="120" w:line="240" w:lineRule="auto"/>
        <w:ind w:firstLine="720"/>
        <w:rPr>
          <w:sz w:val="28"/>
          <w:szCs w:val="28"/>
        </w:rPr>
      </w:pPr>
      <w:r w:rsidRPr="007170CA">
        <w:rPr>
          <w:sz w:val="28"/>
          <w:szCs w:val="28"/>
        </w:rPr>
        <w:t>10.1.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292C85" w:rsidRPr="00CC459F" w:rsidRDefault="00292C85" w:rsidP="00292C85">
      <w:pPr>
        <w:pStyle w:val="StyleZakonu"/>
        <w:spacing w:before="120" w:after="120" w:line="240" w:lineRule="auto"/>
        <w:ind w:firstLine="720"/>
        <w:rPr>
          <w:sz w:val="28"/>
          <w:szCs w:val="28"/>
        </w:rPr>
      </w:pPr>
      <w:r w:rsidRPr="007170CA">
        <w:rPr>
          <w:sz w:val="28"/>
          <w:szCs w:val="28"/>
        </w:rPr>
        <w:lastRenderedPageBreak/>
        <w:t xml:space="preserve">10.2. </w:t>
      </w:r>
      <w:r w:rsidRPr="007170CA">
        <w:rPr>
          <w:bCs/>
          <w:sz w:val="28"/>
          <w:szCs w:val="28"/>
        </w:rPr>
        <w:t xml:space="preserve">Контроль за </w:t>
      </w:r>
      <w:r w:rsidRPr="007170CA">
        <w:rPr>
          <w:sz w:val="28"/>
          <w:szCs w:val="28"/>
        </w:rPr>
        <w:t>повнотою справляння, правильністю і своєчасністю перерахува</w:t>
      </w:r>
      <w:r w:rsidR="00394DB2">
        <w:rPr>
          <w:sz w:val="28"/>
          <w:szCs w:val="28"/>
        </w:rPr>
        <w:t>ння єдиного податку до сільського</w:t>
      </w:r>
      <w:r w:rsidRPr="007170CA">
        <w:rPr>
          <w:sz w:val="28"/>
          <w:szCs w:val="28"/>
        </w:rPr>
        <w:t xml:space="preserve"> бюджету</w:t>
      </w:r>
      <w:r w:rsidR="00394DB2">
        <w:rPr>
          <w:bCs/>
          <w:sz w:val="28"/>
          <w:szCs w:val="28"/>
        </w:rPr>
        <w:t xml:space="preserve"> Пакульської сільської ради </w:t>
      </w:r>
      <w:r w:rsidRPr="007170CA">
        <w:rPr>
          <w:bCs/>
          <w:sz w:val="28"/>
          <w:szCs w:val="28"/>
        </w:rPr>
        <w:t>здійснюється контролюючим органом</w:t>
      </w:r>
      <w:r w:rsidRPr="007170CA">
        <w:rPr>
          <w:sz w:val="28"/>
          <w:szCs w:val="28"/>
        </w:rPr>
        <w:t>.</w:t>
      </w:r>
    </w:p>
    <w:p w:rsidR="00292C85" w:rsidRPr="00CC459F" w:rsidRDefault="00292C85" w:rsidP="00292C85">
      <w:pPr>
        <w:pStyle w:val="StyleZakonu"/>
        <w:spacing w:before="120" w:after="120" w:line="240" w:lineRule="auto"/>
        <w:ind w:firstLine="720"/>
        <w:rPr>
          <w:sz w:val="28"/>
          <w:szCs w:val="28"/>
        </w:rPr>
      </w:pPr>
    </w:p>
    <w:p w:rsidR="00292C85" w:rsidRPr="00CC459F" w:rsidRDefault="00292C85" w:rsidP="00292C85">
      <w:pPr>
        <w:rPr>
          <w:bCs/>
          <w:sz w:val="28"/>
          <w:szCs w:val="28"/>
        </w:rPr>
      </w:pPr>
    </w:p>
    <w:p w:rsidR="00292C85" w:rsidRPr="00394DB2" w:rsidRDefault="00292C85" w:rsidP="00292C85">
      <w:pPr>
        <w:rPr>
          <w:rFonts w:ascii="Times New Roman" w:hAnsi="Times New Roman" w:cs="Times New Roman"/>
          <w:bCs/>
          <w:sz w:val="28"/>
          <w:szCs w:val="28"/>
          <w:lang w:val="uk-UA"/>
        </w:rPr>
      </w:pPr>
      <w:r w:rsidRPr="00394DB2">
        <w:rPr>
          <w:rFonts w:ascii="Times New Roman" w:hAnsi="Times New Roman" w:cs="Times New Roman"/>
          <w:bCs/>
          <w:sz w:val="28"/>
          <w:szCs w:val="28"/>
        </w:rPr>
        <w:t>Сіль</w:t>
      </w:r>
      <w:r w:rsidR="00394DB2">
        <w:rPr>
          <w:rFonts w:ascii="Times New Roman" w:hAnsi="Times New Roman" w:cs="Times New Roman"/>
          <w:bCs/>
          <w:sz w:val="28"/>
          <w:szCs w:val="28"/>
        </w:rPr>
        <w:t>ський голова</w:t>
      </w:r>
      <w:r w:rsidR="00394DB2">
        <w:rPr>
          <w:rFonts w:ascii="Times New Roman" w:hAnsi="Times New Roman" w:cs="Times New Roman"/>
          <w:bCs/>
          <w:sz w:val="28"/>
          <w:szCs w:val="28"/>
        </w:rPr>
        <w:tab/>
      </w:r>
      <w:r w:rsidR="00394DB2">
        <w:rPr>
          <w:rFonts w:ascii="Times New Roman" w:hAnsi="Times New Roman" w:cs="Times New Roman"/>
          <w:bCs/>
          <w:sz w:val="28"/>
          <w:szCs w:val="28"/>
          <w:lang w:val="uk-UA"/>
        </w:rPr>
        <w:t xml:space="preserve">                                                    Л.В. Ковальчук </w:t>
      </w:r>
    </w:p>
    <w:p w:rsidR="004E40B1" w:rsidRDefault="004E40B1"/>
    <w:sectPr w:rsidR="004E40B1" w:rsidSect="00060D49">
      <w:headerReference w:type="even" r:id="rId27"/>
      <w:headerReference w:type="default" r:id="rId28"/>
      <w:footerReference w:type="even" r:id="rId29"/>
      <w:footerReference w:type="default" r:id="rId30"/>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DA" w:rsidRDefault="007179DA" w:rsidP="006955A1">
      <w:pPr>
        <w:spacing w:after="0" w:line="240" w:lineRule="auto"/>
      </w:pPr>
      <w:r>
        <w:separator/>
      </w:r>
    </w:p>
  </w:endnote>
  <w:endnote w:type="continuationSeparator" w:id="1">
    <w:p w:rsidR="007179DA" w:rsidRDefault="007179DA" w:rsidP="00695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49" w:rsidRDefault="00872A0F" w:rsidP="00060D49">
    <w:pPr>
      <w:pStyle w:val="a5"/>
      <w:framePr w:wrap="around" w:vAnchor="text" w:hAnchor="margin" w:xAlign="right" w:y="1"/>
      <w:rPr>
        <w:rStyle w:val="a7"/>
      </w:rPr>
    </w:pPr>
    <w:r>
      <w:rPr>
        <w:rStyle w:val="a7"/>
      </w:rPr>
      <w:fldChar w:fldCharType="begin"/>
    </w:r>
    <w:r w:rsidR="00060D49">
      <w:rPr>
        <w:rStyle w:val="a7"/>
      </w:rPr>
      <w:instrText xml:space="preserve">PAGE  </w:instrText>
    </w:r>
    <w:r>
      <w:rPr>
        <w:rStyle w:val="a7"/>
      </w:rPr>
      <w:fldChar w:fldCharType="end"/>
    </w:r>
  </w:p>
  <w:p w:rsidR="00060D49" w:rsidRDefault="00060D49" w:rsidP="00060D4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49" w:rsidRDefault="00060D49" w:rsidP="00060D49">
    <w:pPr>
      <w:pStyle w:val="a5"/>
      <w:framePr w:wrap="around" w:vAnchor="text" w:hAnchor="margin" w:xAlign="right" w:y="1"/>
      <w:rPr>
        <w:rStyle w:val="a7"/>
      </w:rPr>
    </w:pPr>
  </w:p>
  <w:p w:rsidR="00060D49" w:rsidRDefault="00060D49" w:rsidP="00060D4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DA" w:rsidRDefault="007179DA" w:rsidP="006955A1">
      <w:pPr>
        <w:spacing w:after="0" w:line="240" w:lineRule="auto"/>
      </w:pPr>
      <w:r>
        <w:separator/>
      </w:r>
    </w:p>
  </w:footnote>
  <w:footnote w:type="continuationSeparator" w:id="1">
    <w:p w:rsidR="007179DA" w:rsidRDefault="007179DA" w:rsidP="00695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49" w:rsidRDefault="00872A0F" w:rsidP="00060D49">
    <w:pPr>
      <w:pStyle w:val="a8"/>
      <w:framePr w:wrap="around" w:vAnchor="text" w:hAnchor="margin" w:xAlign="center" w:y="1"/>
      <w:rPr>
        <w:rStyle w:val="a7"/>
      </w:rPr>
    </w:pPr>
    <w:r>
      <w:rPr>
        <w:rStyle w:val="a7"/>
      </w:rPr>
      <w:fldChar w:fldCharType="begin"/>
    </w:r>
    <w:r w:rsidR="00060D49">
      <w:rPr>
        <w:rStyle w:val="a7"/>
      </w:rPr>
      <w:instrText xml:space="preserve">PAGE  </w:instrText>
    </w:r>
    <w:r>
      <w:rPr>
        <w:rStyle w:val="a7"/>
      </w:rPr>
      <w:fldChar w:fldCharType="end"/>
    </w:r>
  </w:p>
  <w:p w:rsidR="00060D49" w:rsidRDefault="00060D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49" w:rsidRDefault="00872A0F" w:rsidP="00060D49">
    <w:pPr>
      <w:pStyle w:val="a8"/>
      <w:framePr w:wrap="around" w:vAnchor="text" w:hAnchor="margin" w:xAlign="center" w:y="1"/>
      <w:rPr>
        <w:rStyle w:val="a7"/>
      </w:rPr>
    </w:pPr>
    <w:r>
      <w:rPr>
        <w:rStyle w:val="a7"/>
      </w:rPr>
      <w:fldChar w:fldCharType="begin"/>
    </w:r>
    <w:r w:rsidR="00060D49">
      <w:rPr>
        <w:rStyle w:val="a7"/>
      </w:rPr>
      <w:instrText xml:space="preserve">PAGE  </w:instrText>
    </w:r>
    <w:r>
      <w:rPr>
        <w:rStyle w:val="a7"/>
      </w:rPr>
      <w:fldChar w:fldCharType="separate"/>
    </w:r>
    <w:r w:rsidR="003540EF">
      <w:rPr>
        <w:rStyle w:val="a7"/>
        <w:noProof/>
      </w:rPr>
      <w:t>35</w:t>
    </w:r>
    <w:r>
      <w:rPr>
        <w:rStyle w:val="a7"/>
      </w:rPr>
      <w:fldChar w:fldCharType="end"/>
    </w:r>
  </w:p>
  <w:p w:rsidR="00060D49" w:rsidRDefault="00060D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844"/>
    <w:multiLevelType w:val="multilevel"/>
    <w:tmpl w:val="571053E8"/>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CB6049"/>
    <w:rsid w:val="0002050E"/>
    <w:rsid w:val="00060D49"/>
    <w:rsid w:val="000913A2"/>
    <w:rsid w:val="001142D4"/>
    <w:rsid w:val="00131EC7"/>
    <w:rsid w:val="00292C85"/>
    <w:rsid w:val="003540EF"/>
    <w:rsid w:val="00394DB2"/>
    <w:rsid w:val="003E2E61"/>
    <w:rsid w:val="004E40B1"/>
    <w:rsid w:val="005E0700"/>
    <w:rsid w:val="005F1E07"/>
    <w:rsid w:val="006955A1"/>
    <w:rsid w:val="007179DA"/>
    <w:rsid w:val="00727003"/>
    <w:rsid w:val="0085305E"/>
    <w:rsid w:val="00872A0F"/>
    <w:rsid w:val="008D6899"/>
    <w:rsid w:val="009C013C"/>
    <w:rsid w:val="00CB6049"/>
    <w:rsid w:val="00E15781"/>
    <w:rsid w:val="00E23DC5"/>
    <w:rsid w:val="00E3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rsid w:val="00CB6049"/>
    <w:pPr>
      <w:spacing w:after="60" w:line="220" w:lineRule="exact"/>
      <w:ind w:firstLine="284"/>
      <w:jc w:val="both"/>
    </w:pPr>
    <w:rPr>
      <w:rFonts w:ascii="Times New Roman" w:eastAsia="Times New Roman" w:hAnsi="Times New Roman" w:cs="Times New Roman"/>
      <w:sz w:val="20"/>
      <w:szCs w:val="20"/>
      <w:lang w:val="uk-UA"/>
    </w:rPr>
  </w:style>
  <w:style w:type="paragraph" w:styleId="a3">
    <w:name w:val="Body Text"/>
    <w:basedOn w:val="a"/>
    <w:link w:val="a4"/>
    <w:rsid w:val="00CB6049"/>
    <w:pPr>
      <w:spacing w:after="0" w:line="240" w:lineRule="auto"/>
      <w:ind w:right="5471"/>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rsid w:val="00CB6049"/>
    <w:rPr>
      <w:rFonts w:ascii="Times New Roman" w:eastAsia="Times New Roman" w:hAnsi="Times New Roman" w:cs="Times New Roman"/>
      <w:sz w:val="24"/>
      <w:szCs w:val="24"/>
      <w:lang w:val="uk-UA"/>
    </w:rPr>
  </w:style>
  <w:style w:type="paragraph" w:styleId="a5">
    <w:name w:val="footer"/>
    <w:basedOn w:val="a"/>
    <w:link w:val="a6"/>
    <w:rsid w:val="00CB6049"/>
    <w:pPr>
      <w:tabs>
        <w:tab w:val="center" w:pos="4819"/>
        <w:tab w:val="right" w:pos="9639"/>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CB6049"/>
    <w:rPr>
      <w:rFonts w:ascii="Times New Roman" w:eastAsia="Times New Roman" w:hAnsi="Times New Roman" w:cs="Times New Roman"/>
      <w:sz w:val="24"/>
      <w:szCs w:val="24"/>
      <w:lang w:val="uk-UA"/>
    </w:rPr>
  </w:style>
  <w:style w:type="character" w:styleId="a7">
    <w:name w:val="page number"/>
    <w:basedOn w:val="a0"/>
    <w:rsid w:val="00CB6049"/>
  </w:style>
  <w:style w:type="paragraph" w:styleId="a8">
    <w:name w:val="header"/>
    <w:basedOn w:val="a"/>
    <w:link w:val="a9"/>
    <w:rsid w:val="00CB6049"/>
    <w:pPr>
      <w:tabs>
        <w:tab w:val="center" w:pos="4819"/>
        <w:tab w:val="right" w:pos="9639"/>
      </w:tabs>
      <w:spacing w:after="0" w:line="240" w:lineRule="auto"/>
    </w:pPr>
    <w:rPr>
      <w:rFonts w:ascii="Times New Roman" w:eastAsia="Times New Roman" w:hAnsi="Times New Roman" w:cs="Times New Roman"/>
      <w:sz w:val="24"/>
      <w:szCs w:val="24"/>
      <w:lang w:val="uk-UA"/>
    </w:rPr>
  </w:style>
  <w:style w:type="character" w:customStyle="1" w:styleId="a9">
    <w:name w:val="Верхний колонтитул Знак"/>
    <w:basedOn w:val="a0"/>
    <w:link w:val="a8"/>
    <w:rsid w:val="00CB6049"/>
    <w:rPr>
      <w:rFonts w:ascii="Times New Roman" w:eastAsia="Times New Roman" w:hAnsi="Times New Roman" w:cs="Times New Roman"/>
      <w:sz w:val="24"/>
      <w:szCs w:val="24"/>
      <w:lang w:val="uk-UA"/>
    </w:rPr>
  </w:style>
  <w:style w:type="character" w:customStyle="1" w:styleId="StyleZakonu0">
    <w:name w:val="StyleZakonu Знак"/>
    <w:link w:val="StyleZakonu"/>
    <w:locked/>
    <w:rsid w:val="003E2E61"/>
    <w:rPr>
      <w:rFonts w:ascii="Times New Roman" w:eastAsia="Times New Roman" w:hAnsi="Times New Roman" w:cs="Times New Roman"/>
      <w:sz w:val="20"/>
      <w:szCs w:val="20"/>
      <w:lang w:val="uk-UA"/>
    </w:rPr>
  </w:style>
  <w:style w:type="paragraph" w:customStyle="1" w:styleId="StyleProp">
    <w:name w:val="StyleProp"/>
    <w:basedOn w:val="a"/>
    <w:link w:val="StyleProp0"/>
    <w:rsid w:val="00292C85"/>
    <w:pPr>
      <w:spacing w:after="0" w:line="200" w:lineRule="exact"/>
      <w:ind w:firstLine="227"/>
      <w:jc w:val="both"/>
    </w:pPr>
    <w:rPr>
      <w:rFonts w:ascii="Times New Roman" w:eastAsia="Times New Roman" w:hAnsi="Times New Roman" w:cs="Times New Roman"/>
      <w:sz w:val="18"/>
      <w:szCs w:val="20"/>
      <w:lang w:val="uk-UA"/>
    </w:rPr>
  </w:style>
  <w:style w:type="paragraph" w:customStyle="1" w:styleId="StyleProp2">
    <w:name w:val="StyleProp2"/>
    <w:basedOn w:val="a"/>
    <w:rsid w:val="00292C85"/>
    <w:pPr>
      <w:spacing w:after="120" w:line="200" w:lineRule="exact"/>
      <w:ind w:firstLine="227"/>
      <w:jc w:val="both"/>
    </w:pPr>
    <w:rPr>
      <w:rFonts w:ascii="Times New Roman" w:eastAsia="Times New Roman" w:hAnsi="Times New Roman" w:cs="Times New Roman"/>
      <w:sz w:val="18"/>
      <w:szCs w:val="18"/>
      <w:lang w:val="uk-UA"/>
    </w:rPr>
  </w:style>
  <w:style w:type="character" w:customStyle="1" w:styleId="StyleProp0">
    <w:name w:val="StyleProp Знак"/>
    <w:link w:val="StyleProp"/>
    <w:locked/>
    <w:rsid w:val="00292C85"/>
    <w:rPr>
      <w:rFonts w:ascii="Times New Roman" w:eastAsia="Times New Roman" w:hAnsi="Times New Roman" w:cs="Times New Roman"/>
      <w:sz w:val="18"/>
      <w:szCs w:val="20"/>
      <w:lang w:val="uk-UA"/>
    </w:rPr>
  </w:style>
  <w:style w:type="character" w:styleId="aa">
    <w:name w:val="Hyperlink"/>
    <w:rsid w:val="00292C85"/>
    <w:rPr>
      <w:color w:val="0000FF"/>
      <w:u w:val="single"/>
    </w:rPr>
  </w:style>
  <w:style w:type="character" w:customStyle="1" w:styleId="apple-converted-space">
    <w:name w:val="apple-converted-space"/>
    <w:basedOn w:val="a0"/>
    <w:rsid w:val="00292C85"/>
  </w:style>
  <w:style w:type="character" w:customStyle="1" w:styleId="apple-style-span">
    <w:name w:val="apple-style-span"/>
    <w:basedOn w:val="a0"/>
    <w:rsid w:val="00292C85"/>
  </w:style>
  <w:style w:type="paragraph" w:styleId="ab">
    <w:name w:val="Normal (Web)"/>
    <w:basedOn w:val="a"/>
    <w:rsid w:val="00292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aran6941" TargetMode="External"/><Relationship Id="rId13" Type="http://schemas.openxmlformats.org/officeDocument/2006/relationships/hyperlink" Target="http://zakon4.rada.gov.ua/laws/show/2755-17/print1420786731033716" TargetMode="External"/><Relationship Id="rId18" Type="http://schemas.openxmlformats.org/officeDocument/2006/relationships/hyperlink" Target="http://search.ligazakon.ua/l_doc2.nsf/link1/an/10/Z970637.html" TargetMode="External"/><Relationship Id="rId26" Type="http://schemas.openxmlformats.org/officeDocument/2006/relationships/hyperlink" Target="http://search.ligazakon.ua/l_doc2.nsf/link1/ed_2012_07_05/an/385/T125083.html" TargetMode="External"/><Relationship Id="rId3" Type="http://schemas.openxmlformats.org/officeDocument/2006/relationships/styles" Target="styles.xml"/><Relationship Id="rId21" Type="http://schemas.openxmlformats.org/officeDocument/2006/relationships/hyperlink" Target="http://search.ligazakon.ua/l_doc2.nsf/link1/ed_2012_05_24/an/846/T124834.html" TargetMode="External"/><Relationship Id="rId7" Type="http://schemas.openxmlformats.org/officeDocument/2006/relationships/endnotes" Target="endnotes.xml"/><Relationship Id="rId12" Type="http://schemas.openxmlformats.org/officeDocument/2006/relationships/hyperlink" Target="http://zakon4.rada.gov.ua/laws/show/2755-17/print1420786731033716" TargetMode="External"/><Relationship Id="rId17" Type="http://schemas.openxmlformats.org/officeDocument/2006/relationships/hyperlink" Target="http://search.ligazakon.ua/l_doc2.nsf/link1/ed_2012_05_24/an/846/T124834.html" TargetMode="External"/><Relationship Id="rId25" Type="http://schemas.openxmlformats.org/officeDocument/2006/relationships/hyperlink" Target="http://search.ligazakon.ua/l_doc2.nsf/link1/ed_2011_11_04/an/47/T114014.html" TargetMode="External"/><Relationship Id="rId2" Type="http://schemas.openxmlformats.org/officeDocument/2006/relationships/numbering" Target="numbering.xml"/><Relationship Id="rId16" Type="http://schemas.openxmlformats.org/officeDocument/2006/relationships/hyperlink" Target="http://search.ligazakon.ua/l_doc2.nsf/link1/ed_2011_11_04/an/47/T114014.html" TargetMode="External"/><Relationship Id="rId20" Type="http://schemas.openxmlformats.org/officeDocument/2006/relationships/hyperlink" Target="http://search.ligazakon.ua/l_doc2.nsf/link1/an/11/Z970637.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z0130-14/paran16" TargetMode="External"/><Relationship Id="rId24" Type="http://schemas.openxmlformats.org/officeDocument/2006/relationships/hyperlink" Target="http://search.ligazakon.ua/l_doc2.nsf/link1/an/17/Z970637.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875-12" TargetMode="External"/><Relationship Id="rId23" Type="http://schemas.openxmlformats.org/officeDocument/2006/relationships/hyperlink" Target="http://search.ligazakon.ua/l_doc2.nsf/link1/ed_2012_05_24/an/846/T124834.html" TargetMode="External"/><Relationship Id="rId28" Type="http://schemas.openxmlformats.org/officeDocument/2006/relationships/header" Target="header2.xml"/><Relationship Id="rId10" Type="http://schemas.openxmlformats.org/officeDocument/2006/relationships/hyperlink" Target="http://zakon4.rada.gov.ua/laws/show/2755-17/paran6941" TargetMode="External"/><Relationship Id="rId19" Type="http://schemas.openxmlformats.org/officeDocument/2006/relationships/hyperlink" Target="http://search.ligazakon.ua/l_doc2.nsf/link1/ed_2012_05_24/an/846/T124834.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3551-12" TargetMode="External"/><Relationship Id="rId14" Type="http://schemas.openxmlformats.org/officeDocument/2006/relationships/hyperlink" Target="http://zakon4.rada.gov.ua/laws/show/2755-17/print1420786731033716" TargetMode="External"/><Relationship Id="rId22" Type="http://schemas.openxmlformats.org/officeDocument/2006/relationships/hyperlink" Target="http://search.ligazakon.ua/l_doc2.nsf/link1/an/16/Z970637.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7307-F97E-412A-BDF3-02C2D27C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36</Pages>
  <Words>10980</Words>
  <Characters>62588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10</cp:revision>
  <cp:lastPrinted>2019-04-23T07:32:00Z</cp:lastPrinted>
  <dcterms:created xsi:type="dcterms:W3CDTF">2018-06-22T08:04:00Z</dcterms:created>
  <dcterms:modified xsi:type="dcterms:W3CDTF">2019-04-23T07:35:00Z</dcterms:modified>
</cp:coreProperties>
</file>