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5E" w:rsidRPr="00A23B5E" w:rsidRDefault="00A23B5E" w:rsidP="00A23B5E">
      <w:pPr>
        <w:spacing w:after="0" w:line="240" w:lineRule="auto"/>
        <w:jc w:val="center"/>
        <w:rPr>
          <w:rFonts w:ascii="Arial" w:eastAsia="Times New Roman" w:hAnsi="Arial" w:cs="Arial"/>
          <w:color w:val="000000"/>
          <w:sz w:val="18"/>
          <w:szCs w:val="18"/>
          <w:shd w:val="clear" w:color="auto" w:fill="FFFFFF"/>
          <w:lang w:eastAsia="ru-RU"/>
        </w:rPr>
      </w:pPr>
      <w:r w:rsidRPr="00A23B5E">
        <w:rPr>
          <w:rFonts w:ascii="Times New Roman" w:eastAsia="Times New Roman" w:hAnsi="Times New Roman" w:cs="Times New Roman"/>
          <w:b/>
          <w:bCs/>
          <w:color w:val="000000"/>
          <w:sz w:val="24"/>
          <w:szCs w:val="24"/>
          <w:shd w:val="clear" w:color="auto" w:fill="FFFFFF"/>
          <w:lang w:val="uk-UA" w:eastAsia="ru-RU"/>
        </w:rPr>
        <w:t>Посадовці чернігівського підприємства нанесли державі</w:t>
      </w:r>
    </w:p>
    <w:p w:rsidR="00A23B5E" w:rsidRPr="00A23B5E" w:rsidRDefault="00A23B5E" w:rsidP="00A23B5E">
      <w:pPr>
        <w:spacing w:after="0" w:line="240" w:lineRule="auto"/>
        <w:jc w:val="center"/>
        <w:rPr>
          <w:rFonts w:ascii="Arial" w:eastAsia="Times New Roman" w:hAnsi="Arial" w:cs="Arial"/>
          <w:color w:val="000000"/>
          <w:sz w:val="18"/>
          <w:szCs w:val="18"/>
          <w:shd w:val="clear" w:color="auto" w:fill="FFFFFF"/>
          <w:lang w:eastAsia="ru-RU"/>
        </w:rPr>
      </w:pPr>
      <w:r w:rsidRPr="00A23B5E">
        <w:rPr>
          <w:rFonts w:ascii="Times New Roman" w:eastAsia="Times New Roman" w:hAnsi="Times New Roman" w:cs="Times New Roman"/>
          <w:b/>
          <w:bCs/>
          <w:color w:val="000000"/>
          <w:sz w:val="24"/>
          <w:szCs w:val="24"/>
          <w:shd w:val="clear" w:color="auto" w:fill="FFFFFF"/>
          <w:lang w:val="uk-UA" w:eastAsia="ru-RU"/>
        </w:rPr>
        <w:t>мільйонні збитки</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 </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Під час проведення оперативно-профілактичних заходів в рамках операції «Нафтопродукт-2015» увагу працівників Головного управління ДФС у Чернігівській області привернуло одне з чернігівських підприємств, що оптом та в роздріб торгує пально-мастильними матеріалами.</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 xml:space="preserve">Як повідомив начальник оперативного управління Павло </w:t>
      </w:r>
      <w:proofErr w:type="spellStart"/>
      <w:r w:rsidRPr="00A23B5E">
        <w:rPr>
          <w:rFonts w:ascii="Times New Roman" w:eastAsia="Times New Roman" w:hAnsi="Times New Roman" w:cs="Times New Roman"/>
          <w:color w:val="000000"/>
          <w:sz w:val="24"/>
          <w:szCs w:val="24"/>
          <w:lang w:val="uk-UA" w:eastAsia="ru-RU"/>
        </w:rPr>
        <w:t>Бойправ</w:t>
      </w:r>
      <w:proofErr w:type="spellEnd"/>
      <w:r w:rsidRPr="00A23B5E">
        <w:rPr>
          <w:rFonts w:ascii="Times New Roman" w:eastAsia="Times New Roman" w:hAnsi="Times New Roman" w:cs="Times New Roman"/>
          <w:color w:val="000000"/>
          <w:sz w:val="24"/>
          <w:szCs w:val="24"/>
          <w:lang w:val="uk-UA" w:eastAsia="ru-RU"/>
        </w:rPr>
        <w:t>,  в ході відпрацювання цього суб’єкта господарювання було встановлено, що впродовж декількох місяців поточного року підприємство закуповувало пально-мастильні матеріали в інших регіонах України у фіктивних  суб’єктів господарської діяльності. Це було підтверджено відповідними документами, наданими під час перевірки.</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В результаті таких дій посадовців цього підприємства державі нанесені збитки у особливо великих розмірах – не сплачено 3,5 мільйона гривень податку на додану вартість.</w:t>
      </w:r>
    </w:p>
    <w:p w:rsidR="00A23B5E" w:rsidRPr="00A23B5E" w:rsidRDefault="00A23B5E" w:rsidP="00A23B5E">
      <w:pPr>
        <w:shd w:val="clear" w:color="auto" w:fill="FFFFFF"/>
        <w:spacing w:after="0" w:line="240" w:lineRule="auto"/>
        <w:ind w:firstLine="720"/>
        <w:rPr>
          <w:rFonts w:ascii="Arial" w:eastAsia="Times New Roman" w:hAnsi="Arial" w:cs="Arial"/>
          <w:color w:val="000000"/>
          <w:sz w:val="18"/>
          <w:szCs w:val="18"/>
          <w:lang w:val="uk-UA" w:eastAsia="ru-RU"/>
        </w:rPr>
      </w:pPr>
      <w:r w:rsidRPr="00A23B5E">
        <w:rPr>
          <w:rFonts w:ascii="Arial" w:eastAsia="Times New Roman" w:hAnsi="Arial" w:cs="Arial"/>
          <w:color w:val="000000"/>
          <w:sz w:val="24"/>
          <w:szCs w:val="24"/>
          <w:lang w:val="uk-UA" w:eastAsia="ru-RU"/>
        </w:rPr>
        <w:t>Слідчі ГУ ДФС у Чернігівській області розпочали кримінальне провадження за частиною 3 статті 212 Кримінального кодексу України (ухилення від сплати податків, зборів, інших обов’язкових платежів). Винних осіб може очікувати таке покарання - штраф від 255 до 425 тисяч гривень з позбавленням права обіймати певні посади чи займатися певною діяльністю строком до 3 років та конфіскація майна.</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pacing w:val="1"/>
          <w:sz w:val="24"/>
          <w:szCs w:val="24"/>
          <w:lang w:val="uk-UA" w:eastAsia="ru-RU"/>
        </w:rPr>
        <w:t>         </w:t>
      </w:r>
      <w:r w:rsidRPr="00A23B5E">
        <w:rPr>
          <w:rFonts w:ascii="Times New Roman" w:eastAsia="Times New Roman" w:hAnsi="Times New Roman" w:cs="Times New Roman"/>
          <w:color w:val="000000"/>
          <w:sz w:val="24"/>
          <w:szCs w:val="24"/>
          <w:lang w:val="uk-UA" w:eastAsia="ru-RU"/>
        </w:rPr>
        <w:t>Досудове розслідування триває.</w:t>
      </w:r>
    </w:p>
    <w:p w:rsidR="00A23B5E" w:rsidRPr="00A23B5E" w:rsidRDefault="00A23B5E" w:rsidP="00A23B5E">
      <w:pPr>
        <w:shd w:val="clear" w:color="auto" w:fill="FFFFFF"/>
        <w:spacing w:after="0" w:line="240" w:lineRule="auto"/>
        <w:ind w:firstLine="70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eastAsia="ru-RU"/>
        </w:rPr>
        <w:t> </w:t>
      </w:r>
    </w:p>
    <w:p w:rsidR="00A23B5E" w:rsidRPr="00A23B5E" w:rsidRDefault="00A23B5E" w:rsidP="00A23B5E">
      <w:pPr>
        <w:shd w:val="clear" w:color="auto" w:fill="FFFFFF"/>
        <w:spacing w:after="0" w:line="240" w:lineRule="auto"/>
        <w:ind w:firstLine="70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val="uk-UA" w:eastAsia="ru-RU"/>
        </w:rPr>
        <w:t>Чернігівські митники оформили експортно-імпортних операцій</w:t>
      </w:r>
    </w:p>
    <w:p w:rsidR="00A23B5E" w:rsidRPr="00A23B5E" w:rsidRDefault="00A23B5E" w:rsidP="00A23B5E">
      <w:pPr>
        <w:shd w:val="clear" w:color="auto" w:fill="FFFFFF"/>
        <w:spacing w:after="0" w:line="240" w:lineRule="auto"/>
        <w:ind w:firstLine="70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val="uk-UA" w:eastAsia="ru-RU"/>
        </w:rPr>
        <w:t>на суму 10,5 мільярдів гривень</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 </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val="uk-UA" w:eastAsia="ru-RU"/>
        </w:rPr>
      </w:pPr>
      <w:r w:rsidRPr="00A23B5E">
        <w:rPr>
          <w:rFonts w:ascii="Arial" w:eastAsia="Times New Roman" w:hAnsi="Arial" w:cs="Arial"/>
          <w:color w:val="000000"/>
          <w:sz w:val="18"/>
          <w:szCs w:val="18"/>
          <w:lang w:val="uk-UA" w:eastAsia="ru-RU"/>
        </w:rPr>
        <w:t>Протягом січня-червня Чернігівською митницею ДФС оформлено 23</w:t>
      </w:r>
      <w:r w:rsidRPr="00A23B5E">
        <w:rPr>
          <w:rFonts w:ascii="Arial" w:eastAsia="Times New Roman" w:hAnsi="Arial" w:cs="Arial"/>
          <w:color w:val="000000"/>
          <w:sz w:val="18"/>
          <w:szCs w:val="18"/>
          <w:lang w:eastAsia="ru-RU"/>
        </w:rPr>
        <w:t> </w:t>
      </w:r>
      <w:r w:rsidRPr="00A23B5E">
        <w:rPr>
          <w:rFonts w:ascii="Arial" w:eastAsia="Times New Roman" w:hAnsi="Arial" w:cs="Arial"/>
          <w:color w:val="000000"/>
          <w:sz w:val="18"/>
          <w:szCs w:val="18"/>
          <w:lang w:val="uk-UA" w:eastAsia="ru-RU"/>
        </w:rPr>
        <w:t>576</w:t>
      </w:r>
      <w:r w:rsidRPr="00A23B5E">
        <w:rPr>
          <w:rFonts w:ascii="Arial" w:eastAsia="Times New Roman" w:hAnsi="Arial" w:cs="Arial"/>
          <w:b/>
          <w:bCs/>
          <w:color w:val="000000"/>
          <w:sz w:val="18"/>
          <w:lang w:val="uk-UA" w:eastAsia="ru-RU"/>
        </w:rPr>
        <w:t> </w:t>
      </w:r>
      <w:r w:rsidRPr="00A23B5E">
        <w:rPr>
          <w:rFonts w:ascii="Arial" w:eastAsia="Times New Roman" w:hAnsi="Arial" w:cs="Arial"/>
          <w:color w:val="000000"/>
          <w:sz w:val="18"/>
          <w:szCs w:val="18"/>
          <w:lang w:val="uk-UA" w:eastAsia="ru-RU"/>
        </w:rPr>
        <w:t xml:space="preserve">митних декларацій. Загальний обсяг експортно-імпортних операцій, здійснених суб’єктами зовнішньоекономічної діяльності по зоні діяльності митниці, склав 10,5 млрд. грн., з яких понад 3 </w:t>
      </w:r>
      <w:proofErr w:type="spellStart"/>
      <w:r w:rsidRPr="00A23B5E">
        <w:rPr>
          <w:rFonts w:ascii="Arial" w:eastAsia="Times New Roman" w:hAnsi="Arial" w:cs="Arial"/>
          <w:color w:val="000000"/>
          <w:sz w:val="18"/>
          <w:szCs w:val="18"/>
          <w:lang w:val="uk-UA" w:eastAsia="ru-RU"/>
        </w:rPr>
        <w:t>млрд.грн</w:t>
      </w:r>
      <w:proofErr w:type="spellEnd"/>
      <w:r w:rsidRPr="00A23B5E">
        <w:rPr>
          <w:rFonts w:ascii="Arial" w:eastAsia="Times New Roman" w:hAnsi="Arial" w:cs="Arial"/>
          <w:color w:val="000000"/>
          <w:sz w:val="18"/>
          <w:szCs w:val="18"/>
          <w:lang w:val="uk-UA" w:eastAsia="ru-RU"/>
        </w:rPr>
        <w:t xml:space="preserve">. - експорт, 7,3 </w:t>
      </w:r>
      <w:proofErr w:type="spellStart"/>
      <w:r w:rsidRPr="00A23B5E">
        <w:rPr>
          <w:rFonts w:ascii="Arial" w:eastAsia="Times New Roman" w:hAnsi="Arial" w:cs="Arial"/>
          <w:color w:val="000000"/>
          <w:sz w:val="18"/>
          <w:szCs w:val="18"/>
          <w:lang w:val="uk-UA" w:eastAsia="ru-RU"/>
        </w:rPr>
        <w:t>млрд.грн</w:t>
      </w:r>
      <w:proofErr w:type="spellEnd"/>
      <w:r w:rsidRPr="00A23B5E">
        <w:rPr>
          <w:rFonts w:ascii="Arial" w:eastAsia="Times New Roman" w:hAnsi="Arial" w:cs="Arial"/>
          <w:color w:val="000000"/>
          <w:sz w:val="18"/>
          <w:szCs w:val="18"/>
          <w:lang w:val="uk-UA" w:eastAsia="ru-RU"/>
        </w:rPr>
        <w:t>. – імпорт.</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val="uk-UA" w:eastAsia="ru-RU"/>
        </w:rPr>
      </w:pPr>
      <w:r w:rsidRPr="00A23B5E">
        <w:rPr>
          <w:rFonts w:ascii="Arial" w:eastAsia="Times New Roman" w:hAnsi="Arial" w:cs="Arial"/>
          <w:color w:val="000000"/>
          <w:sz w:val="24"/>
          <w:szCs w:val="24"/>
          <w:lang w:val="uk-UA" w:eastAsia="ru-RU"/>
        </w:rPr>
        <w:t xml:space="preserve">                Основні товари експортної групи - шпалери, сигарети з фільтром із тютюну, заготовки верхньої частини взуття, молоко незбиране згущене з цукром, пиломатеріали, сигаретні фільтри, нафта сира, продукт </w:t>
      </w:r>
      <w:proofErr w:type="spellStart"/>
      <w:r w:rsidRPr="00A23B5E">
        <w:rPr>
          <w:rFonts w:ascii="Arial" w:eastAsia="Times New Roman" w:hAnsi="Arial" w:cs="Arial"/>
          <w:color w:val="000000"/>
          <w:sz w:val="24"/>
          <w:szCs w:val="24"/>
          <w:lang w:val="uk-UA" w:eastAsia="ru-RU"/>
        </w:rPr>
        <w:t>молоковмісний</w:t>
      </w:r>
      <w:proofErr w:type="spellEnd"/>
      <w:r w:rsidRPr="00A23B5E">
        <w:rPr>
          <w:rFonts w:ascii="Arial" w:eastAsia="Times New Roman" w:hAnsi="Arial" w:cs="Arial"/>
          <w:color w:val="000000"/>
          <w:sz w:val="24"/>
          <w:szCs w:val="24"/>
          <w:lang w:val="uk-UA" w:eastAsia="ru-RU"/>
        </w:rPr>
        <w:t xml:space="preserve"> згущений з цукром, багатожильний провід. Їх сумарна питома частка складає понад 56 відсотків. Основу імпорту складають: система основних мостових кранів, міндобрива, тютюн, нафтопродукти, трактори, сигаретні фільтри. Сумарна питома частка цих товарів складає 39 відсотків.</w:t>
      </w:r>
    </w:p>
    <w:p w:rsidR="00A23B5E" w:rsidRPr="00A23B5E" w:rsidRDefault="00A23B5E" w:rsidP="00A23B5E">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24"/>
          <w:szCs w:val="24"/>
          <w:lang w:val="uk-UA" w:eastAsia="ru-RU"/>
        </w:rPr>
      </w:pPr>
      <w:r w:rsidRPr="00A23B5E">
        <w:rPr>
          <w:rFonts w:ascii="Arial" w:eastAsia="Times New Roman" w:hAnsi="Arial" w:cs="Arial"/>
          <w:b/>
          <w:bCs/>
          <w:color w:val="000000"/>
          <w:kern w:val="36"/>
          <w:sz w:val="24"/>
          <w:szCs w:val="24"/>
          <w:lang w:val="uk-UA" w:eastAsia="ru-RU"/>
        </w:rPr>
        <w:t>З 1 серпня переваги удосконаленої системи електронного адміністрування ПДВ відчують сільгоспвиробники та інші сфери підприємницької діяльності</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val="uk-UA" w:eastAsia="ru-RU"/>
        </w:rPr>
      </w:pPr>
      <w:r w:rsidRPr="00A23B5E">
        <w:rPr>
          <w:rFonts w:ascii="Arial" w:eastAsia="Times New Roman" w:hAnsi="Arial" w:cs="Arial"/>
          <w:color w:val="000000"/>
          <w:sz w:val="18"/>
          <w:szCs w:val="18"/>
          <w:lang w:val="uk-UA" w:eastAsia="ru-RU"/>
        </w:rPr>
        <w:t>Важливим кроком, спрямованим на прозорість та зрозумілість процедури адміністрування ПДВ, став Закон «Про внесення змін до Податкового кодексу України щодо удосконалення адміністрування податку на додану вартість» від 16 липня 2015 року  №643-VIII (далі - Закону).</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val="uk-UA" w:eastAsia="ru-RU"/>
        </w:rPr>
      </w:pPr>
      <w:r w:rsidRPr="00A23B5E">
        <w:rPr>
          <w:rFonts w:ascii="Arial" w:eastAsia="Times New Roman" w:hAnsi="Arial" w:cs="Arial"/>
          <w:color w:val="000000"/>
          <w:sz w:val="18"/>
          <w:szCs w:val="18"/>
          <w:lang w:val="uk-UA" w:eastAsia="ru-RU"/>
        </w:rPr>
        <w:t>Завдяки передбаченим нормам з удосконалення електронного адміністрування ПДВ буде досягнуто покращення роботи самої системи адміністрування, зокрема виправлення помилок, зниження ризику формування фіктивного податкового кредиту, а головне – зменшення кількості перевірок.</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З 1 серпня підприємці запрацюють за новим удосконаленим законодавством. Переваги відчують сільгоспвиробники, постачальники комунальних послуг та інші сфери підприємницької діяльності. Адже податкова реформа має використовуватися виключно для стимулювання вільного підприємництва та економічного розвитку. </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val="uk-UA" w:eastAsia="ru-RU"/>
        </w:rPr>
      </w:pPr>
      <w:r w:rsidRPr="00A23B5E">
        <w:rPr>
          <w:rFonts w:ascii="Arial" w:eastAsia="Times New Roman" w:hAnsi="Arial" w:cs="Arial"/>
          <w:color w:val="000000"/>
          <w:sz w:val="18"/>
          <w:szCs w:val="18"/>
          <w:lang w:val="uk-UA" w:eastAsia="ru-RU"/>
        </w:rPr>
        <w:t xml:space="preserve">Як повідомила начальник відділу контролю за декларуванням ПДВ Головного  управління ДФС у Чернігівській області Валентина </w:t>
      </w:r>
      <w:proofErr w:type="spellStart"/>
      <w:r w:rsidRPr="00A23B5E">
        <w:rPr>
          <w:rFonts w:ascii="Arial" w:eastAsia="Times New Roman" w:hAnsi="Arial" w:cs="Arial"/>
          <w:color w:val="000000"/>
          <w:sz w:val="18"/>
          <w:szCs w:val="18"/>
          <w:lang w:val="uk-UA" w:eastAsia="ru-RU"/>
        </w:rPr>
        <w:t>Друцька</w:t>
      </w:r>
      <w:proofErr w:type="spellEnd"/>
      <w:r w:rsidRPr="00A23B5E">
        <w:rPr>
          <w:rFonts w:ascii="Arial" w:eastAsia="Times New Roman" w:hAnsi="Arial" w:cs="Arial"/>
          <w:color w:val="000000"/>
          <w:sz w:val="18"/>
          <w:szCs w:val="18"/>
          <w:lang w:val="uk-UA" w:eastAsia="ru-RU"/>
        </w:rPr>
        <w:t>, вищезазначений Закон на</w:t>
      </w:r>
      <w:r w:rsidRPr="00A23B5E">
        <w:rPr>
          <w:rFonts w:ascii="Arial" w:eastAsia="Times New Roman" w:hAnsi="Arial" w:cs="Arial"/>
          <w:color w:val="231F20"/>
          <w:sz w:val="18"/>
          <w:szCs w:val="18"/>
          <w:lang w:val="uk-UA" w:eastAsia="ru-RU"/>
        </w:rPr>
        <w:t>брав</w:t>
      </w:r>
      <w:r w:rsidRPr="00A23B5E">
        <w:rPr>
          <w:rFonts w:ascii="Arial" w:eastAsia="Times New Roman" w:hAnsi="Arial" w:cs="Arial"/>
          <w:color w:val="231F20"/>
          <w:sz w:val="18"/>
          <w:lang w:val="uk-UA" w:eastAsia="ru-RU"/>
        </w:rPr>
        <w:t> </w:t>
      </w:r>
      <w:r w:rsidRPr="00A23B5E">
        <w:rPr>
          <w:rFonts w:ascii="Arial" w:eastAsia="Times New Roman" w:hAnsi="Arial" w:cs="Arial"/>
          <w:color w:val="231F20"/>
          <w:sz w:val="18"/>
          <w:szCs w:val="18"/>
          <w:lang w:val="uk-UA" w:eastAsia="ru-RU"/>
        </w:rPr>
        <w:t>чинності 29.07.2015 року. Абзаци сьомий - одинадцятий підпункту 3 пункту 11 розділу І щодо застосування штрафних санкцій за завищення суми податку, на яку платник має право зареєструвати податкові накладні/розрахунки коригування до податкових накладних у Єдиному реєстрі податкових накладних, набирають чинності з першого числа місяця, наступного за місяцем набрання чинності цим Законом.</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Зокрема, Закон надає платнику податку право на отримання інформації про рух коштів на його рахунках у системі електронного адміністрування податку, скорочує реквізити податкової накладної, які втратили актуальність.</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lastRenderedPageBreak/>
        <w:t>Крім того, Закон передбачає «</w:t>
      </w:r>
      <w:proofErr w:type="spellStart"/>
      <w:r w:rsidRPr="00A23B5E">
        <w:rPr>
          <w:rFonts w:ascii="Arial" w:eastAsia="Times New Roman" w:hAnsi="Arial" w:cs="Arial"/>
          <w:color w:val="000000"/>
          <w:sz w:val="18"/>
          <w:szCs w:val="18"/>
          <w:lang w:val="uk-UA" w:eastAsia="ru-RU"/>
        </w:rPr>
        <w:t>обнулення</w:t>
      </w:r>
      <w:proofErr w:type="spellEnd"/>
      <w:r w:rsidRPr="00A23B5E">
        <w:rPr>
          <w:rFonts w:ascii="Arial" w:eastAsia="Times New Roman" w:hAnsi="Arial" w:cs="Arial"/>
          <w:color w:val="000000"/>
          <w:sz w:val="18"/>
          <w:szCs w:val="18"/>
          <w:lang w:val="uk-UA" w:eastAsia="ru-RU"/>
        </w:rPr>
        <w:t>» показника суми податку, на яку платник має право зареєструвати податкові накладні в Єдиному реєстрі податкових накладних з метою коректного формування з 1 липня цього показника і включення до нього: суми середньомісячного розміру сум податку, задекларованих платником до сплати до бюджету та погашених за останні 12 звітних місяців / 4 квартали (так званий «овердрафт»); суми помилково та/або надміру сплачених грошових зобов'язань із податку на додану вартість станом на 01.07.2015 р.; суми від’ємного значення, непогашеного станом на 01.07.2015 р.; залишку коштів на електронному рахунку платника.</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Відповідно до Закону, на кошти, що знаходяться на електронних рахунках платників, не поширюється дія Закону України «Про виконавче провадження», і знімається арешт з грошових коштів, на які він був накладений.</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val="uk-UA" w:eastAsia="ru-RU"/>
        </w:rPr>
      </w:pPr>
      <w:r w:rsidRPr="00A23B5E">
        <w:rPr>
          <w:rFonts w:ascii="Times New Roman" w:eastAsia="Times New Roman" w:hAnsi="Times New Roman" w:cs="Times New Roman"/>
          <w:color w:val="000000"/>
          <w:sz w:val="24"/>
          <w:szCs w:val="24"/>
          <w:lang w:val="uk-UA" w:eastAsia="ru-RU"/>
        </w:rPr>
        <w:t>Важливі новації передбачені Законом для </w:t>
      </w:r>
      <w:r w:rsidRPr="00A23B5E">
        <w:rPr>
          <w:rFonts w:ascii="Times New Roman" w:eastAsia="Times New Roman" w:hAnsi="Times New Roman" w:cs="Times New Roman"/>
          <w:color w:val="231F20"/>
          <w:sz w:val="24"/>
          <w:szCs w:val="24"/>
          <w:lang w:val="uk-UA" w:eastAsia="ru-RU"/>
        </w:rPr>
        <w:t>сільськогосподарських підприємств. Зокрема,</w:t>
      </w:r>
      <w:r w:rsidRPr="00A23B5E">
        <w:rPr>
          <w:rFonts w:ascii="Times New Roman" w:eastAsia="Times New Roman" w:hAnsi="Times New Roman" w:cs="Times New Roman"/>
          <w:color w:val="000000"/>
          <w:sz w:val="24"/>
          <w:szCs w:val="24"/>
          <w:lang w:val="uk-UA" w:eastAsia="ru-RU"/>
        </w:rPr>
        <w:t> що п</w:t>
      </w:r>
      <w:r w:rsidRPr="00A23B5E">
        <w:rPr>
          <w:rFonts w:ascii="Times New Roman" w:eastAsia="Times New Roman" w:hAnsi="Times New Roman" w:cs="Times New Roman"/>
          <w:color w:val="231F20"/>
          <w:sz w:val="24"/>
          <w:szCs w:val="24"/>
          <w:lang w:val="uk-UA" w:eastAsia="ru-RU"/>
        </w:rPr>
        <w:t>латникам - сільськогосподарським підприємствам, які обрали спеціальний режим оподаткування відповідно до статті 209 Податкового кодексу України (далі - Кодексу), додатково відкриваються рахунки в системі електронного адміністрування податку, призначені для перерахування коштів на їх спеціальні рахунки, відкриті в установах банків та/або органах, що здійснюють казначейське обслуговування бюджетних коштів.</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Кошти, що надходять на такі рахунки, автоматично перераховуються Казначейством на спеціальні рахунки таких с/г підприємств, протягом операційного дня та враховуються при обчисленні суми, на яку платник податку може зареєструвати в ЄРПН податкові накладні/розрахунки коригування.</w:t>
      </w:r>
    </w:p>
    <w:p w:rsidR="00A23B5E" w:rsidRPr="00A23B5E" w:rsidRDefault="00A23B5E" w:rsidP="00A23B5E">
      <w:pPr>
        <w:shd w:val="clear" w:color="auto" w:fill="FFFFFF"/>
        <w:spacing w:line="240" w:lineRule="auto"/>
        <w:ind w:left="20" w:right="20" w:firstLine="540"/>
        <w:jc w:val="both"/>
        <w:rPr>
          <w:rFonts w:ascii="Arial" w:eastAsia="Times New Roman" w:hAnsi="Arial" w:cs="Arial"/>
          <w:color w:val="000000"/>
          <w:sz w:val="18"/>
          <w:szCs w:val="18"/>
          <w:lang w:eastAsia="ru-RU"/>
        </w:rPr>
      </w:pPr>
      <w:r w:rsidRPr="00A23B5E">
        <w:rPr>
          <w:rFonts w:ascii="Times New Roman" w:eastAsia="Times New Roman" w:hAnsi="Times New Roman" w:cs="Times New Roman"/>
          <w:b/>
          <w:bCs/>
          <w:color w:val="000000"/>
          <w:sz w:val="24"/>
          <w:szCs w:val="24"/>
          <w:lang w:val="uk-UA" w:eastAsia="ru-RU"/>
        </w:rPr>
        <w:t>Слід наголосити,</w:t>
      </w:r>
      <w:r w:rsidRPr="00A23B5E">
        <w:rPr>
          <w:rFonts w:ascii="Times New Roman" w:eastAsia="Times New Roman" w:hAnsi="Times New Roman" w:cs="Times New Roman"/>
          <w:color w:val="000000"/>
          <w:sz w:val="24"/>
          <w:szCs w:val="24"/>
          <w:lang w:val="uk-UA" w:eastAsia="ru-RU"/>
        </w:rPr>
        <w:t> що станом </w:t>
      </w:r>
      <w:r w:rsidRPr="00A23B5E">
        <w:rPr>
          <w:rFonts w:ascii="Times New Roman" w:eastAsia="Times New Roman" w:hAnsi="Times New Roman" w:cs="Times New Roman"/>
          <w:color w:val="231F20"/>
          <w:sz w:val="24"/>
          <w:szCs w:val="24"/>
          <w:lang w:val="uk-UA" w:eastAsia="ru-RU"/>
        </w:rPr>
        <w:t>на третій ро</w:t>
      </w:r>
      <w:r w:rsidRPr="00A23B5E">
        <w:rPr>
          <w:rFonts w:ascii="Times New Roman" w:eastAsia="Times New Roman" w:hAnsi="Times New Roman" w:cs="Times New Roman"/>
          <w:color w:val="231F20"/>
          <w:sz w:val="24"/>
          <w:szCs w:val="24"/>
          <w:lang w:val="uk-UA" w:eastAsia="ru-RU"/>
        </w:rPr>
        <w:softHyphen/>
        <w:t>бочий день після дати набрання чинності цим Законом для платників, що обрали спеціальний режим оподаткування,</w:t>
      </w:r>
      <w:r w:rsidRPr="00A23B5E">
        <w:rPr>
          <w:rFonts w:ascii="Times New Roman" w:eastAsia="Times New Roman" w:hAnsi="Times New Roman" w:cs="Times New Roman"/>
          <w:b/>
          <w:bCs/>
          <w:color w:val="231F20"/>
          <w:sz w:val="24"/>
          <w:szCs w:val="24"/>
          <w:lang w:val="uk-UA" w:eastAsia="ru-RU"/>
        </w:rPr>
        <w:t>окрім обнуління,</w:t>
      </w:r>
      <w:r w:rsidRPr="00A23B5E">
        <w:rPr>
          <w:rFonts w:ascii="Times New Roman" w:eastAsia="Times New Roman" w:hAnsi="Times New Roman" w:cs="Times New Roman"/>
          <w:color w:val="231F20"/>
          <w:sz w:val="24"/>
          <w:szCs w:val="24"/>
          <w:lang w:val="uk-UA" w:eastAsia="ru-RU"/>
        </w:rPr>
        <w:t> реєстраційна сума збільшується:</w:t>
      </w:r>
    </w:p>
    <w:p w:rsidR="00A23B5E" w:rsidRPr="00A23B5E" w:rsidRDefault="00A23B5E" w:rsidP="00A23B5E">
      <w:pPr>
        <w:shd w:val="clear" w:color="auto" w:fill="FFFFFF"/>
        <w:spacing w:line="240" w:lineRule="auto"/>
        <w:ind w:left="20" w:right="20" w:firstLine="540"/>
        <w:jc w:val="both"/>
        <w:rPr>
          <w:rFonts w:ascii="Arial" w:eastAsia="Times New Roman" w:hAnsi="Arial" w:cs="Arial"/>
          <w:color w:val="000000"/>
          <w:sz w:val="18"/>
          <w:szCs w:val="18"/>
          <w:lang w:val="uk-UA" w:eastAsia="ru-RU"/>
        </w:rPr>
      </w:pPr>
      <w:r w:rsidRPr="00A23B5E">
        <w:rPr>
          <w:rFonts w:ascii="Times New Roman" w:eastAsia="Times New Roman" w:hAnsi="Times New Roman" w:cs="Times New Roman"/>
          <w:b/>
          <w:bCs/>
          <w:color w:val="000000"/>
          <w:sz w:val="24"/>
          <w:szCs w:val="24"/>
          <w:lang w:val="uk-UA" w:eastAsia="ru-RU"/>
        </w:rPr>
        <w:t>-</w:t>
      </w:r>
      <w:r w:rsidRPr="00A23B5E">
        <w:rPr>
          <w:rFonts w:ascii="Times New Roman" w:eastAsia="Times New Roman" w:hAnsi="Times New Roman" w:cs="Times New Roman"/>
          <w:color w:val="231F20"/>
          <w:sz w:val="24"/>
          <w:szCs w:val="24"/>
          <w:lang w:val="uk-UA" w:eastAsia="ru-RU"/>
        </w:rPr>
        <w:t> на суму середньомісячного розміру сум податку, які за останні 12 звітних (податкових) місяців (червень 2014 року - травень 2015 ро</w:t>
      </w:r>
      <w:r w:rsidRPr="00A23B5E">
        <w:rPr>
          <w:rFonts w:ascii="Times New Roman" w:eastAsia="Times New Roman" w:hAnsi="Times New Roman" w:cs="Times New Roman"/>
          <w:color w:val="231F20"/>
          <w:sz w:val="24"/>
          <w:szCs w:val="24"/>
          <w:lang w:val="uk-UA" w:eastAsia="ru-RU"/>
        </w:rPr>
        <w:softHyphen/>
        <w:t>ку) / 4 квартали (II квартал 2014 року - І квар</w:t>
      </w:r>
      <w:r w:rsidRPr="00A23B5E">
        <w:rPr>
          <w:rFonts w:ascii="Times New Roman" w:eastAsia="Times New Roman" w:hAnsi="Times New Roman" w:cs="Times New Roman"/>
          <w:color w:val="231F20"/>
          <w:sz w:val="24"/>
          <w:szCs w:val="24"/>
          <w:lang w:val="uk-UA" w:eastAsia="ru-RU"/>
        </w:rPr>
        <w:softHyphen/>
        <w:t>тал 2015 року) були задекларовані як такі, що спрямовуються на спеціаль</w:t>
      </w:r>
      <w:r w:rsidRPr="00A23B5E">
        <w:rPr>
          <w:rFonts w:ascii="Times New Roman" w:eastAsia="Times New Roman" w:hAnsi="Times New Roman" w:cs="Times New Roman"/>
          <w:color w:val="231F20"/>
          <w:sz w:val="24"/>
          <w:szCs w:val="24"/>
          <w:lang w:val="uk-UA" w:eastAsia="ru-RU"/>
        </w:rPr>
        <w:softHyphen/>
        <w:t>ний рахунок платника - сільськогосподар</w:t>
      </w:r>
      <w:r w:rsidRPr="00A23B5E">
        <w:rPr>
          <w:rFonts w:ascii="Times New Roman" w:eastAsia="Times New Roman" w:hAnsi="Times New Roman" w:cs="Times New Roman"/>
          <w:color w:val="231F20"/>
          <w:sz w:val="24"/>
          <w:szCs w:val="24"/>
          <w:lang w:val="uk-UA" w:eastAsia="ru-RU"/>
        </w:rPr>
        <w:softHyphen/>
        <w:t>ського підприємства, відповідно до статті 209 Кодек</w:t>
      </w:r>
      <w:r w:rsidRPr="00A23B5E">
        <w:rPr>
          <w:rFonts w:ascii="Times New Roman" w:eastAsia="Times New Roman" w:hAnsi="Times New Roman" w:cs="Times New Roman"/>
          <w:color w:val="231F20"/>
          <w:sz w:val="24"/>
          <w:szCs w:val="24"/>
          <w:lang w:val="uk-UA" w:eastAsia="ru-RU"/>
        </w:rPr>
        <w:softHyphen/>
        <w:t>су. Така сума збільшення щокварталу (протя</w:t>
      </w:r>
      <w:r w:rsidRPr="00A23B5E">
        <w:rPr>
          <w:rFonts w:ascii="Times New Roman" w:eastAsia="Times New Roman" w:hAnsi="Times New Roman" w:cs="Times New Roman"/>
          <w:color w:val="231F20"/>
          <w:sz w:val="24"/>
          <w:szCs w:val="24"/>
          <w:lang w:val="uk-UA" w:eastAsia="ru-RU"/>
        </w:rPr>
        <w:softHyphen/>
        <w:t>гом першого числа відповідного кварталу) підлягає автоматичному перерахунку з ураху</w:t>
      </w:r>
      <w:r w:rsidRPr="00A23B5E">
        <w:rPr>
          <w:rFonts w:ascii="Times New Roman" w:eastAsia="Times New Roman" w:hAnsi="Times New Roman" w:cs="Times New Roman"/>
          <w:color w:val="231F20"/>
          <w:sz w:val="24"/>
          <w:szCs w:val="24"/>
          <w:lang w:val="uk-UA" w:eastAsia="ru-RU"/>
        </w:rPr>
        <w:softHyphen/>
        <w:t>ванням показника середньомісячного розміру сум податку, які за останні 12 звітних (подат</w:t>
      </w:r>
      <w:r w:rsidRPr="00A23B5E">
        <w:rPr>
          <w:rFonts w:ascii="Times New Roman" w:eastAsia="Times New Roman" w:hAnsi="Times New Roman" w:cs="Times New Roman"/>
          <w:color w:val="231F20"/>
          <w:sz w:val="24"/>
          <w:szCs w:val="24"/>
          <w:lang w:val="uk-UA" w:eastAsia="ru-RU"/>
        </w:rPr>
        <w:softHyphen/>
        <w:t>кових) місяців / 4 квартали станом на дату такого перерахунку були задекларовані платни</w:t>
      </w:r>
      <w:r w:rsidRPr="00A23B5E">
        <w:rPr>
          <w:rFonts w:ascii="Times New Roman" w:eastAsia="Times New Roman" w:hAnsi="Times New Roman" w:cs="Times New Roman"/>
          <w:color w:val="231F20"/>
          <w:sz w:val="24"/>
          <w:szCs w:val="24"/>
          <w:lang w:val="uk-UA" w:eastAsia="ru-RU"/>
        </w:rPr>
        <w:softHyphen/>
        <w:t>ком. Такий перерахунок здійснюється шляхом від</w:t>
      </w:r>
      <w:r w:rsidRPr="00A23B5E">
        <w:rPr>
          <w:rFonts w:ascii="Times New Roman" w:eastAsia="Times New Roman" w:hAnsi="Times New Roman" w:cs="Times New Roman"/>
          <w:color w:val="231F20"/>
          <w:sz w:val="24"/>
          <w:szCs w:val="24"/>
          <w:lang w:val="uk-UA" w:eastAsia="ru-RU"/>
        </w:rPr>
        <w:softHyphen/>
        <w:t>німання суми попереднього збільшення та додавання суми збільшення згідно з поточ</w:t>
      </w:r>
      <w:r w:rsidRPr="00A23B5E">
        <w:rPr>
          <w:rFonts w:ascii="Times New Roman" w:eastAsia="Times New Roman" w:hAnsi="Times New Roman" w:cs="Times New Roman"/>
          <w:color w:val="231F20"/>
          <w:sz w:val="24"/>
          <w:szCs w:val="24"/>
          <w:lang w:val="uk-UA" w:eastAsia="ru-RU"/>
        </w:rPr>
        <w:softHyphen/>
        <w:t>ним перерахунком;</w:t>
      </w:r>
    </w:p>
    <w:p w:rsidR="00A23B5E" w:rsidRPr="00A23B5E" w:rsidRDefault="00A23B5E" w:rsidP="00A23B5E">
      <w:pPr>
        <w:shd w:val="clear" w:color="auto" w:fill="FFFFFF"/>
        <w:spacing w:line="240" w:lineRule="auto"/>
        <w:ind w:left="20" w:right="20" w:firstLine="540"/>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231F20"/>
          <w:sz w:val="24"/>
          <w:szCs w:val="24"/>
          <w:lang w:val="uk-UA" w:eastAsia="ru-RU"/>
        </w:rPr>
        <w:t>   -  до 31 липня 2015 року (період звітності місяць) та до 20 серпня 2015 року (період звітності квартал) одноразово збільшується реєстраційна сума на суму непо</w:t>
      </w:r>
      <w:r w:rsidRPr="00A23B5E">
        <w:rPr>
          <w:rFonts w:ascii="Times New Roman" w:eastAsia="Times New Roman" w:hAnsi="Times New Roman" w:cs="Times New Roman"/>
          <w:color w:val="231F20"/>
          <w:sz w:val="24"/>
          <w:szCs w:val="24"/>
          <w:lang w:val="uk-UA" w:eastAsia="ru-RU"/>
        </w:rPr>
        <w:softHyphen/>
        <w:t>гашеного від'ємного значення попередніх звітних (податкових) періодів на кінець поточ</w:t>
      </w:r>
      <w:r w:rsidRPr="00A23B5E">
        <w:rPr>
          <w:rFonts w:ascii="Times New Roman" w:eastAsia="Times New Roman" w:hAnsi="Times New Roman" w:cs="Times New Roman"/>
          <w:color w:val="231F20"/>
          <w:sz w:val="24"/>
          <w:szCs w:val="24"/>
          <w:lang w:val="uk-UA" w:eastAsia="ru-RU"/>
        </w:rPr>
        <w:softHyphen/>
        <w:t>ного звітного (податкового) періоду, що заз</w:t>
      </w:r>
      <w:r w:rsidRPr="00A23B5E">
        <w:rPr>
          <w:rFonts w:ascii="Times New Roman" w:eastAsia="Times New Roman" w:hAnsi="Times New Roman" w:cs="Times New Roman"/>
          <w:color w:val="231F20"/>
          <w:sz w:val="24"/>
          <w:szCs w:val="24"/>
          <w:lang w:val="uk-UA" w:eastAsia="ru-RU"/>
        </w:rPr>
        <w:softHyphen/>
        <w:t>начено в податковій звітності з податку на до</w:t>
      </w:r>
      <w:r w:rsidRPr="00A23B5E">
        <w:rPr>
          <w:rFonts w:ascii="Times New Roman" w:eastAsia="Times New Roman" w:hAnsi="Times New Roman" w:cs="Times New Roman"/>
          <w:color w:val="231F20"/>
          <w:sz w:val="24"/>
          <w:szCs w:val="24"/>
          <w:lang w:val="uk-UA" w:eastAsia="ru-RU"/>
        </w:rPr>
        <w:softHyphen/>
        <w:t>дану вартість, у якій відображаються операції, що стосуються спеціального режиму оподаткування (відповідно до статті 209 Кодексу) за червень 2015 року. На таку суму платником податку збільшується розмір суми податкового кредиту за звітний (податковий) період - липень 2015 року.</w:t>
      </w:r>
    </w:p>
    <w:p w:rsidR="00A23B5E" w:rsidRPr="00A23B5E" w:rsidRDefault="00A23B5E" w:rsidP="00A23B5E">
      <w:pPr>
        <w:spacing w:after="0" w:line="240" w:lineRule="auto"/>
        <w:ind w:left="19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24"/>
          <w:szCs w:val="24"/>
          <w:lang w:val="uk-UA" w:eastAsia="ru-RU"/>
        </w:rPr>
        <w:t>До уваги платників ПДВ!</w:t>
      </w:r>
    </w:p>
    <w:p w:rsidR="00A23B5E" w:rsidRPr="00A23B5E" w:rsidRDefault="00A23B5E" w:rsidP="00A23B5E">
      <w:pPr>
        <w:spacing w:after="0" w:line="240" w:lineRule="auto"/>
        <w:ind w:left="19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24"/>
          <w:szCs w:val="24"/>
          <w:lang w:val="uk-UA" w:eastAsia="ru-RU"/>
        </w:rPr>
        <w:t>Актуальні зміни в податковій накладній</w:t>
      </w:r>
    </w:p>
    <w:p w:rsidR="00A23B5E" w:rsidRPr="00A23B5E" w:rsidRDefault="00A23B5E" w:rsidP="00A23B5E">
      <w:pPr>
        <w:shd w:val="clear" w:color="auto" w:fill="FFFFFF"/>
        <w:spacing w:after="120" w:line="240" w:lineRule="auto"/>
        <w:ind w:left="200" w:right="20" w:firstLine="74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 </w:t>
      </w:r>
    </w:p>
    <w:p w:rsidR="00A23B5E" w:rsidRPr="00A23B5E" w:rsidRDefault="00A23B5E" w:rsidP="00A23B5E">
      <w:pPr>
        <w:shd w:val="clear" w:color="auto" w:fill="FFFFFF"/>
        <w:spacing w:after="0" w:line="240" w:lineRule="auto"/>
        <w:ind w:left="200" w:right="20" w:firstLine="74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Державна фіскальна служба України у зв'язку із прийняттям Закону України від 16 липня 2015 року № 643-VIII "Про внесення змін до Податкового кодексу України щодо удосконалення адміністрування податку на додану вартість" (далі - Закон № 643) повідомляє.</w:t>
      </w:r>
    </w:p>
    <w:p w:rsidR="00A23B5E" w:rsidRPr="00A23B5E" w:rsidRDefault="00A23B5E" w:rsidP="00A23B5E">
      <w:pPr>
        <w:shd w:val="clear" w:color="auto" w:fill="FFFFFF"/>
        <w:spacing w:after="0" w:line="240" w:lineRule="auto"/>
        <w:ind w:left="198" w:right="20"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 xml:space="preserve">Законом №643 виключено з переліку обов'язкових такі реквізити податкової накладної як "Місцезнаходження (податкова адреса продавця)" та "Вид </w:t>
      </w:r>
      <w:proofErr w:type="spellStart"/>
      <w:r w:rsidRPr="00A23B5E">
        <w:rPr>
          <w:rFonts w:ascii="Arial" w:eastAsia="Times New Roman" w:hAnsi="Arial" w:cs="Arial"/>
          <w:color w:val="000000"/>
          <w:sz w:val="24"/>
          <w:szCs w:val="24"/>
          <w:lang w:val="uk-UA" w:eastAsia="ru-RU"/>
        </w:rPr>
        <w:t>цивільно-</w:t>
      </w:r>
      <w:proofErr w:type="spellEnd"/>
      <w:r w:rsidRPr="00A23B5E">
        <w:rPr>
          <w:rFonts w:ascii="Arial" w:eastAsia="Times New Roman" w:hAnsi="Arial" w:cs="Arial"/>
          <w:color w:val="000000"/>
          <w:sz w:val="24"/>
          <w:szCs w:val="24"/>
          <w:lang w:val="uk-UA" w:eastAsia="ru-RU"/>
        </w:rPr>
        <w:t xml:space="preserve"> правового договору".</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При цьому </w:t>
      </w:r>
      <w:r w:rsidRPr="00A23B5E">
        <w:rPr>
          <w:rFonts w:ascii="Arial" w:eastAsia="Times New Roman" w:hAnsi="Arial" w:cs="Arial"/>
          <w:b/>
          <w:bCs/>
          <w:color w:val="000000"/>
          <w:sz w:val="24"/>
          <w:szCs w:val="24"/>
          <w:lang w:val="uk-UA" w:eastAsia="ru-RU"/>
        </w:rPr>
        <w:t>обов'язковими реквізитами</w:t>
      </w:r>
      <w:r w:rsidRPr="00A23B5E">
        <w:rPr>
          <w:rFonts w:ascii="Arial" w:eastAsia="Times New Roman" w:hAnsi="Arial" w:cs="Arial"/>
          <w:color w:val="000000"/>
          <w:sz w:val="24"/>
          <w:szCs w:val="24"/>
          <w:lang w:val="uk-UA" w:eastAsia="ru-RU"/>
        </w:rPr>
        <w:t> податкової накладної залишаються:</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lastRenderedPageBreak/>
        <w:t>порядковий номер податкової накладної;</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дата виписування податкової накладної;</w:t>
      </w:r>
    </w:p>
    <w:p w:rsidR="00A23B5E" w:rsidRPr="00A23B5E" w:rsidRDefault="00A23B5E" w:rsidP="00A23B5E">
      <w:pPr>
        <w:shd w:val="clear" w:color="auto" w:fill="FFFFFF"/>
        <w:spacing w:after="0" w:line="240" w:lineRule="auto"/>
        <w:ind w:left="198" w:right="20"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продавця товарів/послуг;</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податковий номер платника податку (продавця та покупця);</w:t>
      </w:r>
    </w:p>
    <w:p w:rsidR="00A23B5E" w:rsidRPr="00A23B5E" w:rsidRDefault="00A23B5E" w:rsidP="00A23B5E">
      <w:pPr>
        <w:shd w:val="clear" w:color="auto" w:fill="FFFFFF"/>
        <w:spacing w:after="0" w:line="240" w:lineRule="auto"/>
        <w:ind w:left="198" w:right="20"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покупця (</w:t>
      </w:r>
      <w:proofErr w:type="spellStart"/>
      <w:r w:rsidRPr="00A23B5E">
        <w:rPr>
          <w:rFonts w:ascii="Arial" w:eastAsia="Times New Roman" w:hAnsi="Arial" w:cs="Arial"/>
          <w:color w:val="000000"/>
          <w:sz w:val="24"/>
          <w:szCs w:val="24"/>
          <w:lang w:val="uk-UA" w:eastAsia="ru-RU"/>
        </w:rPr>
        <w:t>отримувача</w:t>
      </w:r>
      <w:proofErr w:type="spellEnd"/>
      <w:r w:rsidRPr="00A23B5E">
        <w:rPr>
          <w:rFonts w:ascii="Arial" w:eastAsia="Times New Roman" w:hAnsi="Arial" w:cs="Arial"/>
          <w:color w:val="000000"/>
          <w:sz w:val="24"/>
          <w:szCs w:val="24"/>
          <w:lang w:val="uk-UA" w:eastAsia="ru-RU"/>
        </w:rPr>
        <w:t>) товарів/послуг;</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опис (номенклатура) товарів/послуг та їх кількість, обсяг;</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ціна постачання без урахування податку;</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ставка податку та відповідна сума податку в цифровому значенні;</w:t>
      </w:r>
    </w:p>
    <w:p w:rsidR="00A23B5E" w:rsidRPr="00A23B5E" w:rsidRDefault="00A23B5E" w:rsidP="00A23B5E">
      <w:pPr>
        <w:shd w:val="clear" w:color="auto" w:fill="FFFFFF"/>
        <w:spacing w:after="0" w:line="240" w:lineRule="auto"/>
        <w:ind w:left="198" w:firstLine="743"/>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загальна сума коштів, що підлягають сплаті з урахуванням податку;</w:t>
      </w:r>
    </w:p>
    <w:p w:rsidR="00A23B5E" w:rsidRPr="00A23B5E" w:rsidRDefault="00A23B5E" w:rsidP="00A23B5E">
      <w:pPr>
        <w:shd w:val="clear" w:color="auto" w:fill="FFFFFF"/>
        <w:spacing w:after="0" w:line="240" w:lineRule="auto"/>
        <w:ind w:left="198" w:right="20" w:firstLine="743"/>
        <w:rPr>
          <w:rFonts w:ascii="Arial" w:eastAsia="Times New Roman" w:hAnsi="Arial" w:cs="Arial"/>
          <w:color w:val="000000"/>
          <w:sz w:val="18"/>
          <w:szCs w:val="18"/>
          <w:lang w:val="uk-UA" w:eastAsia="ru-RU"/>
        </w:rPr>
      </w:pPr>
      <w:r w:rsidRPr="00A23B5E">
        <w:rPr>
          <w:rFonts w:ascii="Arial" w:eastAsia="Times New Roman" w:hAnsi="Arial" w:cs="Arial"/>
          <w:color w:val="000000"/>
          <w:sz w:val="24"/>
          <w:szCs w:val="24"/>
          <w:lang w:val="uk-UA" w:eastAsia="ru-RU"/>
        </w:rPr>
        <w:t xml:space="preserve">код товару згідно з УКТ </w:t>
      </w:r>
      <w:proofErr w:type="spellStart"/>
      <w:r w:rsidRPr="00A23B5E">
        <w:rPr>
          <w:rFonts w:ascii="Arial" w:eastAsia="Times New Roman" w:hAnsi="Arial" w:cs="Arial"/>
          <w:color w:val="000000"/>
          <w:sz w:val="24"/>
          <w:szCs w:val="24"/>
          <w:lang w:val="uk-UA" w:eastAsia="ru-RU"/>
        </w:rPr>
        <w:t>ЗЕД</w:t>
      </w:r>
      <w:proofErr w:type="spellEnd"/>
      <w:r w:rsidRPr="00A23B5E">
        <w:rPr>
          <w:rFonts w:ascii="Arial" w:eastAsia="Times New Roman" w:hAnsi="Arial" w:cs="Arial"/>
          <w:color w:val="000000"/>
          <w:sz w:val="24"/>
          <w:szCs w:val="24"/>
          <w:lang w:val="uk-UA" w:eastAsia="ru-RU"/>
        </w:rPr>
        <w:t xml:space="preserve"> (для підакцизних товарів та товарів, ввезених на митну територію України).</w:t>
      </w:r>
    </w:p>
    <w:p w:rsidR="00A23B5E" w:rsidRPr="00A23B5E" w:rsidRDefault="00A23B5E" w:rsidP="00A23B5E">
      <w:pPr>
        <w:shd w:val="clear" w:color="auto" w:fill="FFFFFF"/>
        <w:spacing w:after="0" w:line="240" w:lineRule="auto"/>
        <w:ind w:left="200"/>
        <w:rPr>
          <w:rFonts w:ascii="Arial" w:eastAsia="Times New Roman" w:hAnsi="Arial" w:cs="Arial"/>
          <w:color w:val="000000"/>
          <w:sz w:val="18"/>
          <w:szCs w:val="18"/>
          <w:lang w:val="uk-UA" w:eastAsia="ru-RU"/>
        </w:rPr>
      </w:pPr>
      <w:r w:rsidRPr="00A23B5E">
        <w:rPr>
          <w:rFonts w:ascii="Arial" w:eastAsia="Times New Roman" w:hAnsi="Arial" w:cs="Arial"/>
          <w:color w:val="000000"/>
          <w:sz w:val="24"/>
          <w:szCs w:val="24"/>
          <w:lang w:val="uk-UA" w:eastAsia="ru-RU"/>
        </w:rPr>
        <w:t>         Форма податкової накладної, форма розрахунку коригування кількісних і  вартісних  показників податкової накладної (далі - розрахунок коригування) та  порядок їх заповнення затверджені наказом Міністерства фінансів України від 22.09.2014 № 957, зареєстрованим у Міністерстві юстиції України 13.10.2014 за №1235/26012, з урахуванням змін, внесених наказом Міністерства фінансів України від 23.01.2015 № 13 "Про внесення змін до деяких нормативно-правових актів Міністерства фінансів України", зареєстрованим у Міністерстві юстиції України 30.01.2015 за № 102/26547 (далі - Порядок № 13).</w:t>
      </w:r>
    </w:p>
    <w:p w:rsidR="00A23B5E" w:rsidRPr="00A23B5E" w:rsidRDefault="00A23B5E" w:rsidP="00A23B5E">
      <w:pPr>
        <w:shd w:val="clear" w:color="auto" w:fill="FFFFFF"/>
        <w:spacing w:after="0" w:line="240" w:lineRule="auto"/>
        <w:ind w:left="20" w:right="20" w:firstLine="720"/>
        <w:rPr>
          <w:rFonts w:ascii="Arial" w:eastAsia="Times New Roman" w:hAnsi="Arial" w:cs="Arial"/>
          <w:color w:val="000000"/>
          <w:sz w:val="18"/>
          <w:szCs w:val="18"/>
          <w:lang w:val="uk-UA" w:eastAsia="ru-RU"/>
        </w:rPr>
      </w:pPr>
      <w:r w:rsidRPr="00A23B5E">
        <w:rPr>
          <w:rFonts w:ascii="Arial" w:eastAsia="Times New Roman" w:hAnsi="Arial" w:cs="Arial"/>
          <w:color w:val="000000"/>
          <w:sz w:val="24"/>
          <w:szCs w:val="24"/>
          <w:lang w:val="uk-UA" w:eastAsia="ru-RU"/>
        </w:rPr>
        <w:t>До внесення відповідних змін до форм податкової накладної/розрахунку коригування, в частині виключення з них реквізитів, які не передбачені новою редакцією пункту 201.1 статті 201 розділу V Кодексу, а також реквізитів, які втратили актуальність у зв'язку із запровадженням системи електронного адміністрування податку на додану вартість, податкова накладна/розрахунок коригування складаються за формою, встановленою Порядком №13, але з урахуванням  норм  Закону № 643.</w:t>
      </w:r>
    </w:p>
    <w:p w:rsidR="00A23B5E" w:rsidRPr="00A23B5E" w:rsidRDefault="00A23B5E" w:rsidP="00A23B5E">
      <w:pPr>
        <w:shd w:val="clear" w:color="auto" w:fill="FFFFFF"/>
        <w:spacing w:after="0" w:line="240" w:lineRule="auto"/>
        <w:ind w:left="20" w:right="20" w:firstLine="720"/>
        <w:rPr>
          <w:rFonts w:ascii="Arial" w:eastAsia="Times New Roman" w:hAnsi="Arial" w:cs="Arial"/>
          <w:color w:val="000000"/>
          <w:sz w:val="18"/>
          <w:szCs w:val="18"/>
          <w:lang w:val="uk-UA" w:eastAsia="ru-RU"/>
        </w:rPr>
      </w:pPr>
      <w:r w:rsidRPr="00A23B5E">
        <w:rPr>
          <w:rFonts w:ascii="Arial" w:eastAsia="Times New Roman" w:hAnsi="Arial" w:cs="Arial"/>
          <w:color w:val="000000"/>
          <w:sz w:val="24"/>
          <w:szCs w:val="24"/>
          <w:lang w:val="uk-UA" w:eastAsia="ru-RU"/>
        </w:rPr>
        <w:t>З урахуванням викладеного, з дати набрання чинності Законом №643 платники податку при складанні податкової накладної/розрахунку коригування можуть </w:t>
      </w:r>
      <w:r w:rsidRPr="00A23B5E">
        <w:rPr>
          <w:rFonts w:ascii="Arial" w:eastAsia="Times New Roman" w:hAnsi="Arial" w:cs="Arial"/>
          <w:b/>
          <w:bCs/>
          <w:color w:val="000000"/>
          <w:sz w:val="24"/>
          <w:szCs w:val="24"/>
          <w:lang w:val="uk-UA" w:eastAsia="ru-RU"/>
        </w:rPr>
        <w:t>не заповнювати</w:t>
      </w:r>
      <w:r w:rsidRPr="00A23B5E">
        <w:rPr>
          <w:rFonts w:ascii="Arial" w:eastAsia="Times New Roman" w:hAnsi="Arial" w:cs="Arial"/>
          <w:color w:val="000000"/>
          <w:sz w:val="24"/>
          <w:szCs w:val="24"/>
          <w:lang w:val="uk-UA" w:eastAsia="ru-RU"/>
        </w:rPr>
        <w:t> в їх заголовній частині поля реквізитів, які не визначені пунктом 201.1 статті 201 розділу V Кодексу як обов'язкові, а саме:</w:t>
      </w:r>
    </w:p>
    <w:p w:rsidR="00A23B5E" w:rsidRPr="00A23B5E" w:rsidRDefault="00A23B5E" w:rsidP="00A23B5E">
      <w:pPr>
        <w:shd w:val="clear" w:color="auto" w:fill="FFFFFF"/>
        <w:spacing w:after="0" w:line="240" w:lineRule="auto"/>
        <w:ind w:left="23"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місцезнаходження (податкова адреса продавця);</w:t>
      </w:r>
    </w:p>
    <w:p w:rsidR="00A23B5E" w:rsidRPr="00A23B5E" w:rsidRDefault="00A23B5E" w:rsidP="00A23B5E">
      <w:pPr>
        <w:shd w:val="clear" w:color="auto" w:fill="FFFFFF"/>
        <w:spacing w:after="0" w:line="240" w:lineRule="auto"/>
        <w:ind w:left="23"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місцезнаходження (податкова адреса покупця);</w:t>
      </w:r>
    </w:p>
    <w:p w:rsidR="00A23B5E" w:rsidRPr="00A23B5E" w:rsidRDefault="00A23B5E" w:rsidP="00A23B5E">
      <w:pPr>
        <w:shd w:val="clear" w:color="auto" w:fill="FFFFFF"/>
        <w:spacing w:after="0" w:line="240" w:lineRule="auto"/>
        <w:ind w:left="23"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номер телефону (продавця та покупця);</w:t>
      </w:r>
    </w:p>
    <w:p w:rsidR="00A23B5E" w:rsidRPr="00A23B5E" w:rsidRDefault="00A23B5E" w:rsidP="00A23B5E">
      <w:pPr>
        <w:shd w:val="clear" w:color="auto" w:fill="FFFFFF"/>
        <w:spacing w:after="0" w:line="240" w:lineRule="auto"/>
        <w:ind w:left="23"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вид цивільно-правового договору, його номер та дата;</w:t>
      </w:r>
    </w:p>
    <w:p w:rsidR="00A23B5E" w:rsidRPr="00A23B5E" w:rsidRDefault="00A23B5E" w:rsidP="00A23B5E">
      <w:pPr>
        <w:shd w:val="clear" w:color="auto" w:fill="FFFFFF"/>
        <w:spacing w:after="0" w:line="240" w:lineRule="auto"/>
        <w:ind w:left="23"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форма проведених розрахунків.</w:t>
      </w:r>
    </w:p>
    <w:p w:rsidR="00A23B5E" w:rsidRPr="00A23B5E" w:rsidRDefault="00A23B5E" w:rsidP="00A23B5E">
      <w:pPr>
        <w:shd w:val="clear" w:color="auto" w:fill="FFFFFF"/>
        <w:spacing w:after="0" w:line="240" w:lineRule="auto"/>
        <w:ind w:left="20" w:right="20"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При цьому наявність чи відсутність у податковій накладній/розрахунку коригування заповнених полів реквізитів заголовної частини, які не є обов'язковими, не може бути підставою для виключення такої податкової накладної /розрахунку коригування зі складу податкового кредиту, якщо немає інших підстав для його зменшення.</w:t>
      </w:r>
    </w:p>
    <w:p w:rsidR="00A23B5E" w:rsidRPr="00A23B5E" w:rsidRDefault="00A23B5E" w:rsidP="00A23B5E">
      <w:pPr>
        <w:shd w:val="clear" w:color="auto" w:fill="FFFFFF"/>
        <w:spacing w:after="0" w:line="240" w:lineRule="auto"/>
        <w:ind w:left="20" w:right="20"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Таблична частина податкової накладної/розрахунку коригування, яка визначає опис та номенклатуру товару, до затвердження нової форми податкової накладної/розрахунку коригування заповнюється без змін.</w:t>
      </w:r>
    </w:p>
    <w:p w:rsidR="00A23B5E" w:rsidRPr="00A23B5E" w:rsidRDefault="00A23B5E" w:rsidP="00A23B5E">
      <w:pPr>
        <w:shd w:val="clear" w:color="auto" w:fill="FFFFFF"/>
        <w:spacing w:after="0" w:line="240" w:lineRule="auto"/>
        <w:ind w:left="20" w:right="20" w:firstLine="720"/>
        <w:rPr>
          <w:rFonts w:ascii="Arial" w:eastAsia="Times New Roman" w:hAnsi="Arial" w:cs="Arial"/>
          <w:color w:val="000000"/>
          <w:sz w:val="18"/>
          <w:szCs w:val="18"/>
          <w:lang w:eastAsia="ru-RU"/>
        </w:rPr>
      </w:pPr>
      <w:r w:rsidRPr="00A23B5E">
        <w:rPr>
          <w:rFonts w:ascii="Arial" w:eastAsia="Times New Roman" w:hAnsi="Arial" w:cs="Arial"/>
          <w:color w:val="000000"/>
          <w:sz w:val="24"/>
          <w:szCs w:val="24"/>
          <w:lang w:val="uk-UA" w:eastAsia="ru-RU"/>
        </w:rPr>
        <w:t>Порядок складання податкових накладних/розрахунків коригування, поширюється на податкові накладні/розрахунки коригування, дата складання яких припадає на період, починаючи з дня набрання чинності Законом № 643, включаючи такий день.</w:t>
      </w:r>
    </w:p>
    <w:p w:rsidR="00A23B5E" w:rsidRPr="00A23B5E" w:rsidRDefault="00A23B5E" w:rsidP="00A23B5E">
      <w:pPr>
        <w:shd w:val="clear" w:color="auto" w:fill="FFFFFF"/>
        <w:spacing w:after="0" w:line="240" w:lineRule="auto"/>
        <w:ind w:firstLine="709"/>
        <w:jc w:val="center"/>
        <w:rPr>
          <w:rFonts w:ascii="Arial" w:eastAsia="Times New Roman" w:hAnsi="Arial" w:cs="Arial"/>
          <w:color w:val="000000"/>
          <w:sz w:val="18"/>
          <w:szCs w:val="18"/>
          <w:lang w:eastAsia="ru-RU"/>
        </w:rPr>
      </w:pPr>
      <w:r w:rsidRPr="00A23B5E">
        <w:rPr>
          <w:rFonts w:ascii="Arial" w:eastAsia="Times New Roman" w:hAnsi="Arial" w:cs="Arial"/>
          <w:b/>
          <w:bCs/>
          <w:color w:val="333333"/>
          <w:sz w:val="18"/>
          <w:szCs w:val="18"/>
          <w:lang w:eastAsia="ru-RU"/>
        </w:rPr>
        <w:t> </w:t>
      </w:r>
    </w:p>
    <w:p w:rsidR="00A23B5E" w:rsidRPr="00A23B5E" w:rsidRDefault="00A23B5E" w:rsidP="00A23B5E">
      <w:pPr>
        <w:shd w:val="clear" w:color="auto" w:fill="FFFFFF"/>
        <w:spacing w:after="0" w:line="240" w:lineRule="auto"/>
        <w:ind w:firstLine="709"/>
        <w:jc w:val="center"/>
        <w:rPr>
          <w:rFonts w:ascii="Arial" w:eastAsia="Times New Roman" w:hAnsi="Arial" w:cs="Arial"/>
          <w:color w:val="000000"/>
          <w:sz w:val="18"/>
          <w:szCs w:val="18"/>
          <w:lang w:eastAsia="ru-RU"/>
        </w:rPr>
      </w:pPr>
      <w:proofErr w:type="spellStart"/>
      <w:r w:rsidRPr="00A23B5E">
        <w:rPr>
          <w:rFonts w:ascii="Arial" w:eastAsia="Times New Roman" w:hAnsi="Arial" w:cs="Arial"/>
          <w:b/>
          <w:bCs/>
          <w:color w:val="333333"/>
          <w:sz w:val="18"/>
          <w:szCs w:val="18"/>
          <w:lang w:eastAsia="ru-RU"/>
        </w:rPr>
        <w:t>Правильне</w:t>
      </w:r>
      <w:proofErr w:type="spellEnd"/>
      <w:r w:rsidRPr="00A23B5E">
        <w:rPr>
          <w:rFonts w:ascii="Arial" w:eastAsia="Times New Roman" w:hAnsi="Arial" w:cs="Arial"/>
          <w:b/>
          <w:bCs/>
          <w:color w:val="333333"/>
          <w:sz w:val="18"/>
          <w:szCs w:val="18"/>
          <w:lang w:eastAsia="ru-RU"/>
        </w:rPr>
        <w:t xml:space="preserve"> </w:t>
      </w:r>
      <w:proofErr w:type="spellStart"/>
      <w:r w:rsidRPr="00A23B5E">
        <w:rPr>
          <w:rFonts w:ascii="Arial" w:eastAsia="Times New Roman" w:hAnsi="Arial" w:cs="Arial"/>
          <w:b/>
          <w:bCs/>
          <w:color w:val="333333"/>
          <w:sz w:val="18"/>
          <w:szCs w:val="18"/>
          <w:lang w:eastAsia="ru-RU"/>
        </w:rPr>
        <w:t>заповнення</w:t>
      </w:r>
      <w:proofErr w:type="spellEnd"/>
      <w:r w:rsidRPr="00A23B5E">
        <w:rPr>
          <w:rFonts w:ascii="Arial" w:eastAsia="Times New Roman" w:hAnsi="Arial" w:cs="Arial"/>
          <w:b/>
          <w:bCs/>
          <w:color w:val="333333"/>
          <w:sz w:val="18"/>
          <w:szCs w:val="18"/>
          <w:lang w:eastAsia="ru-RU"/>
        </w:rPr>
        <w:t xml:space="preserve"> </w:t>
      </w:r>
      <w:proofErr w:type="spellStart"/>
      <w:r w:rsidRPr="00A23B5E">
        <w:rPr>
          <w:rFonts w:ascii="Arial" w:eastAsia="Times New Roman" w:hAnsi="Arial" w:cs="Arial"/>
          <w:b/>
          <w:bCs/>
          <w:color w:val="333333"/>
          <w:sz w:val="18"/>
          <w:szCs w:val="18"/>
          <w:lang w:eastAsia="ru-RU"/>
        </w:rPr>
        <w:t>платіжних</w:t>
      </w:r>
      <w:proofErr w:type="spellEnd"/>
      <w:r w:rsidRPr="00A23B5E">
        <w:rPr>
          <w:rFonts w:ascii="Arial" w:eastAsia="Times New Roman" w:hAnsi="Arial" w:cs="Arial"/>
          <w:b/>
          <w:bCs/>
          <w:color w:val="333333"/>
          <w:sz w:val="18"/>
          <w:szCs w:val="18"/>
          <w:lang w:eastAsia="ru-RU"/>
        </w:rPr>
        <w:t xml:space="preserve"> </w:t>
      </w:r>
      <w:proofErr w:type="spellStart"/>
      <w:r w:rsidRPr="00A23B5E">
        <w:rPr>
          <w:rFonts w:ascii="Arial" w:eastAsia="Times New Roman" w:hAnsi="Arial" w:cs="Arial"/>
          <w:b/>
          <w:bCs/>
          <w:color w:val="333333"/>
          <w:sz w:val="18"/>
          <w:szCs w:val="18"/>
          <w:lang w:eastAsia="ru-RU"/>
        </w:rPr>
        <w:t>документів</w:t>
      </w:r>
      <w:proofErr w:type="spellEnd"/>
      <w:r w:rsidRPr="00A23B5E">
        <w:rPr>
          <w:rFonts w:ascii="Arial" w:eastAsia="Times New Roman" w:hAnsi="Arial" w:cs="Arial"/>
          <w:b/>
          <w:bCs/>
          <w:color w:val="333333"/>
          <w:sz w:val="18"/>
          <w:szCs w:val="18"/>
          <w:lang w:eastAsia="ru-RU"/>
        </w:rPr>
        <w:t xml:space="preserve"> - </w:t>
      </w:r>
      <w:proofErr w:type="spellStart"/>
      <w:r w:rsidRPr="00A23B5E">
        <w:rPr>
          <w:rFonts w:ascii="Arial" w:eastAsia="Times New Roman" w:hAnsi="Arial" w:cs="Arial"/>
          <w:b/>
          <w:bCs/>
          <w:color w:val="333333"/>
          <w:sz w:val="18"/>
          <w:szCs w:val="18"/>
          <w:lang w:eastAsia="ru-RU"/>
        </w:rPr>
        <w:t>запорука</w:t>
      </w:r>
      <w:proofErr w:type="spellEnd"/>
    </w:p>
    <w:p w:rsidR="00A23B5E" w:rsidRPr="00A23B5E" w:rsidRDefault="00A23B5E" w:rsidP="00A23B5E">
      <w:pPr>
        <w:shd w:val="clear" w:color="auto" w:fill="FFFFFF"/>
        <w:spacing w:after="0" w:line="240" w:lineRule="auto"/>
        <w:ind w:firstLine="709"/>
        <w:jc w:val="center"/>
        <w:rPr>
          <w:rFonts w:ascii="Arial" w:eastAsia="Times New Roman" w:hAnsi="Arial" w:cs="Arial"/>
          <w:color w:val="000000"/>
          <w:sz w:val="18"/>
          <w:szCs w:val="18"/>
          <w:lang w:eastAsia="ru-RU"/>
        </w:rPr>
      </w:pPr>
      <w:proofErr w:type="spellStart"/>
      <w:r w:rsidRPr="00A23B5E">
        <w:rPr>
          <w:rFonts w:ascii="Arial" w:eastAsia="Times New Roman" w:hAnsi="Arial" w:cs="Arial"/>
          <w:b/>
          <w:bCs/>
          <w:color w:val="333333"/>
          <w:sz w:val="18"/>
          <w:szCs w:val="18"/>
          <w:lang w:eastAsia="ru-RU"/>
        </w:rPr>
        <w:lastRenderedPageBreak/>
        <w:t>вчасної</w:t>
      </w:r>
      <w:proofErr w:type="spellEnd"/>
      <w:r w:rsidRPr="00A23B5E">
        <w:rPr>
          <w:rFonts w:ascii="Arial" w:eastAsia="Times New Roman" w:hAnsi="Arial" w:cs="Arial"/>
          <w:b/>
          <w:bCs/>
          <w:color w:val="333333"/>
          <w:sz w:val="18"/>
          <w:szCs w:val="18"/>
          <w:lang w:eastAsia="ru-RU"/>
        </w:rPr>
        <w:t xml:space="preserve"> </w:t>
      </w:r>
      <w:proofErr w:type="spellStart"/>
      <w:r w:rsidRPr="00A23B5E">
        <w:rPr>
          <w:rFonts w:ascii="Arial" w:eastAsia="Times New Roman" w:hAnsi="Arial" w:cs="Arial"/>
          <w:b/>
          <w:bCs/>
          <w:color w:val="333333"/>
          <w:sz w:val="18"/>
          <w:szCs w:val="18"/>
          <w:lang w:eastAsia="ru-RU"/>
        </w:rPr>
        <w:t>сплати</w:t>
      </w:r>
      <w:proofErr w:type="spellEnd"/>
      <w:r w:rsidRPr="00A23B5E">
        <w:rPr>
          <w:rFonts w:ascii="Arial" w:eastAsia="Times New Roman" w:hAnsi="Arial" w:cs="Arial"/>
          <w:b/>
          <w:bCs/>
          <w:color w:val="333333"/>
          <w:sz w:val="18"/>
          <w:szCs w:val="18"/>
          <w:lang w:eastAsia="ru-RU"/>
        </w:rPr>
        <w:t xml:space="preserve"> </w:t>
      </w:r>
      <w:proofErr w:type="gramStart"/>
      <w:r w:rsidRPr="00A23B5E">
        <w:rPr>
          <w:rFonts w:ascii="Arial" w:eastAsia="Times New Roman" w:hAnsi="Arial" w:cs="Arial"/>
          <w:b/>
          <w:bCs/>
          <w:color w:val="333333"/>
          <w:sz w:val="18"/>
          <w:szCs w:val="18"/>
          <w:lang w:eastAsia="ru-RU"/>
        </w:rPr>
        <w:t>до</w:t>
      </w:r>
      <w:proofErr w:type="gramEnd"/>
      <w:r w:rsidRPr="00A23B5E">
        <w:rPr>
          <w:rFonts w:ascii="Arial" w:eastAsia="Times New Roman" w:hAnsi="Arial" w:cs="Arial"/>
          <w:b/>
          <w:bCs/>
          <w:color w:val="333333"/>
          <w:sz w:val="18"/>
          <w:szCs w:val="18"/>
          <w:lang w:eastAsia="ru-RU"/>
        </w:rPr>
        <w:t xml:space="preserve">  </w:t>
      </w:r>
      <w:proofErr w:type="spellStart"/>
      <w:r w:rsidRPr="00A23B5E">
        <w:rPr>
          <w:rFonts w:ascii="Arial" w:eastAsia="Times New Roman" w:hAnsi="Arial" w:cs="Arial"/>
          <w:b/>
          <w:bCs/>
          <w:color w:val="333333"/>
          <w:sz w:val="18"/>
          <w:szCs w:val="18"/>
          <w:lang w:eastAsia="ru-RU"/>
        </w:rPr>
        <w:t>бюджетів</w:t>
      </w:r>
      <w:proofErr w:type="spellEnd"/>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val="uk-UA" w:eastAsia="ru-RU"/>
        </w:rPr>
        <w:t> </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val="uk-UA" w:eastAsia="ru-RU"/>
        </w:rPr>
        <w:t> Головне управління ДФС у Чернігівській області нагадує, що р</w:t>
      </w:r>
      <w:proofErr w:type="spellStart"/>
      <w:r w:rsidRPr="00A23B5E">
        <w:rPr>
          <w:rFonts w:ascii="Arial" w:eastAsia="Times New Roman" w:hAnsi="Arial" w:cs="Arial"/>
          <w:color w:val="333333"/>
          <w:sz w:val="18"/>
          <w:szCs w:val="18"/>
          <w:lang w:eastAsia="ru-RU"/>
        </w:rPr>
        <w:t>еквізит</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Призначення</w:t>
      </w:r>
      <w:proofErr w:type="spellEnd"/>
      <w:r w:rsidRPr="00A23B5E">
        <w:rPr>
          <w:rFonts w:ascii="Arial" w:eastAsia="Times New Roman" w:hAnsi="Arial" w:cs="Arial"/>
          <w:color w:val="333333"/>
          <w:sz w:val="18"/>
          <w:szCs w:val="18"/>
          <w:lang w:eastAsia="ru-RU"/>
        </w:rPr>
        <w:t xml:space="preserve"> платежу» </w:t>
      </w:r>
      <w:proofErr w:type="spellStart"/>
      <w:r w:rsidRPr="00A23B5E">
        <w:rPr>
          <w:rFonts w:ascii="Arial" w:eastAsia="Times New Roman" w:hAnsi="Arial" w:cs="Arial"/>
          <w:color w:val="333333"/>
          <w:sz w:val="18"/>
          <w:szCs w:val="18"/>
          <w:lang w:eastAsia="ru-RU"/>
        </w:rPr>
        <w:t>платіжного</w:t>
      </w:r>
      <w:proofErr w:type="spellEnd"/>
      <w:r w:rsidRPr="00A23B5E">
        <w:rPr>
          <w:rFonts w:ascii="Arial" w:eastAsia="Times New Roman" w:hAnsi="Arial" w:cs="Arial"/>
          <w:color w:val="333333"/>
          <w:sz w:val="18"/>
          <w:szCs w:val="18"/>
          <w:lang w:eastAsia="ru-RU"/>
        </w:rPr>
        <w:t xml:space="preserve"> документу </w:t>
      </w:r>
      <w:proofErr w:type="spellStart"/>
      <w:r w:rsidRPr="00A23B5E">
        <w:rPr>
          <w:rFonts w:ascii="Arial" w:eastAsia="Times New Roman" w:hAnsi="Arial" w:cs="Arial"/>
          <w:color w:val="333333"/>
          <w:sz w:val="18"/>
          <w:szCs w:val="18"/>
          <w:lang w:eastAsia="ru-RU"/>
        </w:rPr>
        <w:t>заповнюється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платником</w:t>
      </w:r>
      <w:proofErr w:type="spellEnd"/>
      <w:r w:rsidRPr="00A23B5E">
        <w:rPr>
          <w:rFonts w:ascii="Arial" w:eastAsia="Times New Roman" w:hAnsi="Arial" w:cs="Arial"/>
          <w:color w:val="333333"/>
          <w:sz w:val="18"/>
          <w:szCs w:val="18"/>
          <w:lang w:eastAsia="ru-RU"/>
        </w:rPr>
        <w:t xml:space="preserve"> так, </w:t>
      </w:r>
      <w:proofErr w:type="spellStart"/>
      <w:r w:rsidRPr="00A23B5E">
        <w:rPr>
          <w:rFonts w:ascii="Arial" w:eastAsia="Times New Roman" w:hAnsi="Arial" w:cs="Arial"/>
          <w:color w:val="333333"/>
          <w:sz w:val="18"/>
          <w:szCs w:val="18"/>
          <w:lang w:eastAsia="ru-RU"/>
        </w:rPr>
        <w:t>щоб</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надавати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повну</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інформацію</w:t>
      </w:r>
      <w:proofErr w:type="spellEnd"/>
      <w:r w:rsidRPr="00A23B5E">
        <w:rPr>
          <w:rFonts w:ascii="Arial" w:eastAsia="Times New Roman" w:hAnsi="Arial" w:cs="Arial"/>
          <w:color w:val="333333"/>
          <w:sz w:val="18"/>
          <w:szCs w:val="18"/>
          <w:lang w:eastAsia="ru-RU"/>
        </w:rPr>
        <w:t xml:space="preserve"> про </w:t>
      </w:r>
      <w:proofErr w:type="spellStart"/>
      <w:r w:rsidRPr="00A23B5E">
        <w:rPr>
          <w:rFonts w:ascii="Arial" w:eastAsia="Times New Roman" w:hAnsi="Arial" w:cs="Arial"/>
          <w:color w:val="333333"/>
          <w:sz w:val="18"/>
          <w:szCs w:val="18"/>
          <w:lang w:eastAsia="ru-RU"/>
        </w:rPr>
        <w:t>платіж</w:t>
      </w:r>
      <w:proofErr w:type="spellEnd"/>
      <w:r w:rsidRPr="00A23B5E">
        <w:rPr>
          <w:rFonts w:ascii="Arial" w:eastAsia="Times New Roman" w:hAnsi="Arial" w:cs="Arial"/>
          <w:color w:val="333333"/>
          <w:sz w:val="18"/>
          <w:szCs w:val="18"/>
          <w:lang w:eastAsia="ru-RU"/>
        </w:rPr>
        <w:t xml:space="preserve"> на </w:t>
      </w:r>
      <w:proofErr w:type="spellStart"/>
      <w:r w:rsidRPr="00A23B5E">
        <w:rPr>
          <w:rFonts w:ascii="Arial" w:eastAsia="Times New Roman" w:hAnsi="Arial" w:cs="Arial"/>
          <w:color w:val="333333"/>
          <w:sz w:val="18"/>
          <w:szCs w:val="18"/>
          <w:lang w:eastAsia="ru-RU"/>
        </w:rPr>
        <w:t>перерахування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коштів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отримувачу</w:t>
      </w:r>
      <w:proofErr w:type="spellEnd"/>
      <w:r w:rsidRPr="00A23B5E">
        <w:rPr>
          <w:rFonts w:ascii="Arial" w:eastAsia="Times New Roman" w:hAnsi="Arial" w:cs="Arial"/>
          <w:color w:val="333333"/>
          <w:sz w:val="18"/>
          <w:szCs w:val="18"/>
          <w:lang w:eastAsia="ru-RU"/>
        </w:rPr>
        <w:t>.   </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val="uk-UA" w:eastAsia="ru-RU"/>
        </w:rPr>
        <w:t>Порядок заповнення документів на переказ у разі сплати (стягнення) податків, зборів, митних платежів, єдиного внеску, здійснення бюджетного відшкодування податку на додану вартість, повернення помилково або надміру зарахованих коштів затверджено наказом Міністерства доходів і зборів України від 22.10.2013 р. № 609.</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eastAsia="ru-RU"/>
        </w:rPr>
        <w:t> </w:t>
      </w:r>
      <w:proofErr w:type="gramStart"/>
      <w:r w:rsidRPr="00A23B5E">
        <w:rPr>
          <w:rFonts w:ascii="Arial" w:eastAsia="Times New Roman" w:hAnsi="Arial" w:cs="Arial"/>
          <w:color w:val="333333"/>
          <w:sz w:val="18"/>
          <w:szCs w:val="18"/>
          <w:lang w:eastAsia="ru-RU"/>
        </w:rPr>
        <w:t>З</w:t>
      </w:r>
      <w:proofErr w:type="gramEnd"/>
      <w:r w:rsidRPr="00A23B5E">
        <w:rPr>
          <w:rFonts w:ascii="Arial" w:eastAsia="Times New Roman" w:hAnsi="Arial" w:cs="Arial"/>
          <w:color w:val="333333"/>
          <w:sz w:val="18"/>
          <w:szCs w:val="18"/>
          <w:lang w:eastAsia="ru-RU"/>
        </w:rPr>
        <w:t xml:space="preserve"> метою </w:t>
      </w:r>
      <w:proofErr w:type="spellStart"/>
      <w:r w:rsidRPr="00A23B5E">
        <w:rPr>
          <w:rFonts w:ascii="Arial" w:eastAsia="Times New Roman" w:hAnsi="Arial" w:cs="Arial"/>
          <w:color w:val="333333"/>
          <w:sz w:val="18"/>
          <w:szCs w:val="18"/>
          <w:lang w:eastAsia="ru-RU"/>
        </w:rPr>
        <w:t>недопущення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випадків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невірного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заповнення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реквізиту</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розрахункового</w:t>
      </w:r>
      <w:proofErr w:type="spellEnd"/>
      <w:r w:rsidRPr="00A23B5E">
        <w:rPr>
          <w:rFonts w:ascii="Arial" w:eastAsia="Times New Roman" w:hAnsi="Arial" w:cs="Arial"/>
          <w:color w:val="333333"/>
          <w:sz w:val="18"/>
          <w:szCs w:val="18"/>
          <w:lang w:eastAsia="ru-RU"/>
        </w:rPr>
        <w:t xml:space="preserve"> документу «</w:t>
      </w:r>
      <w:proofErr w:type="spellStart"/>
      <w:r w:rsidRPr="00A23B5E">
        <w:rPr>
          <w:rFonts w:ascii="Arial" w:eastAsia="Times New Roman" w:hAnsi="Arial" w:cs="Arial"/>
          <w:color w:val="333333"/>
          <w:sz w:val="18"/>
          <w:szCs w:val="18"/>
          <w:lang w:eastAsia="ru-RU"/>
        </w:rPr>
        <w:t>Призначення</w:t>
      </w:r>
      <w:proofErr w:type="spellEnd"/>
      <w:r w:rsidRPr="00A23B5E">
        <w:rPr>
          <w:rFonts w:ascii="Arial" w:eastAsia="Times New Roman" w:hAnsi="Arial" w:cs="Arial"/>
          <w:color w:val="333333"/>
          <w:sz w:val="18"/>
          <w:szCs w:val="18"/>
          <w:lang w:eastAsia="ru-RU"/>
        </w:rPr>
        <w:t xml:space="preserve"> платежу» при </w:t>
      </w:r>
      <w:proofErr w:type="spellStart"/>
      <w:r w:rsidRPr="00A23B5E">
        <w:rPr>
          <w:rFonts w:ascii="Arial" w:eastAsia="Times New Roman" w:hAnsi="Arial" w:cs="Arial"/>
          <w:color w:val="333333"/>
          <w:sz w:val="18"/>
          <w:szCs w:val="18"/>
          <w:lang w:eastAsia="ru-RU"/>
        </w:rPr>
        <w:t>перерахуванні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платежів</w:t>
      </w:r>
      <w:proofErr w:type="spellEnd"/>
      <w:r w:rsidRPr="00A23B5E">
        <w:rPr>
          <w:rFonts w:ascii="Arial" w:eastAsia="Times New Roman" w:hAnsi="Arial" w:cs="Arial"/>
          <w:color w:val="333333"/>
          <w:sz w:val="18"/>
          <w:szCs w:val="18"/>
          <w:lang w:eastAsia="ru-RU"/>
        </w:rPr>
        <w:t xml:space="preserve"> до бюджету </w:t>
      </w:r>
      <w:proofErr w:type="spellStart"/>
      <w:r w:rsidRPr="00A23B5E">
        <w:rPr>
          <w:rFonts w:ascii="Arial" w:eastAsia="Times New Roman" w:hAnsi="Arial" w:cs="Arial"/>
          <w:color w:val="333333"/>
          <w:sz w:val="18"/>
          <w:szCs w:val="18"/>
          <w:lang w:eastAsia="ru-RU"/>
        </w:rPr>
        <w:t>рекомендуємо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звернути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увагу</w:t>
      </w:r>
      <w:proofErr w:type="spellEnd"/>
      <w:r w:rsidRPr="00A23B5E">
        <w:rPr>
          <w:rFonts w:ascii="Arial" w:eastAsia="Times New Roman" w:hAnsi="Arial" w:cs="Arial"/>
          <w:color w:val="333333"/>
          <w:sz w:val="18"/>
          <w:szCs w:val="18"/>
          <w:lang w:eastAsia="ru-RU"/>
        </w:rPr>
        <w:t xml:space="preserve"> на </w:t>
      </w:r>
      <w:proofErr w:type="spellStart"/>
      <w:r w:rsidRPr="00A23B5E">
        <w:rPr>
          <w:rFonts w:ascii="Arial" w:eastAsia="Times New Roman" w:hAnsi="Arial" w:cs="Arial"/>
          <w:color w:val="333333"/>
          <w:sz w:val="18"/>
          <w:szCs w:val="18"/>
          <w:lang w:eastAsia="ru-RU"/>
        </w:rPr>
        <w:t>необхідність</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дотримання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вимог</w:t>
      </w:r>
      <w:proofErr w:type="spellEnd"/>
      <w:r w:rsidRPr="00A23B5E">
        <w:rPr>
          <w:rFonts w:ascii="Arial" w:eastAsia="Times New Roman" w:hAnsi="Arial" w:cs="Arial"/>
          <w:color w:val="333333"/>
          <w:sz w:val="18"/>
          <w:szCs w:val="18"/>
          <w:lang w:eastAsia="ru-RU"/>
        </w:rPr>
        <w:t xml:space="preserve"> Порядку, </w:t>
      </w:r>
      <w:proofErr w:type="spellStart"/>
      <w:r w:rsidRPr="00A23B5E">
        <w:rPr>
          <w:rFonts w:ascii="Arial" w:eastAsia="Times New Roman" w:hAnsi="Arial" w:cs="Arial"/>
          <w:color w:val="333333"/>
          <w:sz w:val="18"/>
          <w:szCs w:val="18"/>
          <w:lang w:eastAsia="ru-RU"/>
        </w:rPr>
        <w:t>зокрема</w:t>
      </w:r>
      <w:proofErr w:type="spellEnd"/>
      <w:r w:rsidRPr="00A23B5E">
        <w:rPr>
          <w:rFonts w:ascii="Arial" w:eastAsia="Times New Roman" w:hAnsi="Arial" w:cs="Arial"/>
          <w:color w:val="333333"/>
          <w:sz w:val="18"/>
          <w:szCs w:val="18"/>
          <w:lang w:eastAsia="ru-RU"/>
        </w:rPr>
        <w:t xml:space="preserve"> в </w:t>
      </w:r>
      <w:proofErr w:type="spellStart"/>
      <w:r w:rsidRPr="00A23B5E">
        <w:rPr>
          <w:rFonts w:ascii="Arial" w:eastAsia="Times New Roman" w:hAnsi="Arial" w:cs="Arial"/>
          <w:color w:val="333333"/>
          <w:sz w:val="18"/>
          <w:szCs w:val="18"/>
          <w:lang w:eastAsia="ru-RU"/>
        </w:rPr>
        <w:t>частині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заповнення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всіх</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розділових</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знаків</w:t>
      </w:r>
      <w:proofErr w:type="spellEnd"/>
      <w:r w:rsidRPr="00A23B5E">
        <w:rPr>
          <w:rFonts w:ascii="Arial" w:eastAsia="Times New Roman" w:hAnsi="Arial" w:cs="Arial"/>
          <w:color w:val="333333"/>
          <w:sz w:val="18"/>
          <w:szCs w:val="18"/>
          <w:lang w:eastAsia="ru-RU"/>
        </w:rPr>
        <w:t xml:space="preserve"> та </w:t>
      </w:r>
      <w:proofErr w:type="spellStart"/>
      <w:r w:rsidRPr="00A23B5E">
        <w:rPr>
          <w:rFonts w:ascii="Arial" w:eastAsia="Times New Roman" w:hAnsi="Arial" w:cs="Arial"/>
          <w:color w:val="333333"/>
          <w:sz w:val="18"/>
          <w:szCs w:val="18"/>
          <w:lang w:eastAsia="ru-RU"/>
        </w:rPr>
        <w:t>кодів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які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містяться</w:t>
      </w:r>
      <w:proofErr w:type="spellEnd"/>
      <w:r w:rsidRPr="00A23B5E">
        <w:rPr>
          <w:rFonts w:ascii="Arial" w:eastAsia="Times New Roman" w:hAnsi="Arial" w:cs="Arial"/>
          <w:color w:val="333333"/>
          <w:sz w:val="18"/>
          <w:szCs w:val="18"/>
          <w:lang w:eastAsia="ru-RU"/>
        </w:rPr>
        <w:t xml:space="preserve"> у </w:t>
      </w:r>
      <w:proofErr w:type="spellStart"/>
      <w:r w:rsidRPr="00A23B5E">
        <w:rPr>
          <w:rFonts w:ascii="Arial" w:eastAsia="Times New Roman" w:hAnsi="Arial" w:cs="Arial"/>
          <w:color w:val="333333"/>
          <w:sz w:val="18"/>
          <w:szCs w:val="18"/>
          <w:lang w:eastAsia="ru-RU"/>
        </w:rPr>
        <w:t>розрахункових</w:t>
      </w:r>
      <w:proofErr w:type="spellEnd"/>
      <w:r w:rsidRPr="00A23B5E">
        <w:rPr>
          <w:rFonts w:ascii="Arial" w:eastAsia="Times New Roman" w:hAnsi="Arial" w:cs="Arial"/>
          <w:color w:val="333333"/>
          <w:sz w:val="18"/>
          <w:szCs w:val="18"/>
          <w:lang w:eastAsia="ru-RU"/>
        </w:rPr>
        <w:t xml:space="preserve"> документах на </w:t>
      </w:r>
      <w:proofErr w:type="spellStart"/>
      <w:r w:rsidRPr="00A23B5E">
        <w:rPr>
          <w:rFonts w:ascii="Arial" w:eastAsia="Times New Roman" w:hAnsi="Arial" w:cs="Arial"/>
          <w:color w:val="333333"/>
          <w:sz w:val="18"/>
          <w:szCs w:val="18"/>
          <w:lang w:eastAsia="ru-RU"/>
        </w:rPr>
        <w:t>здійснення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платежів</w:t>
      </w:r>
      <w:proofErr w:type="spellEnd"/>
      <w:r w:rsidRPr="00A23B5E">
        <w:rPr>
          <w:rFonts w:ascii="Arial" w:eastAsia="Times New Roman" w:hAnsi="Arial" w:cs="Arial"/>
          <w:color w:val="333333"/>
          <w:sz w:val="18"/>
          <w:szCs w:val="18"/>
          <w:lang w:eastAsia="ru-RU"/>
        </w:rPr>
        <w:t xml:space="preserve"> до бюджету.</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proofErr w:type="spellStart"/>
      <w:r w:rsidRPr="00A23B5E">
        <w:rPr>
          <w:rFonts w:ascii="Arial" w:eastAsia="Times New Roman" w:hAnsi="Arial" w:cs="Arial"/>
          <w:color w:val="333333"/>
          <w:sz w:val="18"/>
          <w:szCs w:val="18"/>
          <w:lang w:eastAsia="ru-RU"/>
        </w:rPr>
        <w:t>Особливої</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уваги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потребує</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заповнення</w:t>
      </w:r>
      <w:proofErr w:type="spellEnd"/>
      <w:r w:rsidRPr="00A23B5E">
        <w:rPr>
          <w:rFonts w:ascii="Arial" w:eastAsia="Times New Roman" w:hAnsi="Arial" w:cs="Arial"/>
          <w:color w:val="333333"/>
          <w:sz w:val="18"/>
          <w:szCs w:val="18"/>
          <w:lang w:eastAsia="ru-RU"/>
        </w:rPr>
        <w:t xml:space="preserve"> поля "</w:t>
      </w:r>
      <w:proofErr w:type="spellStart"/>
      <w:r w:rsidRPr="00A23B5E">
        <w:rPr>
          <w:rFonts w:ascii="Arial" w:eastAsia="Times New Roman" w:hAnsi="Arial" w:cs="Arial"/>
          <w:color w:val="333333"/>
          <w:sz w:val="18"/>
          <w:szCs w:val="18"/>
          <w:lang w:eastAsia="ru-RU"/>
        </w:rPr>
        <w:t>Призначення</w:t>
      </w:r>
      <w:proofErr w:type="spellEnd"/>
      <w:r w:rsidRPr="00A23B5E">
        <w:rPr>
          <w:rFonts w:ascii="Arial" w:eastAsia="Times New Roman" w:hAnsi="Arial" w:cs="Arial"/>
          <w:color w:val="333333"/>
          <w:sz w:val="18"/>
          <w:szCs w:val="18"/>
          <w:lang w:eastAsia="ru-RU"/>
        </w:rPr>
        <w:t xml:space="preserve"> платежу" </w:t>
      </w:r>
      <w:proofErr w:type="spellStart"/>
      <w:r w:rsidRPr="00A23B5E">
        <w:rPr>
          <w:rFonts w:ascii="Arial" w:eastAsia="Times New Roman" w:hAnsi="Arial" w:cs="Arial"/>
          <w:color w:val="333333"/>
          <w:sz w:val="18"/>
          <w:szCs w:val="18"/>
          <w:lang w:eastAsia="ru-RU"/>
        </w:rPr>
        <w:t>розрахункового</w:t>
      </w:r>
      <w:proofErr w:type="spellEnd"/>
      <w:r w:rsidRPr="00A23B5E">
        <w:rPr>
          <w:rFonts w:ascii="Arial" w:eastAsia="Times New Roman" w:hAnsi="Arial" w:cs="Arial"/>
          <w:color w:val="333333"/>
          <w:sz w:val="18"/>
          <w:szCs w:val="18"/>
          <w:lang w:eastAsia="ru-RU"/>
        </w:rPr>
        <w:t xml:space="preserve"> документа, </w:t>
      </w:r>
      <w:proofErr w:type="spellStart"/>
      <w:r w:rsidRPr="00A23B5E">
        <w:rPr>
          <w:rFonts w:ascii="Arial" w:eastAsia="Times New Roman" w:hAnsi="Arial" w:cs="Arial"/>
          <w:color w:val="333333"/>
          <w:sz w:val="18"/>
          <w:szCs w:val="18"/>
          <w:lang w:eastAsia="ru-RU"/>
        </w:rPr>
        <w:t>зокрема</w:t>
      </w:r>
      <w:proofErr w:type="spellEnd"/>
      <w:r w:rsidRPr="00A23B5E">
        <w:rPr>
          <w:rFonts w:ascii="Arial" w:eastAsia="Times New Roman" w:hAnsi="Arial" w:cs="Arial"/>
          <w:color w:val="333333"/>
          <w:sz w:val="18"/>
          <w:szCs w:val="18"/>
          <w:lang w:eastAsia="ru-RU"/>
        </w:rPr>
        <w:t xml:space="preserve">, у </w:t>
      </w:r>
      <w:proofErr w:type="spellStart"/>
      <w:r w:rsidRPr="00A23B5E">
        <w:rPr>
          <w:rFonts w:ascii="Arial" w:eastAsia="Times New Roman" w:hAnsi="Arial" w:cs="Arial"/>
          <w:color w:val="333333"/>
          <w:sz w:val="18"/>
          <w:szCs w:val="18"/>
          <w:lang w:eastAsia="ru-RU"/>
        </w:rPr>
        <w:t>полі</w:t>
      </w:r>
      <w:proofErr w:type="spellEnd"/>
      <w:r w:rsidRPr="00A23B5E">
        <w:rPr>
          <w:rFonts w:ascii="Arial" w:eastAsia="Times New Roman" w:hAnsi="Arial" w:cs="Arial"/>
          <w:color w:val="333333"/>
          <w:sz w:val="18"/>
          <w:szCs w:val="18"/>
          <w:lang w:eastAsia="ru-RU"/>
        </w:rPr>
        <w:t xml:space="preserve"> № 3 </w:t>
      </w:r>
      <w:proofErr w:type="spellStart"/>
      <w:r w:rsidRPr="00A23B5E">
        <w:rPr>
          <w:rFonts w:ascii="Arial" w:eastAsia="Times New Roman" w:hAnsi="Arial" w:cs="Arial"/>
          <w:color w:val="333333"/>
          <w:sz w:val="18"/>
          <w:szCs w:val="18"/>
          <w:lang w:eastAsia="ru-RU"/>
        </w:rPr>
        <w:t>друкується</w:t>
      </w:r>
      <w:proofErr w:type="spellEnd"/>
      <w:r w:rsidRPr="00A23B5E">
        <w:rPr>
          <w:rFonts w:ascii="Arial" w:eastAsia="Times New Roman" w:hAnsi="Arial" w:cs="Arial"/>
          <w:color w:val="333333"/>
          <w:sz w:val="18"/>
          <w:szCs w:val="18"/>
          <w:lang w:eastAsia="ru-RU"/>
        </w:rPr>
        <w:t xml:space="preserve"> один </w:t>
      </w:r>
      <w:proofErr w:type="spellStart"/>
      <w:r w:rsidRPr="00A23B5E">
        <w:rPr>
          <w:rFonts w:ascii="Arial" w:eastAsia="Times New Roman" w:hAnsi="Arial" w:cs="Arial"/>
          <w:color w:val="333333"/>
          <w:sz w:val="18"/>
          <w:szCs w:val="18"/>
          <w:lang w:eastAsia="ru-RU"/>
        </w:rPr>
        <w:t>з</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нижченаведених</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реквізиті</w:t>
      </w:r>
      <w:proofErr w:type="gramStart"/>
      <w:r w:rsidRPr="00A23B5E">
        <w:rPr>
          <w:rFonts w:ascii="Arial" w:eastAsia="Times New Roman" w:hAnsi="Arial" w:cs="Arial"/>
          <w:color w:val="333333"/>
          <w:sz w:val="18"/>
          <w:szCs w:val="18"/>
          <w:lang w:eastAsia="ru-RU"/>
        </w:rPr>
        <w:t>в</w:t>
      </w:r>
      <w:proofErr w:type="spellEnd"/>
      <w:proofErr w:type="gramEnd"/>
      <w:r w:rsidRPr="00A23B5E">
        <w:rPr>
          <w:rFonts w:ascii="Arial" w:eastAsia="Times New Roman" w:hAnsi="Arial" w:cs="Arial"/>
          <w:color w:val="333333"/>
          <w:sz w:val="18"/>
          <w:szCs w:val="18"/>
          <w:lang w:eastAsia="ru-RU"/>
        </w:rPr>
        <w:t>:</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eastAsia="ru-RU"/>
        </w:rPr>
        <w:t xml:space="preserve">а) код </w:t>
      </w:r>
      <w:proofErr w:type="spellStart"/>
      <w:r w:rsidRPr="00A23B5E">
        <w:rPr>
          <w:rFonts w:ascii="Arial" w:eastAsia="Times New Roman" w:hAnsi="Arial" w:cs="Arial"/>
          <w:color w:val="333333"/>
          <w:sz w:val="18"/>
          <w:szCs w:val="18"/>
          <w:lang w:eastAsia="ru-RU"/>
        </w:rPr>
        <w:t>клієнта</w:t>
      </w:r>
      <w:proofErr w:type="spellEnd"/>
      <w:r w:rsidRPr="00A23B5E">
        <w:rPr>
          <w:rFonts w:ascii="Arial" w:eastAsia="Times New Roman" w:hAnsi="Arial" w:cs="Arial"/>
          <w:color w:val="333333"/>
          <w:sz w:val="18"/>
          <w:szCs w:val="18"/>
          <w:lang w:eastAsia="ru-RU"/>
        </w:rPr>
        <w:t xml:space="preserve"> за ЄДРПОУ (</w:t>
      </w:r>
      <w:proofErr w:type="spellStart"/>
      <w:r w:rsidRPr="00A23B5E">
        <w:rPr>
          <w:rFonts w:ascii="Arial" w:eastAsia="Times New Roman" w:hAnsi="Arial" w:cs="Arial"/>
          <w:color w:val="333333"/>
          <w:sz w:val="18"/>
          <w:szCs w:val="18"/>
          <w:lang w:eastAsia="ru-RU"/>
        </w:rPr>
        <w:t>доповнюється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зліва</w:t>
      </w:r>
      <w:proofErr w:type="spellEnd"/>
      <w:r w:rsidRPr="00A23B5E">
        <w:rPr>
          <w:rFonts w:ascii="Arial" w:eastAsia="Times New Roman" w:hAnsi="Arial" w:cs="Arial"/>
          <w:color w:val="333333"/>
          <w:sz w:val="18"/>
          <w:szCs w:val="18"/>
          <w:lang w:eastAsia="ru-RU"/>
        </w:rPr>
        <w:t xml:space="preserve"> нулями до восьми цифр, </w:t>
      </w:r>
      <w:proofErr w:type="spellStart"/>
      <w:r w:rsidRPr="00A23B5E">
        <w:rPr>
          <w:rFonts w:ascii="Arial" w:eastAsia="Times New Roman" w:hAnsi="Arial" w:cs="Arial"/>
          <w:color w:val="333333"/>
          <w:sz w:val="18"/>
          <w:szCs w:val="18"/>
          <w:lang w:eastAsia="ru-RU"/>
        </w:rPr>
        <w:t>якщо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значущих</w:t>
      </w:r>
      <w:proofErr w:type="spellEnd"/>
      <w:r w:rsidRPr="00A23B5E">
        <w:rPr>
          <w:rFonts w:ascii="Arial" w:eastAsia="Times New Roman" w:hAnsi="Arial" w:cs="Arial"/>
          <w:color w:val="333333"/>
          <w:sz w:val="18"/>
          <w:szCs w:val="18"/>
          <w:lang w:eastAsia="ru-RU"/>
        </w:rPr>
        <w:t xml:space="preserve"> цифр </w:t>
      </w:r>
      <w:proofErr w:type="spellStart"/>
      <w:r w:rsidRPr="00A23B5E">
        <w:rPr>
          <w:rFonts w:ascii="Arial" w:eastAsia="Times New Roman" w:hAnsi="Arial" w:cs="Arial"/>
          <w:color w:val="333333"/>
          <w:sz w:val="18"/>
          <w:szCs w:val="18"/>
          <w:lang w:eastAsia="ru-RU"/>
        </w:rPr>
        <w:t>менше</w:t>
      </w:r>
      <w:proofErr w:type="spellEnd"/>
      <w:r w:rsidRPr="00A23B5E">
        <w:rPr>
          <w:rFonts w:ascii="Arial" w:eastAsia="Times New Roman" w:hAnsi="Arial" w:cs="Arial"/>
          <w:color w:val="333333"/>
          <w:sz w:val="18"/>
          <w:szCs w:val="18"/>
          <w:lang w:eastAsia="ru-RU"/>
        </w:rPr>
        <w:t xml:space="preserve"> 8);</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eastAsia="ru-RU"/>
        </w:rPr>
        <w:t xml:space="preserve">б) </w:t>
      </w:r>
      <w:proofErr w:type="spellStart"/>
      <w:r w:rsidRPr="00A23B5E">
        <w:rPr>
          <w:rFonts w:ascii="Arial" w:eastAsia="Times New Roman" w:hAnsi="Arial" w:cs="Arial"/>
          <w:color w:val="333333"/>
          <w:sz w:val="18"/>
          <w:szCs w:val="18"/>
          <w:lang w:eastAsia="ru-RU"/>
        </w:rPr>
        <w:t>реєстраційний</w:t>
      </w:r>
      <w:proofErr w:type="spellEnd"/>
      <w:r w:rsidRPr="00A23B5E">
        <w:rPr>
          <w:rFonts w:ascii="Arial" w:eastAsia="Times New Roman" w:hAnsi="Arial" w:cs="Arial"/>
          <w:color w:val="333333"/>
          <w:sz w:val="18"/>
          <w:szCs w:val="18"/>
          <w:lang w:eastAsia="ru-RU"/>
        </w:rPr>
        <w:t xml:space="preserve"> номер </w:t>
      </w:r>
      <w:proofErr w:type="spellStart"/>
      <w:proofErr w:type="gramStart"/>
      <w:r w:rsidRPr="00A23B5E">
        <w:rPr>
          <w:rFonts w:ascii="Arial" w:eastAsia="Times New Roman" w:hAnsi="Arial" w:cs="Arial"/>
          <w:color w:val="333333"/>
          <w:sz w:val="18"/>
          <w:szCs w:val="18"/>
          <w:lang w:eastAsia="ru-RU"/>
        </w:rPr>
        <w:t>обл</w:t>
      </w:r>
      <w:proofErr w:type="gramEnd"/>
      <w:r w:rsidRPr="00A23B5E">
        <w:rPr>
          <w:rFonts w:ascii="Arial" w:eastAsia="Times New Roman" w:hAnsi="Arial" w:cs="Arial"/>
          <w:color w:val="333333"/>
          <w:sz w:val="18"/>
          <w:szCs w:val="18"/>
          <w:lang w:eastAsia="ru-RU"/>
        </w:rPr>
        <w:t>ікової</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картки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платника</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податків</w:t>
      </w:r>
      <w:proofErr w:type="spellEnd"/>
      <w:r w:rsidRPr="00A23B5E">
        <w:rPr>
          <w:rFonts w:ascii="Arial" w:eastAsia="Times New Roman" w:hAnsi="Arial" w:cs="Arial"/>
          <w:color w:val="333333"/>
          <w:sz w:val="18"/>
          <w:szCs w:val="18"/>
          <w:lang w:eastAsia="ru-RU"/>
        </w:rPr>
        <w:t xml:space="preserve"> - </w:t>
      </w:r>
      <w:proofErr w:type="spellStart"/>
      <w:r w:rsidRPr="00A23B5E">
        <w:rPr>
          <w:rFonts w:ascii="Arial" w:eastAsia="Times New Roman" w:hAnsi="Arial" w:cs="Arial"/>
          <w:color w:val="333333"/>
          <w:sz w:val="18"/>
          <w:szCs w:val="18"/>
          <w:lang w:eastAsia="ru-RU"/>
        </w:rPr>
        <w:t>фізичної</w:t>
      </w:r>
      <w:proofErr w:type="spellEnd"/>
      <w:r w:rsidRPr="00A23B5E">
        <w:rPr>
          <w:rFonts w:ascii="Arial" w:eastAsia="Times New Roman" w:hAnsi="Arial" w:cs="Arial"/>
          <w:color w:val="333333"/>
          <w:sz w:val="18"/>
          <w:szCs w:val="18"/>
          <w:lang w:eastAsia="ru-RU"/>
        </w:rPr>
        <w:t xml:space="preserve"> особи (</w:t>
      </w:r>
      <w:proofErr w:type="spellStart"/>
      <w:r w:rsidRPr="00A23B5E">
        <w:rPr>
          <w:rFonts w:ascii="Arial" w:eastAsia="Times New Roman" w:hAnsi="Arial" w:cs="Arial"/>
          <w:color w:val="333333"/>
          <w:sz w:val="18"/>
          <w:szCs w:val="18"/>
          <w:lang w:eastAsia="ru-RU"/>
        </w:rPr>
        <w:t>завжди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має</w:t>
      </w:r>
      <w:proofErr w:type="spellEnd"/>
      <w:r w:rsidRPr="00A23B5E">
        <w:rPr>
          <w:rFonts w:ascii="Arial" w:eastAsia="Times New Roman" w:hAnsi="Arial" w:cs="Arial"/>
          <w:color w:val="333333"/>
          <w:sz w:val="18"/>
          <w:szCs w:val="18"/>
          <w:lang w:eastAsia="ru-RU"/>
        </w:rPr>
        <w:t xml:space="preserve"> 10 цифр) </w:t>
      </w:r>
      <w:proofErr w:type="spellStart"/>
      <w:r w:rsidRPr="00A23B5E">
        <w:rPr>
          <w:rFonts w:ascii="Arial" w:eastAsia="Times New Roman" w:hAnsi="Arial" w:cs="Arial"/>
          <w:color w:val="333333"/>
          <w:sz w:val="18"/>
          <w:szCs w:val="18"/>
          <w:lang w:eastAsia="ru-RU"/>
        </w:rPr>
        <w:t>або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серія</w:t>
      </w:r>
      <w:proofErr w:type="spellEnd"/>
      <w:r w:rsidRPr="00A23B5E">
        <w:rPr>
          <w:rFonts w:ascii="Arial" w:eastAsia="Times New Roman" w:hAnsi="Arial" w:cs="Arial"/>
          <w:color w:val="333333"/>
          <w:sz w:val="18"/>
          <w:szCs w:val="18"/>
          <w:lang w:eastAsia="ru-RU"/>
        </w:rPr>
        <w:t xml:space="preserve"> та номер паспорта </w:t>
      </w:r>
      <w:proofErr w:type="spellStart"/>
      <w:r w:rsidRPr="00A23B5E">
        <w:rPr>
          <w:rFonts w:ascii="Arial" w:eastAsia="Times New Roman" w:hAnsi="Arial" w:cs="Arial"/>
          <w:color w:val="333333"/>
          <w:sz w:val="18"/>
          <w:szCs w:val="18"/>
          <w:lang w:eastAsia="ru-RU"/>
        </w:rPr>
        <w:t>громадянина</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України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якщо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платник</w:t>
      </w:r>
      <w:proofErr w:type="spellEnd"/>
      <w:r w:rsidRPr="00A23B5E">
        <w:rPr>
          <w:rFonts w:ascii="Arial" w:eastAsia="Times New Roman" w:hAnsi="Arial" w:cs="Arial"/>
          <w:color w:val="333333"/>
          <w:sz w:val="18"/>
          <w:szCs w:val="18"/>
          <w:lang w:eastAsia="ru-RU"/>
        </w:rPr>
        <w:t xml:space="preserve"> через </w:t>
      </w:r>
      <w:proofErr w:type="spellStart"/>
      <w:r w:rsidRPr="00A23B5E">
        <w:rPr>
          <w:rFonts w:ascii="Arial" w:eastAsia="Times New Roman" w:hAnsi="Arial" w:cs="Arial"/>
          <w:color w:val="333333"/>
          <w:sz w:val="18"/>
          <w:szCs w:val="18"/>
          <w:lang w:eastAsia="ru-RU"/>
        </w:rPr>
        <w:t>свої</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релігійні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переконання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відмовився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від</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прийняття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реєстраційного</w:t>
      </w:r>
      <w:proofErr w:type="spellEnd"/>
      <w:r w:rsidRPr="00A23B5E">
        <w:rPr>
          <w:rFonts w:ascii="Arial" w:eastAsia="Times New Roman" w:hAnsi="Arial" w:cs="Arial"/>
          <w:color w:val="333333"/>
          <w:sz w:val="18"/>
          <w:szCs w:val="18"/>
          <w:lang w:eastAsia="ru-RU"/>
        </w:rPr>
        <w:t xml:space="preserve"> номера </w:t>
      </w:r>
      <w:proofErr w:type="spellStart"/>
      <w:r w:rsidRPr="00A23B5E">
        <w:rPr>
          <w:rFonts w:ascii="Arial" w:eastAsia="Times New Roman" w:hAnsi="Arial" w:cs="Arial"/>
          <w:color w:val="333333"/>
          <w:sz w:val="18"/>
          <w:szCs w:val="18"/>
          <w:lang w:eastAsia="ru-RU"/>
        </w:rPr>
        <w:t>облікової</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картки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платника</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податків</w:t>
      </w:r>
      <w:proofErr w:type="spellEnd"/>
      <w:r w:rsidRPr="00A23B5E">
        <w:rPr>
          <w:rFonts w:ascii="Arial" w:eastAsia="Times New Roman" w:hAnsi="Arial" w:cs="Arial"/>
          <w:color w:val="333333"/>
          <w:sz w:val="18"/>
          <w:szCs w:val="18"/>
          <w:lang w:eastAsia="ru-RU"/>
        </w:rPr>
        <w:t xml:space="preserve"> та </w:t>
      </w:r>
      <w:proofErr w:type="spellStart"/>
      <w:r w:rsidRPr="00A23B5E">
        <w:rPr>
          <w:rFonts w:ascii="Arial" w:eastAsia="Times New Roman" w:hAnsi="Arial" w:cs="Arial"/>
          <w:color w:val="333333"/>
          <w:sz w:val="18"/>
          <w:szCs w:val="18"/>
          <w:lang w:eastAsia="ru-RU"/>
        </w:rPr>
        <w:t>повідомив</w:t>
      </w:r>
      <w:proofErr w:type="spellEnd"/>
      <w:r w:rsidRPr="00A23B5E">
        <w:rPr>
          <w:rFonts w:ascii="Arial" w:eastAsia="Times New Roman" w:hAnsi="Arial" w:cs="Arial"/>
          <w:color w:val="333333"/>
          <w:sz w:val="18"/>
          <w:szCs w:val="18"/>
          <w:lang w:eastAsia="ru-RU"/>
        </w:rPr>
        <w:t xml:space="preserve"> про </w:t>
      </w:r>
      <w:proofErr w:type="spellStart"/>
      <w:r w:rsidRPr="00A23B5E">
        <w:rPr>
          <w:rFonts w:ascii="Arial" w:eastAsia="Times New Roman" w:hAnsi="Arial" w:cs="Arial"/>
          <w:color w:val="333333"/>
          <w:sz w:val="18"/>
          <w:szCs w:val="18"/>
          <w:lang w:eastAsia="ru-RU"/>
        </w:rPr>
        <w:t>це</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відповідний</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податковий</w:t>
      </w:r>
      <w:proofErr w:type="spellEnd"/>
      <w:r w:rsidRPr="00A23B5E">
        <w:rPr>
          <w:rFonts w:ascii="Arial" w:eastAsia="Times New Roman" w:hAnsi="Arial" w:cs="Arial"/>
          <w:color w:val="333333"/>
          <w:sz w:val="18"/>
          <w:szCs w:val="18"/>
          <w:lang w:eastAsia="ru-RU"/>
        </w:rPr>
        <w:t xml:space="preserve"> орган </w:t>
      </w:r>
      <w:proofErr w:type="spellStart"/>
      <w:r w:rsidRPr="00A23B5E">
        <w:rPr>
          <w:rFonts w:ascii="Arial" w:eastAsia="Times New Roman" w:hAnsi="Arial" w:cs="Arial"/>
          <w:color w:val="333333"/>
          <w:sz w:val="18"/>
          <w:szCs w:val="18"/>
          <w:lang w:eastAsia="ru-RU"/>
        </w:rPr>
        <w:t>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має</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відповідну</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відмітку</w:t>
      </w:r>
      <w:proofErr w:type="spellEnd"/>
      <w:r w:rsidRPr="00A23B5E">
        <w:rPr>
          <w:rFonts w:ascii="Arial" w:eastAsia="Times New Roman" w:hAnsi="Arial" w:cs="Arial"/>
          <w:color w:val="333333"/>
          <w:sz w:val="18"/>
          <w:szCs w:val="18"/>
          <w:lang w:eastAsia="ru-RU"/>
        </w:rPr>
        <w:t xml:space="preserve"> </w:t>
      </w:r>
      <w:proofErr w:type="gramStart"/>
      <w:r w:rsidRPr="00A23B5E">
        <w:rPr>
          <w:rFonts w:ascii="Arial" w:eastAsia="Times New Roman" w:hAnsi="Arial" w:cs="Arial"/>
          <w:color w:val="333333"/>
          <w:sz w:val="18"/>
          <w:szCs w:val="18"/>
          <w:lang w:eastAsia="ru-RU"/>
        </w:rPr>
        <w:t>у</w:t>
      </w:r>
      <w:proofErr w:type="gram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паспорті</w:t>
      </w:r>
      <w:proofErr w:type="spellEnd"/>
      <w:r w:rsidRPr="00A23B5E">
        <w:rPr>
          <w:rFonts w:ascii="Arial" w:eastAsia="Times New Roman" w:hAnsi="Arial" w:cs="Arial"/>
          <w:color w:val="333333"/>
          <w:sz w:val="18"/>
          <w:szCs w:val="18"/>
          <w:lang w:eastAsia="ru-RU"/>
        </w:rPr>
        <w:t>;</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eastAsia="ru-RU"/>
        </w:rPr>
        <w:t xml:space="preserve">в) </w:t>
      </w:r>
      <w:proofErr w:type="spellStart"/>
      <w:r w:rsidRPr="00A23B5E">
        <w:rPr>
          <w:rFonts w:ascii="Arial" w:eastAsia="Times New Roman" w:hAnsi="Arial" w:cs="Arial"/>
          <w:color w:val="333333"/>
          <w:sz w:val="18"/>
          <w:szCs w:val="18"/>
          <w:lang w:eastAsia="ru-RU"/>
        </w:rPr>
        <w:t>реєстраційний</w:t>
      </w:r>
      <w:proofErr w:type="spellEnd"/>
      <w:r w:rsidRPr="00A23B5E">
        <w:rPr>
          <w:rFonts w:ascii="Arial" w:eastAsia="Times New Roman" w:hAnsi="Arial" w:cs="Arial"/>
          <w:color w:val="333333"/>
          <w:sz w:val="18"/>
          <w:szCs w:val="18"/>
          <w:lang w:eastAsia="ru-RU"/>
        </w:rPr>
        <w:t xml:space="preserve"> (</w:t>
      </w:r>
      <w:proofErr w:type="spellStart"/>
      <w:proofErr w:type="gramStart"/>
      <w:r w:rsidRPr="00A23B5E">
        <w:rPr>
          <w:rFonts w:ascii="Arial" w:eastAsia="Times New Roman" w:hAnsi="Arial" w:cs="Arial"/>
          <w:color w:val="333333"/>
          <w:sz w:val="18"/>
          <w:szCs w:val="18"/>
          <w:lang w:eastAsia="ru-RU"/>
        </w:rPr>
        <w:t>обл</w:t>
      </w:r>
      <w:proofErr w:type="gramEnd"/>
      <w:r w:rsidRPr="00A23B5E">
        <w:rPr>
          <w:rFonts w:ascii="Arial" w:eastAsia="Times New Roman" w:hAnsi="Arial" w:cs="Arial"/>
          <w:color w:val="333333"/>
          <w:sz w:val="18"/>
          <w:szCs w:val="18"/>
          <w:lang w:eastAsia="ru-RU"/>
        </w:rPr>
        <w:t>іковий</w:t>
      </w:r>
      <w:proofErr w:type="spellEnd"/>
      <w:r w:rsidRPr="00A23B5E">
        <w:rPr>
          <w:rFonts w:ascii="Arial" w:eastAsia="Times New Roman" w:hAnsi="Arial" w:cs="Arial"/>
          <w:color w:val="333333"/>
          <w:sz w:val="18"/>
          <w:szCs w:val="18"/>
          <w:lang w:eastAsia="ru-RU"/>
        </w:rPr>
        <w:t xml:space="preserve">) номер </w:t>
      </w:r>
      <w:proofErr w:type="spellStart"/>
      <w:r w:rsidRPr="00A23B5E">
        <w:rPr>
          <w:rFonts w:ascii="Arial" w:eastAsia="Times New Roman" w:hAnsi="Arial" w:cs="Arial"/>
          <w:color w:val="333333"/>
          <w:sz w:val="18"/>
          <w:szCs w:val="18"/>
          <w:lang w:eastAsia="ru-RU"/>
        </w:rPr>
        <w:t>платника</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податків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який</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присвоюється</w:t>
      </w:r>
      <w:proofErr w:type="spellEnd"/>
      <w:r w:rsidRPr="00A23B5E">
        <w:rPr>
          <w:rFonts w:ascii="Arial" w:eastAsia="Times New Roman" w:hAnsi="Arial" w:cs="Arial"/>
          <w:color w:val="333333"/>
          <w:sz w:val="18"/>
          <w:szCs w:val="18"/>
          <w:lang w:eastAsia="ru-RU"/>
        </w:rPr>
        <w:t xml:space="preserve"> ДФСУ (</w:t>
      </w:r>
      <w:proofErr w:type="spellStart"/>
      <w:r w:rsidRPr="00A23B5E">
        <w:rPr>
          <w:rFonts w:ascii="Arial" w:eastAsia="Times New Roman" w:hAnsi="Arial" w:cs="Arial"/>
          <w:color w:val="333333"/>
          <w:sz w:val="18"/>
          <w:szCs w:val="18"/>
          <w:lang w:eastAsia="ru-RU"/>
        </w:rPr>
        <w:t>завжди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має</w:t>
      </w:r>
      <w:proofErr w:type="spellEnd"/>
      <w:r w:rsidRPr="00A23B5E">
        <w:rPr>
          <w:rFonts w:ascii="Arial" w:eastAsia="Times New Roman" w:hAnsi="Arial" w:cs="Arial"/>
          <w:color w:val="333333"/>
          <w:sz w:val="18"/>
          <w:szCs w:val="18"/>
          <w:lang w:eastAsia="ru-RU"/>
        </w:rPr>
        <w:t xml:space="preserve"> 9 цифр);</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eastAsia="ru-RU"/>
        </w:rPr>
        <w:t xml:space="preserve">У </w:t>
      </w:r>
      <w:proofErr w:type="spellStart"/>
      <w:r w:rsidRPr="00A23B5E">
        <w:rPr>
          <w:rFonts w:ascii="Arial" w:eastAsia="Times New Roman" w:hAnsi="Arial" w:cs="Arial"/>
          <w:color w:val="333333"/>
          <w:sz w:val="18"/>
          <w:szCs w:val="18"/>
          <w:lang w:eastAsia="ru-RU"/>
        </w:rPr>
        <w:t>разі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здійснення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платником</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податків</w:t>
      </w:r>
      <w:proofErr w:type="spellEnd"/>
      <w:r w:rsidRPr="00A23B5E">
        <w:rPr>
          <w:rFonts w:ascii="Arial" w:eastAsia="Times New Roman" w:hAnsi="Arial" w:cs="Arial"/>
          <w:color w:val="333333"/>
          <w:sz w:val="18"/>
          <w:szCs w:val="18"/>
          <w:lang w:eastAsia="ru-RU"/>
        </w:rPr>
        <w:t xml:space="preserve"> - </w:t>
      </w:r>
      <w:proofErr w:type="spellStart"/>
      <w:r w:rsidRPr="00A23B5E">
        <w:rPr>
          <w:rFonts w:ascii="Arial" w:eastAsia="Times New Roman" w:hAnsi="Arial" w:cs="Arial"/>
          <w:color w:val="333333"/>
          <w:sz w:val="18"/>
          <w:szCs w:val="18"/>
          <w:lang w:eastAsia="ru-RU"/>
        </w:rPr>
        <w:t>юридичною</w:t>
      </w:r>
      <w:proofErr w:type="spellEnd"/>
      <w:r w:rsidRPr="00A23B5E">
        <w:rPr>
          <w:rFonts w:ascii="Arial" w:eastAsia="Times New Roman" w:hAnsi="Arial" w:cs="Arial"/>
          <w:color w:val="333333"/>
          <w:sz w:val="18"/>
          <w:szCs w:val="18"/>
          <w:lang w:eastAsia="ru-RU"/>
        </w:rPr>
        <w:t xml:space="preserve"> особою </w:t>
      </w:r>
      <w:proofErr w:type="spellStart"/>
      <w:r w:rsidRPr="00A23B5E">
        <w:rPr>
          <w:rFonts w:ascii="Arial" w:eastAsia="Times New Roman" w:hAnsi="Arial" w:cs="Arial"/>
          <w:color w:val="333333"/>
          <w:sz w:val="18"/>
          <w:szCs w:val="18"/>
          <w:lang w:eastAsia="ru-RU"/>
        </w:rPr>
        <w:t>сплати</w:t>
      </w:r>
      <w:proofErr w:type="spellEnd"/>
      <w:r w:rsidRPr="00A23B5E">
        <w:rPr>
          <w:rFonts w:ascii="Arial" w:eastAsia="Times New Roman" w:hAnsi="Arial" w:cs="Arial"/>
          <w:color w:val="333333"/>
          <w:sz w:val="18"/>
          <w:szCs w:val="18"/>
          <w:lang w:eastAsia="ru-RU"/>
        </w:rPr>
        <w:t xml:space="preserve"> за </w:t>
      </w:r>
      <w:proofErr w:type="spellStart"/>
      <w:r w:rsidRPr="00A23B5E">
        <w:rPr>
          <w:rFonts w:ascii="Arial" w:eastAsia="Times New Roman" w:hAnsi="Arial" w:cs="Arial"/>
          <w:color w:val="333333"/>
          <w:sz w:val="18"/>
          <w:szCs w:val="18"/>
          <w:lang w:eastAsia="ru-RU"/>
        </w:rPr>
        <w:t>відокремлений</w:t>
      </w:r>
      <w:proofErr w:type="spellEnd"/>
      <w:r w:rsidRPr="00A23B5E">
        <w:rPr>
          <w:rFonts w:ascii="Arial" w:eastAsia="Times New Roman" w:hAnsi="Arial" w:cs="Arial"/>
          <w:color w:val="333333"/>
          <w:sz w:val="18"/>
          <w:szCs w:val="18"/>
          <w:lang w:eastAsia="ru-RU"/>
        </w:rPr>
        <w:t xml:space="preserve"> </w:t>
      </w:r>
      <w:proofErr w:type="spellStart"/>
      <w:proofErr w:type="gramStart"/>
      <w:r w:rsidRPr="00A23B5E">
        <w:rPr>
          <w:rFonts w:ascii="Arial" w:eastAsia="Times New Roman" w:hAnsi="Arial" w:cs="Arial"/>
          <w:color w:val="333333"/>
          <w:sz w:val="18"/>
          <w:szCs w:val="18"/>
          <w:lang w:eastAsia="ru-RU"/>
        </w:rPr>
        <w:t>п</w:t>
      </w:r>
      <w:proofErr w:type="gramEnd"/>
      <w:r w:rsidRPr="00A23B5E">
        <w:rPr>
          <w:rFonts w:ascii="Arial" w:eastAsia="Times New Roman" w:hAnsi="Arial" w:cs="Arial"/>
          <w:color w:val="333333"/>
          <w:sz w:val="18"/>
          <w:szCs w:val="18"/>
          <w:lang w:eastAsia="ru-RU"/>
        </w:rPr>
        <w:t>ідрозділ</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друкується</w:t>
      </w:r>
      <w:proofErr w:type="spellEnd"/>
      <w:r w:rsidRPr="00A23B5E">
        <w:rPr>
          <w:rFonts w:ascii="Arial" w:eastAsia="Times New Roman" w:hAnsi="Arial" w:cs="Arial"/>
          <w:color w:val="333333"/>
          <w:sz w:val="18"/>
          <w:szCs w:val="18"/>
          <w:lang w:eastAsia="ru-RU"/>
        </w:rPr>
        <w:t xml:space="preserve"> код за ЄДРПОУ </w:t>
      </w:r>
      <w:proofErr w:type="spellStart"/>
      <w:r w:rsidRPr="00A23B5E">
        <w:rPr>
          <w:rFonts w:ascii="Arial" w:eastAsia="Times New Roman" w:hAnsi="Arial" w:cs="Arial"/>
          <w:color w:val="333333"/>
          <w:sz w:val="18"/>
          <w:szCs w:val="18"/>
          <w:lang w:eastAsia="ru-RU"/>
        </w:rPr>
        <w:t>відокремленого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підрозділу</w:t>
      </w:r>
      <w:proofErr w:type="spellEnd"/>
      <w:r w:rsidRPr="00A23B5E">
        <w:rPr>
          <w:rFonts w:ascii="Arial" w:eastAsia="Times New Roman" w:hAnsi="Arial" w:cs="Arial"/>
          <w:color w:val="333333"/>
          <w:sz w:val="18"/>
          <w:szCs w:val="18"/>
          <w:lang w:eastAsia="ru-RU"/>
        </w:rPr>
        <w:t xml:space="preserve">, за </w:t>
      </w:r>
      <w:proofErr w:type="spellStart"/>
      <w:r w:rsidRPr="00A23B5E">
        <w:rPr>
          <w:rFonts w:ascii="Arial" w:eastAsia="Times New Roman" w:hAnsi="Arial" w:cs="Arial"/>
          <w:color w:val="333333"/>
          <w:sz w:val="18"/>
          <w:szCs w:val="18"/>
          <w:lang w:eastAsia="ru-RU"/>
        </w:rPr>
        <w:t>який</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здійснюється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така</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сплата</w:t>
      </w:r>
      <w:proofErr w:type="spellEnd"/>
      <w:r w:rsidRPr="00A23B5E">
        <w:rPr>
          <w:rFonts w:ascii="Arial" w:eastAsia="Times New Roman" w:hAnsi="Arial" w:cs="Arial"/>
          <w:color w:val="333333"/>
          <w:sz w:val="18"/>
          <w:szCs w:val="18"/>
          <w:lang w:eastAsia="ru-RU"/>
        </w:rPr>
        <w:t xml:space="preserve">;  в </w:t>
      </w:r>
      <w:proofErr w:type="spellStart"/>
      <w:r w:rsidRPr="00A23B5E">
        <w:rPr>
          <w:rFonts w:ascii="Arial" w:eastAsia="Times New Roman" w:hAnsi="Arial" w:cs="Arial"/>
          <w:color w:val="333333"/>
          <w:sz w:val="18"/>
          <w:szCs w:val="18"/>
          <w:lang w:eastAsia="ru-RU"/>
        </w:rPr>
        <w:t>полі</w:t>
      </w:r>
      <w:proofErr w:type="spellEnd"/>
      <w:r w:rsidRPr="00A23B5E">
        <w:rPr>
          <w:rFonts w:ascii="Arial" w:eastAsia="Times New Roman" w:hAnsi="Arial" w:cs="Arial"/>
          <w:color w:val="333333"/>
          <w:sz w:val="18"/>
          <w:szCs w:val="18"/>
          <w:lang w:eastAsia="ru-RU"/>
        </w:rPr>
        <w:t xml:space="preserve"> №4 </w:t>
      </w:r>
      <w:proofErr w:type="spellStart"/>
      <w:r w:rsidRPr="00A23B5E">
        <w:rPr>
          <w:rFonts w:ascii="Arial" w:eastAsia="Times New Roman" w:hAnsi="Arial" w:cs="Arial"/>
          <w:color w:val="333333"/>
          <w:sz w:val="18"/>
          <w:szCs w:val="18"/>
          <w:lang w:eastAsia="ru-RU"/>
        </w:rPr>
        <w:t>друкується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роз'яснювальна</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інформація</w:t>
      </w:r>
      <w:proofErr w:type="spellEnd"/>
      <w:r w:rsidRPr="00A23B5E">
        <w:rPr>
          <w:rFonts w:ascii="Arial" w:eastAsia="Times New Roman" w:hAnsi="Arial" w:cs="Arial"/>
          <w:color w:val="333333"/>
          <w:sz w:val="18"/>
          <w:szCs w:val="18"/>
          <w:lang w:eastAsia="ru-RU"/>
        </w:rPr>
        <w:t xml:space="preserve"> про </w:t>
      </w:r>
      <w:proofErr w:type="spellStart"/>
      <w:r w:rsidRPr="00A23B5E">
        <w:rPr>
          <w:rFonts w:ascii="Arial" w:eastAsia="Times New Roman" w:hAnsi="Arial" w:cs="Arial"/>
          <w:color w:val="333333"/>
          <w:sz w:val="18"/>
          <w:szCs w:val="18"/>
          <w:lang w:eastAsia="ru-RU"/>
        </w:rPr>
        <w:t>призначення</w:t>
      </w:r>
      <w:proofErr w:type="spellEnd"/>
      <w:r w:rsidRPr="00A23B5E">
        <w:rPr>
          <w:rFonts w:ascii="Arial" w:eastAsia="Times New Roman" w:hAnsi="Arial" w:cs="Arial"/>
          <w:color w:val="333333"/>
          <w:sz w:val="18"/>
          <w:szCs w:val="18"/>
          <w:lang w:eastAsia="ru-RU"/>
        </w:rPr>
        <w:t xml:space="preserve"> платежу в </w:t>
      </w:r>
      <w:proofErr w:type="spellStart"/>
      <w:r w:rsidRPr="00A23B5E">
        <w:rPr>
          <w:rFonts w:ascii="Arial" w:eastAsia="Times New Roman" w:hAnsi="Arial" w:cs="Arial"/>
          <w:color w:val="333333"/>
          <w:sz w:val="18"/>
          <w:szCs w:val="18"/>
          <w:lang w:eastAsia="ru-RU"/>
        </w:rPr>
        <w:t>довільній</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формі</w:t>
      </w:r>
      <w:proofErr w:type="spellEnd"/>
      <w:r w:rsidRPr="00A23B5E">
        <w:rPr>
          <w:rFonts w:ascii="Arial" w:eastAsia="Times New Roman" w:hAnsi="Arial" w:cs="Arial"/>
          <w:color w:val="333333"/>
          <w:sz w:val="18"/>
          <w:szCs w:val="18"/>
          <w:lang w:eastAsia="ru-RU"/>
        </w:rPr>
        <w:t>.    </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proofErr w:type="spellStart"/>
      <w:r w:rsidRPr="00A23B5E">
        <w:rPr>
          <w:rFonts w:ascii="Arial" w:eastAsia="Times New Roman" w:hAnsi="Arial" w:cs="Arial"/>
          <w:color w:val="333333"/>
          <w:sz w:val="18"/>
          <w:szCs w:val="18"/>
          <w:lang w:eastAsia="ru-RU"/>
        </w:rPr>
        <w:t>Кількість</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знаків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враховуючи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зазначені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вище</w:t>
      </w:r>
      <w:proofErr w:type="spellEnd"/>
      <w:r w:rsidRPr="00A23B5E">
        <w:rPr>
          <w:rFonts w:ascii="Arial" w:eastAsia="Times New Roman" w:hAnsi="Arial" w:cs="Arial"/>
          <w:color w:val="333333"/>
          <w:sz w:val="18"/>
          <w:szCs w:val="18"/>
          <w:lang w:eastAsia="ru-RU"/>
        </w:rPr>
        <w:t xml:space="preserve"> поля </w:t>
      </w:r>
      <w:proofErr w:type="spellStart"/>
      <w:r w:rsidRPr="00A23B5E">
        <w:rPr>
          <w:rFonts w:ascii="Arial" w:eastAsia="Times New Roman" w:hAnsi="Arial" w:cs="Arial"/>
          <w:color w:val="333333"/>
          <w:sz w:val="18"/>
          <w:szCs w:val="18"/>
          <w:lang w:eastAsia="ru-RU"/>
        </w:rPr>
        <w:t>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розділові</w:t>
      </w:r>
      <w:proofErr w:type="spellEnd"/>
      <w:r w:rsidRPr="00A23B5E">
        <w:rPr>
          <w:rFonts w:ascii="Arial" w:eastAsia="Times New Roman" w:hAnsi="Arial" w:cs="Arial"/>
          <w:color w:val="333333"/>
          <w:sz w:val="18"/>
          <w:szCs w:val="18"/>
          <w:lang w:eastAsia="ru-RU"/>
        </w:rPr>
        <w:t xml:space="preserve"> знаки, </w:t>
      </w:r>
      <w:proofErr w:type="spellStart"/>
      <w:r w:rsidRPr="00A23B5E">
        <w:rPr>
          <w:rFonts w:ascii="Arial" w:eastAsia="Times New Roman" w:hAnsi="Arial" w:cs="Arial"/>
          <w:color w:val="333333"/>
          <w:sz w:val="18"/>
          <w:szCs w:val="18"/>
          <w:lang w:eastAsia="ru-RU"/>
        </w:rPr>
        <w:t>обмежена</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довжиною</w:t>
      </w:r>
      <w:proofErr w:type="spellEnd"/>
      <w:r w:rsidRPr="00A23B5E">
        <w:rPr>
          <w:rFonts w:ascii="Arial" w:eastAsia="Times New Roman" w:hAnsi="Arial" w:cs="Arial"/>
          <w:color w:val="333333"/>
          <w:sz w:val="18"/>
          <w:szCs w:val="18"/>
          <w:lang w:eastAsia="ru-RU"/>
        </w:rPr>
        <w:t xml:space="preserve"> поля "</w:t>
      </w:r>
      <w:proofErr w:type="spellStart"/>
      <w:r w:rsidRPr="00A23B5E">
        <w:rPr>
          <w:rFonts w:ascii="Arial" w:eastAsia="Times New Roman" w:hAnsi="Arial" w:cs="Arial"/>
          <w:color w:val="333333"/>
          <w:sz w:val="18"/>
          <w:szCs w:val="18"/>
          <w:lang w:eastAsia="ru-RU"/>
        </w:rPr>
        <w:t>Призначення</w:t>
      </w:r>
      <w:proofErr w:type="spellEnd"/>
      <w:r w:rsidRPr="00A23B5E">
        <w:rPr>
          <w:rFonts w:ascii="Arial" w:eastAsia="Times New Roman" w:hAnsi="Arial" w:cs="Arial"/>
          <w:color w:val="333333"/>
          <w:sz w:val="18"/>
          <w:szCs w:val="18"/>
          <w:lang w:eastAsia="ru-RU"/>
        </w:rPr>
        <w:t xml:space="preserve"> платежу" </w:t>
      </w:r>
      <w:proofErr w:type="spellStart"/>
      <w:r w:rsidRPr="00A23B5E">
        <w:rPr>
          <w:rFonts w:ascii="Arial" w:eastAsia="Times New Roman" w:hAnsi="Arial" w:cs="Arial"/>
          <w:color w:val="333333"/>
          <w:sz w:val="18"/>
          <w:szCs w:val="18"/>
          <w:lang w:eastAsia="ru-RU"/>
        </w:rPr>
        <w:t>електронного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розрахункового</w:t>
      </w:r>
      <w:proofErr w:type="spellEnd"/>
      <w:r w:rsidRPr="00A23B5E">
        <w:rPr>
          <w:rFonts w:ascii="Arial" w:eastAsia="Times New Roman" w:hAnsi="Arial" w:cs="Arial"/>
          <w:color w:val="333333"/>
          <w:sz w:val="18"/>
          <w:szCs w:val="18"/>
          <w:lang w:eastAsia="ru-RU"/>
        </w:rPr>
        <w:t xml:space="preserve"> документа </w:t>
      </w:r>
      <w:proofErr w:type="spellStart"/>
      <w:r w:rsidRPr="00A23B5E">
        <w:rPr>
          <w:rFonts w:ascii="Arial" w:eastAsia="Times New Roman" w:hAnsi="Arial" w:cs="Arial"/>
          <w:color w:val="333333"/>
          <w:sz w:val="18"/>
          <w:szCs w:val="18"/>
          <w:lang w:eastAsia="ru-RU"/>
        </w:rPr>
        <w:t>системи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електронних</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платежів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Національного</w:t>
      </w:r>
      <w:proofErr w:type="spellEnd"/>
      <w:r w:rsidRPr="00A23B5E">
        <w:rPr>
          <w:rFonts w:ascii="Arial" w:eastAsia="Times New Roman" w:hAnsi="Arial" w:cs="Arial"/>
          <w:color w:val="333333"/>
          <w:sz w:val="18"/>
          <w:szCs w:val="18"/>
          <w:lang w:eastAsia="ru-RU"/>
        </w:rPr>
        <w:t xml:space="preserve"> банку </w:t>
      </w:r>
      <w:proofErr w:type="spellStart"/>
      <w:r w:rsidRPr="00A23B5E">
        <w:rPr>
          <w:rFonts w:ascii="Arial" w:eastAsia="Times New Roman" w:hAnsi="Arial" w:cs="Arial"/>
          <w:color w:val="333333"/>
          <w:sz w:val="18"/>
          <w:szCs w:val="18"/>
          <w:lang w:eastAsia="ru-RU"/>
        </w:rPr>
        <w:t>України</w:t>
      </w:r>
      <w:proofErr w:type="spellEnd"/>
      <w:r w:rsidRPr="00A23B5E">
        <w:rPr>
          <w:rFonts w:ascii="Arial" w:eastAsia="Times New Roman" w:hAnsi="Arial" w:cs="Arial"/>
          <w:color w:val="333333"/>
          <w:sz w:val="18"/>
          <w:szCs w:val="18"/>
          <w:lang w:eastAsia="ru-RU"/>
        </w:rPr>
        <w:t>.</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eastAsia="ru-RU"/>
        </w:rPr>
        <w:t xml:space="preserve">Список </w:t>
      </w:r>
      <w:proofErr w:type="spellStart"/>
      <w:r w:rsidRPr="00A23B5E">
        <w:rPr>
          <w:rFonts w:ascii="Arial" w:eastAsia="Times New Roman" w:hAnsi="Arial" w:cs="Arial"/>
          <w:color w:val="333333"/>
          <w:sz w:val="18"/>
          <w:szCs w:val="18"/>
          <w:lang w:eastAsia="ru-RU"/>
        </w:rPr>
        <w:t>кодів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видів</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сплати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що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вказуються</w:t>
      </w:r>
      <w:proofErr w:type="spellEnd"/>
      <w:r w:rsidRPr="00A23B5E">
        <w:rPr>
          <w:rFonts w:ascii="Arial" w:eastAsia="Times New Roman" w:hAnsi="Arial" w:cs="Arial"/>
          <w:color w:val="333333"/>
          <w:sz w:val="18"/>
          <w:szCs w:val="18"/>
          <w:lang w:eastAsia="ru-RU"/>
        </w:rPr>
        <w:t xml:space="preserve"> в </w:t>
      </w:r>
      <w:proofErr w:type="spellStart"/>
      <w:r w:rsidRPr="00A23B5E">
        <w:rPr>
          <w:rFonts w:ascii="Arial" w:eastAsia="Times New Roman" w:hAnsi="Arial" w:cs="Arial"/>
          <w:color w:val="333333"/>
          <w:sz w:val="18"/>
          <w:szCs w:val="18"/>
          <w:lang w:eastAsia="ru-RU"/>
        </w:rPr>
        <w:t>полі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Призначення</w:t>
      </w:r>
      <w:proofErr w:type="spellEnd"/>
      <w:r w:rsidRPr="00A23B5E">
        <w:rPr>
          <w:rFonts w:ascii="Arial" w:eastAsia="Times New Roman" w:hAnsi="Arial" w:cs="Arial"/>
          <w:color w:val="333333"/>
          <w:sz w:val="18"/>
          <w:szCs w:val="18"/>
          <w:lang w:eastAsia="ru-RU"/>
        </w:rPr>
        <w:t xml:space="preserve"> платежу") </w:t>
      </w:r>
      <w:proofErr w:type="spellStart"/>
      <w:r w:rsidRPr="00A23B5E">
        <w:rPr>
          <w:rFonts w:ascii="Arial" w:eastAsia="Times New Roman" w:hAnsi="Arial" w:cs="Arial"/>
          <w:color w:val="333333"/>
          <w:sz w:val="18"/>
          <w:szCs w:val="18"/>
          <w:lang w:eastAsia="ru-RU"/>
        </w:rPr>
        <w:t>розрахункового</w:t>
      </w:r>
      <w:proofErr w:type="spellEnd"/>
      <w:r w:rsidRPr="00A23B5E">
        <w:rPr>
          <w:rFonts w:ascii="Arial" w:eastAsia="Times New Roman" w:hAnsi="Arial" w:cs="Arial"/>
          <w:color w:val="333333"/>
          <w:sz w:val="18"/>
          <w:szCs w:val="18"/>
          <w:lang w:eastAsia="ru-RU"/>
        </w:rPr>
        <w:t xml:space="preserve"> документа наведено в </w:t>
      </w:r>
      <w:proofErr w:type="spellStart"/>
      <w:r w:rsidRPr="00A23B5E">
        <w:rPr>
          <w:rFonts w:ascii="Arial" w:eastAsia="Times New Roman" w:hAnsi="Arial" w:cs="Arial"/>
          <w:color w:val="333333"/>
          <w:sz w:val="18"/>
          <w:szCs w:val="18"/>
          <w:lang w:eastAsia="ru-RU"/>
        </w:rPr>
        <w:t>додатку</w:t>
      </w:r>
      <w:proofErr w:type="spellEnd"/>
      <w:r w:rsidRPr="00A23B5E">
        <w:rPr>
          <w:rFonts w:ascii="Arial" w:eastAsia="Times New Roman" w:hAnsi="Arial" w:cs="Arial"/>
          <w:color w:val="333333"/>
          <w:sz w:val="18"/>
          <w:szCs w:val="18"/>
          <w:lang w:eastAsia="ru-RU"/>
        </w:rPr>
        <w:t xml:space="preserve"> до </w:t>
      </w:r>
      <w:proofErr w:type="spellStart"/>
      <w:r w:rsidRPr="00A23B5E">
        <w:rPr>
          <w:rFonts w:ascii="Arial" w:eastAsia="Times New Roman" w:hAnsi="Arial" w:cs="Arial"/>
          <w:color w:val="333333"/>
          <w:sz w:val="18"/>
          <w:szCs w:val="18"/>
          <w:lang w:eastAsia="ru-RU"/>
        </w:rPr>
        <w:t>цього</w:t>
      </w:r>
      <w:proofErr w:type="spellEnd"/>
      <w:r w:rsidRPr="00A23B5E">
        <w:rPr>
          <w:rFonts w:ascii="Arial" w:eastAsia="Times New Roman" w:hAnsi="Arial" w:cs="Arial"/>
          <w:color w:val="333333"/>
          <w:sz w:val="18"/>
          <w:szCs w:val="18"/>
          <w:lang w:eastAsia="ru-RU"/>
        </w:rPr>
        <w:t xml:space="preserve"> Порядку. </w:t>
      </w:r>
      <w:proofErr w:type="spellStart"/>
      <w:r w:rsidRPr="00A23B5E">
        <w:rPr>
          <w:rFonts w:ascii="Arial" w:eastAsia="Times New Roman" w:hAnsi="Arial" w:cs="Arial"/>
          <w:color w:val="333333"/>
          <w:sz w:val="18"/>
          <w:szCs w:val="18"/>
          <w:lang w:eastAsia="ru-RU"/>
        </w:rPr>
        <w:t>Важливо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також</w:t>
      </w:r>
      <w:proofErr w:type="spellEnd"/>
      <w:r w:rsidRPr="00A23B5E">
        <w:rPr>
          <w:rFonts w:ascii="Arial" w:eastAsia="Times New Roman" w:hAnsi="Arial" w:cs="Arial"/>
          <w:color w:val="333333"/>
          <w:sz w:val="18"/>
          <w:szCs w:val="18"/>
          <w:lang w:eastAsia="ru-RU"/>
        </w:rPr>
        <w:t xml:space="preserve"> при </w:t>
      </w:r>
      <w:proofErr w:type="spellStart"/>
      <w:r w:rsidRPr="00A23B5E">
        <w:rPr>
          <w:rFonts w:ascii="Arial" w:eastAsia="Times New Roman" w:hAnsi="Arial" w:cs="Arial"/>
          <w:color w:val="333333"/>
          <w:sz w:val="18"/>
          <w:szCs w:val="18"/>
          <w:lang w:eastAsia="ru-RU"/>
        </w:rPr>
        <w:t>заповненні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полів</w:t>
      </w:r>
      <w:proofErr w:type="spellEnd"/>
      <w:r w:rsidRPr="00A23B5E">
        <w:rPr>
          <w:rFonts w:ascii="Arial" w:eastAsia="Times New Roman" w:hAnsi="Arial" w:cs="Arial"/>
          <w:color w:val="333333"/>
          <w:sz w:val="18"/>
          <w:szCs w:val="18"/>
          <w:lang w:eastAsia="ru-RU"/>
        </w:rPr>
        <w:t xml:space="preserve"> не </w:t>
      </w:r>
      <w:proofErr w:type="spellStart"/>
      <w:r w:rsidRPr="00A23B5E">
        <w:rPr>
          <w:rFonts w:ascii="Arial" w:eastAsia="Times New Roman" w:hAnsi="Arial" w:cs="Arial"/>
          <w:color w:val="333333"/>
          <w:sz w:val="18"/>
          <w:szCs w:val="18"/>
          <w:lang w:eastAsia="ru-RU"/>
        </w:rPr>
        <w:t>допускати</w:t>
      </w:r>
      <w:proofErr w:type="spellEnd"/>
      <w:r w:rsidRPr="00A23B5E">
        <w:rPr>
          <w:rFonts w:ascii="Arial" w:eastAsia="Times New Roman" w:hAnsi="Arial" w:cs="Arial"/>
          <w:color w:val="333333"/>
          <w:sz w:val="18"/>
          <w:szCs w:val="18"/>
          <w:lang w:eastAsia="ru-RU"/>
        </w:rPr>
        <w:t xml:space="preserve"> пропуски (</w:t>
      </w:r>
      <w:proofErr w:type="spellStart"/>
      <w:r w:rsidRPr="00A23B5E">
        <w:rPr>
          <w:rFonts w:ascii="Arial" w:eastAsia="Times New Roman" w:hAnsi="Arial" w:cs="Arial"/>
          <w:color w:val="333333"/>
          <w:sz w:val="18"/>
          <w:szCs w:val="18"/>
          <w:lang w:eastAsia="ru-RU"/>
        </w:rPr>
        <w:t>пробіли</w:t>
      </w:r>
      <w:proofErr w:type="spellEnd"/>
      <w:r w:rsidRPr="00A23B5E">
        <w:rPr>
          <w:rFonts w:ascii="Arial" w:eastAsia="Times New Roman" w:hAnsi="Arial" w:cs="Arial"/>
          <w:color w:val="333333"/>
          <w:sz w:val="18"/>
          <w:szCs w:val="18"/>
          <w:lang w:eastAsia="ru-RU"/>
        </w:rPr>
        <w:t xml:space="preserve">) </w:t>
      </w:r>
      <w:proofErr w:type="spellStart"/>
      <w:proofErr w:type="gramStart"/>
      <w:r w:rsidRPr="00A23B5E">
        <w:rPr>
          <w:rFonts w:ascii="Arial" w:eastAsia="Times New Roman" w:hAnsi="Arial" w:cs="Arial"/>
          <w:color w:val="333333"/>
          <w:sz w:val="18"/>
          <w:szCs w:val="18"/>
          <w:lang w:eastAsia="ru-RU"/>
        </w:rPr>
        <w:t>м</w:t>
      </w:r>
      <w:proofErr w:type="gramEnd"/>
      <w:r w:rsidRPr="00A23B5E">
        <w:rPr>
          <w:rFonts w:ascii="Arial" w:eastAsia="Times New Roman" w:hAnsi="Arial" w:cs="Arial"/>
          <w:color w:val="333333"/>
          <w:sz w:val="18"/>
          <w:szCs w:val="18"/>
          <w:lang w:eastAsia="ru-RU"/>
        </w:rPr>
        <w:t>іж</w:t>
      </w:r>
      <w:proofErr w:type="spellEnd"/>
      <w:r w:rsidRPr="00A23B5E">
        <w:rPr>
          <w:rFonts w:ascii="Arial" w:eastAsia="Times New Roman" w:hAnsi="Arial" w:cs="Arial"/>
          <w:color w:val="333333"/>
          <w:sz w:val="18"/>
          <w:szCs w:val="18"/>
          <w:lang w:eastAsia="ru-RU"/>
        </w:rPr>
        <w:t xml:space="preserve"> словами та </w:t>
      </w:r>
      <w:proofErr w:type="spellStart"/>
      <w:r w:rsidRPr="00A23B5E">
        <w:rPr>
          <w:rFonts w:ascii="Arial" w:eastAsia="Times New Roman" w:hAnsi="Arial" w:cs="Arial"/>
          <w:color w:val="333333"/>
          <w:sz w:val="18"/>
          <w:szCs w:val="18"/>
          <w:lang w:eastAsia="ru-RU"/>
        </w:rPr>
        <w:t>службовими</w:t>
      </w:r>
      <w:proofErr w:type="spellEnd"/>
      <w:r w:rsidRPr="00A23B5E">
        <w:rPr>
          <w:rFonts w:ascii="Arial" w:eastAsia="Times New Roman" w:hAnsi="Arial" w:cs="Arial"/>
          <w:color w:val="333333"/>
          <w:sz w:val="18"/>
          <w:szCs w:val="18"/>
          <w:lang w:eastAsia="ru-RU"/>
        </w:rPr>
        <w:t xml:space="preserve"> знаками. </w:t>
      </w:r>
      <w:proofErr w:type="spellStart"/>
      <w:r w:rsidRPr="00A23B5E">
        <w:rPr>
          <w:rFonts w:ascii="Arial" w:eastAsia="Times New Roman" w:hAnsi="Arial" w:cs="Arial"/>
          <w:color w:val="333333"/>
          <w:sz w:val="18"/>
          <w:szCs w:val="18"/>
          <w:lang w:eastAsia="ru-RU"/>
        </w:rPr>
        <w:t>Сплата</w:t>
      </w:r>
      <w:proofErr w:type="spellEnd"/>
      <w:r w:rsidRPr="00A23B5E">
        <w:rPr>
          <w:rFonts w:ascii="Arial" w:eastAsia="Times New Roman" w:hAnsi="Arial" w:cs="Arial"/>
          <w:color w:val="333333"/>
          <w:sz w:val="18"/>
          <w:szCs w:val="18"/>
          <w:lang w:eastAsia="ru-RU"/>
        </w:rPr>
        <w:t xml:space="preserve"> за </w:t>
      </w:r>
      <w:proofErr w:type="spellStart"/>
      <w:r w:rsidRPr="00A23B5E">
        <w:rPr>
          <w:rFonts w:ascii="Arial" w:eastAsia="Times New Roman" w:hAnsi="Arial" w:cs="Arial"/>
          <w:color w:val="333333"/>
          <w:sz w:val="18"/>
          <w:szCs w:val="18"/>
          <w:lang w:eastAsia="ru-RU"/>
        </w:rPr>
        <w:t>кожним</w:t>
      </w:r>
      <w:proofErr w:type="spellEnd"/>
      <w:r w:rsidRPr="00A23B5E">
        <w:rPr>
          <w:rFonts w:ascii="Arial" w:eastAsia="Times New Roman" w:hAnsi="Arial" w:cs="Arial"/>
          <w:color w:val="333333"/>
          <w:sz w:val="18"/>
          <w:szCs w:val="18"/>
          <w:lang w:eastAsia="ru-RU"/>
        </w:rPr>
        <w:t xml:space="preserve"> видом платежу та за </w:t>
      </w:r>
      <w:proofErr w:type="spellStart"/>
      <w:r w:rsidRPr="00A23B5E">
        <w:rPr>
          <w:rFonts w:ascii="Arial" w:eastAsia="Times New Roman" w:hAnsi="Arial" w:cs="Arial"/>
          <w:color w:val="333333"/>
          <w:sz w:val="18"/>
          <w:szCs w:val="18"/>
          <w:lang w:eastAsia="ru-RU"/>
        </w:rPr>
        <w:t>кожним</w:t>
      </w:r>
      <w:proofErr w:type="spellEnd"/>
      <w:r w:rsidRPr="00A23B5E">
        <w:rPr>
          <w:rFonts w:ascii="Arial" w:eastAsia="Times New Roman" w:hAnsi="Arial" w:cs="Arial"/>
          <w:color w:val="333333"/>
          <w:sz w:val="18"/>
          <w:szCs w:val="18"/>
          <w:lang w:eastAsia="ru-RU"/>
        </w:rPr>
        <w:t xml:space="preserve"> кодом виду </w:t>
      </w:r>
      <w:proofErr w:type="spellStart"/>
      <w:r w:rsidRPr="00A23B5E">
        <w:rPr>
          <w:rFonts w:ascii="Arial" w:eastAsia="Times New Roman" w:hAnsi="Arial" w:cs="Arial"/>
          <w:color w:val="333333"/>
          <w:sz w:val="18"/>
          <w:szCs w:val="18"/>
          <w:lang w:eastAsia="ru-RU"/>
        </w:rPr>
        <w:t>сплати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має</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оформлятися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окремим</w:t>
      </w:r>
      <w:proofErr w:type="spellEnd"/>
      <w:r w:rsidRPr="00A23B5E">
        <w:rPr>
          <w:rFonts w:ascii="Arial" w:eastAsia="Times New Roman" w:hAnsi="Arial" w:cs="Arial"/>
          <w:color w:val="333333"/>
          <w:sz w:val="18"/>
          <w:szCs w:val="18"/>
          <w:lang w:eastAsia="ru-RU"/>
        </w:rPr>
        <w:t xml:space="preserve"> документом на </w:t>
      </w:r>
      <w:proofErr w:type="spellStart"/>
      <w:r w:rsidRPr="00A23B5E">
        <w:rPr>
          <w:rFonts w:ascii="Arial" w:eastAsia="Times New Roman" w:hAnsi="Arial" w:cs="Arial"/>
          <w:color w:val="333333"/>
          <w:sz w:val="18"/>
          <w:szCs w:val="18"/>
          <w:lang w:eastAsia="ru-RU"/>
        </w:rPr>
        <w:t>переказ</w:t>
      </w:r>
      <w:proofErr w:type="spellEnd"/>
      <w:r w:rsidRPr="00A23B5E">
        <w:rPr>
          <w:rFonts w:ascii="Arial" w:eastAsia="Times New Roman" w:hAnsi="Arial" w:cs="Arial"/>
          <w:color w:val="333333"/>
          <w:sz w:val="18"/>
          <w:szCs w:val="18"/>
          <w:lang w:eastAsia="ru-RU"/>
        </w:rPr>
        <w:t>.</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eastAsia="ru-RU"/>
        </w:rPr>
        <w:t xml:space="preserve">Порядок </w:t>
      </w:r>
      <w:proofErr w:type="spellStart"/>
      <w:proofErr w:type="gramStart"/>
      <w:r w:rsidRPr="00A23B5E">
        <w:rPr>
          <w:rFonts w:ascii="Arial" w:eastAsia="Times New Roman" w:hAnsi="Arial" w:cs="Arial"/>
          <w:color w:val="333333"/>
          <w:sz w:val="18"/>
          <w:szCs w:val="18"/>
          <w:lang w:eastAsia="ru-RU"/>
        </w:rPr>
        <w:t>містить</w:t>
      </w:r>
      <w:proofErr w:type="spellEnd"/>
      <w:proofErr w:type="gram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приклади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заповнення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платіжних</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документів</w:t>
      </w:r>
      <w:proofErr w:type="spellEnd"/>
      <w:r w:rsidRPr="00A23B5E">
        <w:rPr>
          <w:rFonts w:ascii="Arial" w:eastAsia="Times New Roman" w:hAnsi="Arial" w:cs="Arial"/>
          <w:color w:val="333333"/>
          <w:sz w:val="18"/>
          <w:szCs w:val="18"/>
          <w:lang w:eastAsia="ru-RU"/>
        </w:rPr>
        <w:t xml:space="preserve"> на </w:t>
      </w:r>
      <w:proofErr w:type="spellStart"/>
      <w:r w:rsidRPr="00A23B5E">
        <w:rPr>
          <w:rFonts w:ascii="Arial" w:eastAsia="Times New Roman" w:hAnsi="Arial" w:cs="Arial"/>
          <w:color w:val="333333"/>
          <w:sz w:val="18"/>
          <w:szCs w:val="18"/>
          <w:lang w:eastAsia="ru-RU"/>
        </w:rPr>
        <w:t>практиці</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з</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якими</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може</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ознайомитись</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кожен</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бажаючий</w:t>
      </w:r>
      <w:proofErr w:type="spellEnd"/>
      <w:r w:rsidRPr="00A23B5E">
        <w:rPr>
          <w:rFonts w:ascii="Arial" w:eastAsia="Times New Roman" w:hAnsi="Arial" w:cs="Arial"/>
          <w:color w:val="333333"/>
          <w:sz w:val="18"/>
          <w:szCs w:val="18"/>
          <w:lang w:eastAsia="ru-RU"/>
        </w:rPr>
        <w:t xml:space="preserve">. Текст наказу за </w:t>
      </w:r>
      <w:proofErr w:type="spellStart"/>
      <w:r w:rsidRPr="00A23B5E">
        <w:rPr>
          <w:rFonts w:ascii="Arial" w:eastAsia="Times New Roman" w:hAnsi="Arial" w:cs="Arial"/>
          <w:color w:val="333333"/>
          <w:sz w:val="18"/>
          <w:szCs w:val="18"/>
          <w:lang w:eastAsia="ru-RU"/>
        </w:rPr>
        <w:t>наступним</w:t>
      </w:r>
      <w:proofErr w:type="spellEnd"/>
      <w:r w:rsidRPr="00A23B5E">
        <w:rPr>
          <w:rFonts w:ascii="Arial" w:eastAsia="Times New Roman" w:hAnsi="Arial" w:cs="Arial"/>
          <w:color w:val="333333"/>
          <w:sz w:val="18"/>
          <w:szCs w:val="18"/>
          <w:lang w:eastAsia="ru-RU"/>
        </w:rPr>
        <w:t xml:space="preserve"> посиланням:</w:t>
      </w:r>
      <w:r w:rsidRPr="00A23B5E">
        <w:rPr>
          <w:rFonts w:ascii="Arial" w:eastAsia="Times New Roman" w:hAnsi="Arial" w:cs="Arial"/>
          <w:color w:val="333333"/>
          <w:sz w:val="18"/>
          <w:lang w:eastAsia="ru-RU"/>
        </w:rPr>
        <w:t> </w:t>
      </w:r>
      <w:hyperlink r:id="rId4" w:tgtFrame="_blank" w:history="1">
        <w:r w:rsidRPr="00A23B5E">
          <w:rPr>
            <w:rFonts w:ascii="Arial" w:eastAsia="Times New Roman" w:hAnsi="Arial" w:cs="Arial"/>
            <w:color w:val="00518C"/>
            <w:sz w:val="18"/>
            <w:u w:val="single"/>
            <w:lang w:eastAsia="ru-RU"/>
          </w:rPr>
          <w:t>http://sfs.gov.ua/diyalnist-/zakonodavstvo-pro-diyalnis/nakazi-pro-diyalnist/62901.html</w:t>
        </w:r>
      </w:hyperlink>
      <w:r w:rsidRPr="00A23B5E">
        <w:rPr>
          <w:rFonts w:ascii="Arial" w:eastAsia="Times New Roman" w:hAnsi="Arial" w:cs="Arial"/>
          <w:color w:val="333333"/>
          <w:sz w:val="18"/>
          <w:szCs w:val="18"/>
          <w:lang w:eastAsia="ru-RU"/>
        </w:rPr>
        <w:t>.</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333333"/>
          <w:sz w:val="18"/>
          <w:szCs w:val="18"/>
          <w:lang w:val="uk-UA" w:eastAsia="ru-RU"/>
        </w:rPr>
        <w:t>Наголошуємо</w:t>
      </w:r>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що</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від</w:t>
      </w:r>
      <w:proofErr w:type="spellEnd"/>
      <w:r w:rsidRPr="00A23B5E">
        <w:rPr>
          <w:rFonts w:ascii="Arial" w:eastAsia="Times New Roman" w:hAnsi="Arial" w:cs="Arial"/>
          <w:color w:val="333333"/>
          <w:sz w:val="18"/>
          <w:szCs w:val="18"/>
          <w:lang w:eastAsia="ru-RU"/>
        </w:rPr>
        <w:t xml:space="preserve"> правильного </w:t>
      </w:r>
      <w:proofErr w:type="spellStart"/>
      <w:r w:rsidRPr="00A23B5E">
        <w:rPr>
          <w:rFonts w:ascii="Arial" w:eastAsia="Times New Roman" w:hAnsi="Arial" w:cs="Arial"/>
          <w:color w:val="333333"/>
          <w:sz w:val="18"/>
          <w:szCs w:val="18"/>
          <w:lang w:eastAsia="ru-RU"/>
        </w:rPr>
        <w:t>заповнення</w:t>
      </w:r>
      <w:proofErr w:type="spellEnd"/>
      <w:r w:rsidRPr="00A23B5E">
        <w:rPr>
          <w:rFonts w:ascii="Arial" w:eastAsia="Times New Roman" w:hAnsi="Arial" w:cs="Arial"/>
          <w:color w:val="333333"/>
          <w:sz w:val="18"/>
          <w:szCs w:val="18"/>
          <w:lang w:eastAsia="ru-RU"/>
        </w:rPr>
        <w:t xml:space="preserve"> поля</w:t>
      </w:r>
      <w:r w:rsidRPr="00A23B5E">
        <w:rPr>
          <w:rFonts w:ascii="Arial" w:eastAsia="Times New Roman" w:hAnsi="Arial" w:cs="Arial"/>
          <w:color w:val="333333"/>
          <w:sz w:val="18"/>
          <w:lang w:eastAsia="ru-RU"/>
        </w:rPr>
        <w:t> </w:t>
      </w:r>
      <w:r w:rsidRPr="00A23B5E">
        <w:rPr>
          <w:rFonts w:ascii="Arial" w:eastAsia="Times New Roman" w:hAnsi="Arial" w:cs="Arial"/>
          <w:b/>
          <w:bCs/>
          <w:color w:val="333333"/>
          <w:sz w:val="18"/>
          <w:lang w:eastAsia="ru-RU"/>
        </w:rPr>
        <w:t>«</w:t>
      </w:r>
      <w:proofErr w:type="spellStart"/>
      <w:r w:rsidRPr="00A23B5E">
        <w:rPr>
          <w:rFonts w:ascii="Arial" w:eastAsia="Times New Roman" w:hAnsi="Arial" w:cs="Arial"/>
          <w:b/>
          <w:bCs/>
          <w:color w:val="333333"/>
          <w:sz w:val="18"/>
          <w:lang w:eastAsia="ru-RU"/>
        </w:rPr>
        <w:t>Призначення</w:t>
      </w:r>
      <w:proofErr w:type="spellEnd"/>
      <w:r w:rsidRPr="00A23B5E">
        <w:rPr>
          <w:rFonts w:ascii="Arial" w:eastAsia="Times New Roman" w:hAnsi="Arial" w:cs="Arial"/>
          <w:b/>
          <w:bCs/>
          <w:color w:val="333333"/>
          <w:sz w:val="18"/>
          <w:lang w:eastAsia="ru-RU"/>
        </w:rPr>
        <w:t xml:space="preserve"> платежу»</w:t>
      </w:r>
      <w:r w:rsidRPr="00A23B5E">
        <w:rPr>
          <w:rFonts w:ascii="Arial" w:eastAsia="Times New Roman" w:hAnsi="Arial" w:cs="Arial"/>
          <w:color w:val="333333"/>
          <w:sz w:val="18"/>
          <w:lang w:eastAsia="ru-RU"/>
        </w:rPr>
        <w:t> </w:t>
      </w:r>
      <w:proofErr w:type="spellStart"/>
      <w:r w:rsidRPr="00A23B5E">
        <w:rPr>
          <w:rFonts w:ascii="Arial" w:eastAsia="Times New Roman" w:hAnsi="Arial" w:cs="Arial"/>
          <w:color w:val="333333"/>
          <w:sz w:val="18"/>
          <w:szCs w:val="18"/>
          <w:lang w:eastAsia="ru-RU"/>
        </w:rPr>
        <w:t>залежить</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своєчасне</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надходження</w:t>
      </w:r>
      <w:proofErr w:type="spellEnd"/>
      <w:r w:rsidRPr="00A23B5E">
        <w:rPr>
          <w:rFonts w:ascii="Arial" w:eastAsia="Times New Roman" w:hAnsi="Arial" w:cs="Arial"/>
          <w:color w:val="333333"/>
          <w:sz w:val="18"/>
          <w:szCs w:val="18"/>
          <w:lang w:eastAsia="ru-RU"/>
        </w:rPr>
        <w:t xml:space="preserve"> </w:t>
      </w:r>
      <w:proofErr w:type="spellStart"/>
      <w:r w:rsidRPr="00A23B5E">
        <w:rPr>
          <w:rFonts w:ascii="Arial" w:eastAsia="Times New Roman" w:hAnsi="Arial" w:cs="Arial"/>
          <w:color w:val="333333"/>
          <w:sz w:val="18"/>
          <w:szCs w:val="18"/>
          <w:lang w:eastAsia="ru-RU"/>
        </w:rPr>
        <w:t>коштів</w:t>
      </w:r>
      <w:proofErr w:type="spellEnd"/>
      <w:r w:rsidRPr="00A23B5E">
        <w:rPr>
          <w:rFonts w:ascii="Arial" w:eastAsia="Times New Roman" w:hAnsi="Arial" w:cs="Arial"/>
          <w:color w:val="333333"/>
          <w:sz w:val="18"/>
          <w:szCs w:val="18"/>
          <w:lang w:eastAsia="ru-RU"/>
        </w:rPr>
        <w:t xml:space="preserve"> до  бюджету.</w:t>
      </w:r>
    </w:p>
    <w:p w:rsidR="00A23B5E" w:rsidRPr="00A23B5E" w:rsidRDefault="00A23B5E" w:rsidP="00A23B5E">
      <w:pPr>
        <w:shd w:val="clear" w:color="auto" w:fill="FFFFFF"/>
        <w:spacing w:after="0" w:line="240" w:lineRule="auto"/>
        <w:ind w:firstLine="851"/>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                      </w:t>
      </w:r>
    </w:p>
    <w:p w:rsidR="00A23B5E" w:rsidRPr="00A23B5E" w:rsidRDefault="00A23B5E" w:rsidP="00A23B5E">
      <w:pPr>
        <w:shd w:val="clear" w:color="auto" w:fill="FFFFFF"/>
        <w:spacing w:after="0" w:line="240" w:lineRule="auto"/>
        <w:ind w:firstLine="709"/>
        <w:jc w:val="center"/>
        <w:rPr>
          <w:rFonts w:ascii="Arial" w:eastAsia="Times New Roman" w:hAnsi="Arial" w:cs="Arial"/>
          <w:color w:val="000000"/>
          <w:sz w:val="18"/>
          <w:szCs w:val="18"/>
          <w:lang w:eastAsia="ru-RU"/>
        </w:rPr>
      </w:pPr>
      <w:r w:rsidRPr="00A23B5E">
        <w:rPr>
          <w:rFonts w:ascii="Times New Roman" w:eastAsia="Times New Roman" w:hAnsi="Times New Roman" w:cs="Times New Roman"/>
          <w:b/>
          <w:bCs/>
          <w:color w:val="000000"/>
          <w:sz w:val="24"/>
          <w:szCs w:val="24"/>
          <w:lang w:val="uk-UA" w:eastAsia="ru-RU"/>
        </w:rPr>
        <w:t>До уваги платників!</w:t>
      </w:r>
    </w:p>
    <w:p w:rsidR="00A23B5E" w:rsidRPr="00A23B5E" w:rsidRDefault="00A23B5E" w:rsidP="00A23B5E">
      <w:pPr>
        <w:shd w:val="clear" w:color="auto" w:fill="FFFFFF"/>
        <w:spacing w:after="0" w:line="240" w:lineRule="auto"/>
        <w:jc w:val="center"/>
        <w:rPr>
          <w:rFonts w:ascii="Arial" w:eastAsia="Times New Roman" w:hAnsi="Arial" w:cs="Arial"/>
          <w:color w:val="000000"/>
          <w:sz w:val="18"/>
          <w:szCs w:val="18"/>
          <w:lang w:eastAsia="ru-RU"/>
        </w:rPr>
      </w:pPr>
      <w:r w:rsidRPr="00A23B5E">
        <w:rPr>
          <w:rFonts w:ascii="Times New Roman" w:eastAsia="Times New Roman" w:hAnsi="Times New Roman" w:cs="Times New Roman"/>
          <w:b/>
          <w:bCs/>
          <w:color w:val="000000"/>
          <w:sz w:val="24"/>
          <w:szCs w:val="24"/>
          <w:lang w:val="uk-UA" w:eastAsia="ru-RU"/>
        </w:rPr>
        <w:t>Д</w:t>
      </w:r>
      <w:proofErr w:type="spellStart"/>
      <w:r w:rsidRPr="00A23B5E">
        <w:rPr>
          <w:rFonts w:ascii="Times New Roman" w:eastAsia="Times New Roman" w:hAnsi="Times New Roman" w:cs="Times New Roman"/>
          <w:b/>
          <w:bCs/>
          <w:color w:val="000000"/>
          <w:sz w:val="24"/>
          <w:szCs w:val="24"/>
          <w:lang w:eastAsia="ru-RU"/>
        </w:rPr>
        <w:t>оповне</w:t>
      </w:r>
      <w:r w:rsidRPr="00A23B5E">
        <w:rPr>
          <w:rFonts w:ascii="Times New Roman" w:eastAsia="Times New Roman" w:hAnsi="Times New Roman" w:cs="Times New Roman"/>
          <w:b/>
          <w:bCs/>
          <w:color w:val="000000"/>
          <w:sz w:val="24"/>
          <w:szCs w:val="24"/>
          <w:lang w:val="uk-UA" w:eastAsia="ru-RU"/>
        </w:rPr>
        <w:t>но</w:t>
      </w:r>
      <w:proofErr w:type="spellEnd"/>
      <w:r w:rsidRPr="00A23B5E">
        <w:rPr>
          <w:rFonts w:ascii="Times New Roman" w:eastAsia="Times New Roman" w:hAnsi="Times New Roman" w:cs="Times New Roman"/>
          <w:b/>
          <w:bCs/>
          <w:color w:val="000000"/>
          <w:sz w:val="24"/>
          <w:szCs w:val="24"/>
          <w:lang w:val="uk-UA" w:eastAsia="ru-RU"/>
        </w:rPr>
        <w:t>  </w:t>
      </w:r>
      <w:proofErr w:type="spellStart"/>
      <w:r w:rsidRPr="00A23B5E">
        <w:rPr>
          <w:rFonts w:ascii="Times New Roman" w:eastAsia="Times New Roman" w:hAnsi="Times New Roman" w:cs="Times New Roman"/>
          <w:b/>
          <w:bCs/>
          <w:color w:val="000000"/>
          <w:sz w:val="24"/>
          <w:szCs w:val="24"/>
          <w:lang w:eastAsia="ru-RU"/>
        </w:rPr>
        <w:t>програмн</w:t>
      </w:r>
      <w:proofErr w:type="spellEnd"/>
      <w:r w:rsidRPr="00A23B5E">
        <w:rPr>
          <w:rFonts w:ascii="Times New Roman" w:eastAsia="Times New Roman" w:hAnsi="Times New Roman" w:cs="Times New Roman"/>
          <w:b/>
          <w:bCs/>
          <w:color w:val="000000"/>
          <w:sz w:val="24"/>
          <w:szCs w:val="24"/>
          <w:lang w:val="uk-UA" w:eastAsia="ru-RU"/>
        </w:rPr>
        <w:t>е  </w:t>
      </w:r>
      <w:proofErr w:type="spellStart"/>
      <w:r w:rsidRPr="00A23B5E">
        <w:rPr>
          <w:rFonts w:ascii="Times New Roman" w:eastAsia="Times New Roman" w:hAnsi="Times New Roman" w:cs="Times New Roman"/>
          <w:b/>
          <w:bCs/>
          <w:color w:val="000000"/>
          <w:sz w:val="24"/>
          <w:szCs w:val="24"/>
          <w:lang w:eastAsia="ru-RU"/>
        </w:rPr>
        <w:t>забезпечення</w:t>
      </w:r>
      <w:proofErr w:type="spellEnd"/>
    </w:p>
    <w:p w:rsidR="00A23B5E" w:rsidRPr="00A23B5E" w:rsidRDefault="00A23B5E" w:rsidP="00A23B5E">
      <w:pPr>
        <w:shd w:val="clear" w:color="auto" w:fill="FFFFFF"/>
        <w:spacing w:after="0" w:line="240" w:lineRule="auto"/>
        <w:jc w:val="center"/>
        <w:rPr>
          <w:rFonts w:ascii="Arial" w:eastAsia="Times New Roman" w:hAnsi="Arial" w:cs="Arial"/>
          <w:color w:val="000000"/>
          <w:sz w:val="18"/>
          <w:szCs w:val="18"/>
          <w:lang w:eastAsia="ru-RU"/>
        </w:rPr>
      </w:pPr>
      <w:r w:rsidRPr="00A23B5E">
        <w:rPr>
          <w:rFonts w:ascii="Times New Roman" w:eastAsia="Times New Roman" w:hAnsi="Times New Roman" w:cs="Times New Roman"/>
          <w:b/>
          <w:bCs/>
          <w:color w:val="000000"/>
          <w:sz w:val="24"/>
          <w:szCs w:val="24"/>
          <w:lang w:val="uk-UA" w:eastAsia="ru-RU"/>
        </w:rPr>
        <w:t>щодо </w:t>
      </w:r>
      <w:r w:rsidRPr="00A23B5E">
        <w:rPr>
          <w:rFonts w:ascii="Times New Roman" w:eastAsia="Times New Roman" w:hAnsi="Times New Roman" w:cs="Times New Roman"/>
          <w:b/>
          <w:bCs/>
          <w:color w:val="000000"/>
          <w:sz w:val="24"/>
          <w:szCs w:val="24"/>
          <w:lang w:eastAsia="ru-RU"/>
        </w:rPr>
        <w:t> </w:t>
      </w:r>
      <w:proofErr w:type="spellStart"/>
      <w:r w:rsidRPr="00A23B5E">
        <w:rPr>
          <w:rFonts w:ascii="Times New Roman" w:eastAsia="Times New Roman" w:hAnsi="Times New Roman" w:cs="Times New Roman"/>
          <w:b/>
          <w:bCs/>
          <w:color w:val="000000"/>
          <w:sz w:val="24"/>
          <w:szCs w:val="24"/>
          <w:lang w:eastAsia="ru-RU"/>
        </w:rPr>
        <w:t>формуванн</w:t>
      </w:r>
      <w:proofErr w:type="spellEnd"/>
      <w:r w:rsidRPr="00A23B5E">
        <w:rPr>
          <w:rFonts w:ascii="Times New Roman" w:eastAsia="Times New Roman" w:hAnsi="Times New Roman" w:cs="Times New Roman"/>
          <w:b/>
          <w:bCs/>
          <w:color w:val="000000"/>
          <w:sz w:val="24"/>
          <w:szCs w:val="24"/>
          <w:lang w:val="uk-UA" w:eastAsia="ru-RU"/>
        </w:rPr>
        <w:t>я  та  подання  </w:t>
      </w:r>
      <w:proofErr w:type="spellStart"/>
      <w:r w:rsidRPr="00A23B5E">
        <w:rPr>
          <w:rFonts w:ascii="Times New Roman" w:eastAsia="Times New Roman" w:hAnsi="Times New Roman" w:cs="Times New Roman"/>
          <w:b/>
          <w:bCs/>
          <w:color w:val="000000"/>
          <w:sz w:val="24"/>
          <w:szCs w:val="24"/>
          <w:lang w:eastAsia="ru-RU"/>
        </w:rPr>
        <w:t>податкової</w:t>
      </w:r>
      <w:proofErr w:type="spellEnd"/>
      <w:r w:rsidRPr="00A23B5E">
        <w:rPr>
          <w:rFonts w:ascii="Times New Roman" w:eastAsia="Times New Roman" w:hAnsi="Times New Roman" w:cs="Times New Roman"/>
          <w:b/>
          <w:bCs/>
          <w:color w:val="000000"/>
          <w:sz w:val="24"/>
          <w:szCs w:val="24"/>
          <w:lang w:eastAsia="ru-RU"/>
        </w:rPr>
        <w:t>  </w:t>
      </w:r>
      <w:proofErr w:type="spellStart"/>
      <w:r w:rsidRPr="00A23B5E">
        <w:rPr>
          <w:rFonts w:ascii="Times New Roman" w:eastAsia="Times New Roman" w:hAnsi="Times New Roman" w:cs="Times New Roman"/>
          <w:b/>
          <w:bCs/>
          <w:color w:val="000000"/>
          <w:sz w:val="24"/>
          <w:szCs w:val="24"/>
          <w:lang w:eastAsia="ru-RU"/>
        </w:rPr>
        <w:t>звітності</w:t>
      </w:r>
      <w:proofErr w:type="spellEnd"/>
    </w:p>
    <w:p w:rsidR="00A23B5E" w:rsidRPr="00A23B5E" w:rsidRDefault="00A23B5E" w:rsidP="00A23B5E">
      <w:pPr>
        <w:shd w:val="clear" w:color="auto" w:fill="FFFFFF"/>
        <w:spacing w:after="0" w:line="240" w:lineRule="auto"/>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eastAsia="ru-RU"/>
        </w:rPr>
        <w:t> </w:t>
      </w:r>
    </w:p>
    <w:p w:rsidR="00A23B5E" w:rsidRPr="00A23B5E" w:rsidRDefault="00A23B5E" w:rsidP="00A23B5E">
      <w:pPr>
        <w:shd w:val="clear" w:color="auto" w:fill="FFFFFF"/>
        <w:spacing w:after="0" w:line="240" w:lineRule="auto"/>
        <w:ind w:firstLine="851"/>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Головне  управління  ДФС  у  Чернігівській  області  повідомляє,  що</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д</w:t>
      </w:r>
      <w:proofErr w:type="spellStart"/>
      <w:r w:rsidRPr="00A23B5E">
        <w:rPr>
          <w:rFonts w:ascii="Times New Roman" w:eastAsia="Times New Roman" w:hAnsi="Times New Roman" w:cs="Times New Roman"/>
          <w:color w:val="000000"/>
          <w:sz w:val="24"/>
          <w:szCs w:val="24"/>
          <w:lang w:eastAsia="ru-RU"/>
        </w:rPr>
        <w:t>оповнення</w:t>
      </w:r>
      <w:proofErr w:type="spellEnd"/>
      <w:r w:rsidRPr="00A23B5E">
        <w:rPr>
          <w:rFonts w:ascii="Times New Roman" w:eastAsia="Times New Roman" w:hAnsi="Times New Roman" w:cs="Times New Roman"/>
          <w:color w:val="000000"/>
          <w:sz w:val="24"/>
          <w:szCs w:val="24"/>
          <w:lang w:eastAsia="ru-RU"/>
        </w:rPr>
        <w:t xml:space="preserve">  до </w:t>
      </w:r>
      <w:proofErr w:type="spellStart"/>
      <w:r w:rsidRPr="00A23B5E">
        <w:rPr>
          <w:rFonts w:ascii="Times New Roman" w:eastAsia="Times New Roman" w:hAnsi="Times New Roman" w:cs="Times New Roman"/>
          <w:color w:val="000000"/>
          <w:sz w:val="24"/>
          <w:szCs w:val="24"/>
          <w:lang w:eastAsia="ru-RU"/>
        </w:rPr>
        <w:t>програмного</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забезпечення</w:t>
      </w:r>
      <w:proofErr w:type="spellEnd"/>
      <w:r w:rsidRPr="00A23B5E">
        <w:rPr>
          <w:rFonts w:ascii="Times New Roman" w:eastAsia="Times New Roman" w:hAnsi="Times New Roman" w:cs="Times New Roman"/>
          <w:color w:val="000000"/>
          <w:sz w:val="24"/>
          <w:szCs w:val="24"/>
          <w:lang w:eastAsia="ru-RU"/>
        </w:rPr>
        <w:t xml:space="preserve"> «Система </w:t>
      </w:r>
      <w:proofErr w:type="spellStart"/>
      <w:r w:rsidRPr="00A23B5E">
        <w:rPr>
          <w:rFonts w:ascii="Times New Roman" w:eastAsia="Times New Roman" w:hAnsi="Times New Roman" w:cs="Times New Roman"/>
          <w:color w:val="000000"/>
          <w:sz w:val="24"/>
          <w:szCs w:val="24"/>
          <w:lang w:eastAsia="ru-RU"/>
        </w:rPr>
        <w:t>формування</w:t>
      </w:r>
      <w:proofErr w:type="spellEnd"/>
      <w:r w:rsidRPr="00A23B5E">
        <w:rPr>
          <w:rFonts w:ascii="Times New Roman" w:eastAsia="Times New Roman" w:hAnsi="Times New Roman" w:cs="Times New Roman"/>
          <w:color w:val="000000"/>
          <w:sz w:val="24"/>
          <w:szCs w:val="24"/>
          <w:lang w:eastAsia="ru-RU"/>
        </w:rPr>
        <w:t>  та  </w:t>
      </w:r>
      <w:proofErr w:type="spellStart"/>
      <w:r w:rsidRPr="00A23B5E">
        <w:rPr>
          <w:rFonts w:ascii="Times New Roman" w:eastAsia="Times New Roman" w:hAnsi="Times New Roman" w:cs="Times New Roman"/>
          <w:color w:val="000000"/>
          <w:sz w:val="24"/>
          <w:szCs w:val="24"/>
          <w:lang w:eastAsia="ru-RU"/>
        </w:rPr>
        <w:t>подання</w:t>
      </w:r>
      <w:proofErr w:type="spellEnd"/>
      <w:r w:rsidRPr="00A23B5E">
        <w:rPr>
          <w:rFonts w:ascii="Times New Roman" w:eastAsia="Times New Roman" w:hAnsi="Times New Roman" w:cs="Times New Roman"/>
          <w:color w:val="000000"/>
          <w:sz w:val="24"/>
          <w:szCs w:val="24"/>
          <w:lang w:eastAsia="ru-RU"/>
        </w:rPr>
        <w:t xml:space="preserve"> до </w:t>
      </w:r>
      <w:proofErr w:type="spellStart"/>
      <w:r w:rsidRPr="00A23B5E">
        <w:rPr>
          <w:rFonts w:ascii="Times New Roman" w:eastAsia="Times New Roman" w:hAnsi="Times New Roman" w:cs="Times New Roman"/>
          <w:color w:val="000000"/>
          <w:sz w:val="24"/>
          <w:szCs w:val="24"/>
          <w:lang w:eastAsia="ru-RU"/>
        </w:rPr>
        <w:t>органів</w:t>
      </w:r>
      <w:proofErr w:type="spellEnd"/>
      <w:r w:rsidRPr="00A23B5E">
        <w:rPr>
          <w:rFonts w:ascii="Times New Roman" w:eastAsia="Times New Roman" w:hAnsi="Times New Roman" w:cs="Times New Roman"/>
          <w:color w:val="000000"/>
          <w:sz w:val="24"/>
          <w:szCs w:val="24"/>
          <w:lang w:eastAsia="ru-RU"/>
        </w:rPr>
        <w:t xml:space="preserve"> ДФС </w:t>
      </w:r>
      <w:proofErr w:type="spellStart"/>
      <w:r w:rsidRPr="00A23B5E">
        <w:rPr>
          <w:rFonts w:ascii="Times New Roman" w:eastAsia="Times New Roman" w:hAnsi="Times New Roman" w:cs="Times New Roman"/>
          <w:color w:val="000000"/>
          <w:sz w:val="24"/>
          <w:szCs w:val="24"/>
          <w:lang w:eastAsia="ru-RU"/>
        </w:rPr>
        <w:t>засобами</w:t>
      </w:r>
      <w:proofErr w:type="spellEnd"/>
      <w:r w:rsidRPr="00A23B5E">
        <w:rPr>
          <w:rFonts w:ascii="Times New Roman" w:eastAsia="Times New Roman" w:hAnsi="Times New Roman" w:cs="Times New Roman"/>
          <w:color w:val="000000"/>
          <w:sz w:val="24"/>
          <w:szCs w:val="24"/>
          <w:lang w:val="uk-UA" w:eastAsia="ru-RU"/>
        </w:rPr>
        <w:t>  </w:t>
      </w:r>
      <w:proofErr w:type="spellStart"/>
      <w:r w:rsidRPr="00A23B5E">
        <w:rPr>
          <w:rFonts w:ascii="Times New Roman" w:eastAsia="Times New Roman" w:hAnsi="Times New Roman" w:cs="Times New Roman"/>
          <w:color w:val="000000"/>
          <w:sz w:val="24"/>
          <w:szCs w:val="24"/>
          <w:lang w:eastAsia="ru-RU"/>
        </w:rPr>
        <w:t>телекомунікаційного</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зв’язку</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податкової</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звітності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податкових</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накладних</w:t>
      </w:r>
      <w:proofErr w:type="spellEnd"/>
      <w:r w:rsidRPr="00A23B5E">
        <w:rPr>
          <w:rFonts w:ascii="Times New Roman" w:eastAsia="Times New Roman" w:hAnsi="Times New Roman" w:cs="Times New Roman"/>
          <w:color w:val="000000"/>
          <w:sz w:val="24"/>
          <w:szCs w:val="24"/>
          <w:lang w:eastAsia="ru-RU"/>
        </w:rPr>
        <w:t xml:space="preserve"> та </w:t>
      </w:r>
      <w:proofErr w:type="spellStart"/>
      <w:r w:rsidRPr="00A23B5E">
        <w:rPr>
          <w:rFonts w:ascii="Times New Roman" w:eastAsia="Times New Roman" w:hAnsi="Times New Roman" w:cs="Times New Roman"/>
          <w:color w:val="000000"/>
          <w:sz w:val="24"/>
          <w:szCs w:val="24"/>
          <w:lang w:eastAsia="ru-RU"/>
        </w:rPr>
        <w:t>реєстрів</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податкових</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накладних</w:t>
      </w:r>
      <w:proofErr w:type="spellEnd"/>
      <w:r w:rsidRPr="00A23B5E">
        <w:rPr>
          <w:rFonts w:ascii="Times New Roman" w:eastAsia="Times New Roman" w:hAnsi="Times New Roman" w:cs="Times New Roman"/>
          <w:color w:val="000000"/>
          <w:sz w:val="24"/>
          <w:szCs w:val="24"/>
          <w:lang w:eastAsia="ru-RU"/>
        </w:rPr>
        <w:t xml:space="preserve"> в </w:t>
      </w:r>
      <w:proofErr w:type="spellStart"/>
      <w:r w:rsidRPr="00A23B5E">
        <w:rPr>
          <w:rFonts w:ascii="Times New Roman" w:eastAsia="Times New Roman" w:hAnsi="Times New Roman" w:cs="Times New Roman"/>
          <w:color w:val="000000"/>
          <w:sz w:val="24"/>
          <w:szCs w:val="24"/>
          <w:lang w:eastAsia="ru-RU"/>
        </w:rPr>
        <w:t>електронному</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вигляді</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далі</w:t>
      </w:r>
      <w:proofErr w:type="spellEnd"/>
      <w:r w:rsidRPr="00A23B5E">
        <w:rPr>
          <w:rFonts w:ascii="Times New Roman" w:eastAsia="Times New Roman" w:hAnsi="Times New Roman" w:cs="Times New Roman"/>
          <w:color w:val="000000"/>
          <w:sz w:val="24"/>
          <w:szCs w:val="24"/>
          <w:lang w:eastAsia="ru-RU"/>
        </w:rPr>
        <w:t xml:space="preserve"> Система) до </w:t>
      </w:r>
      <w:proofErr w:type="spellStart"/>
      <w:r w:rsidRPr="00A23B5E">
        <w:rPr>
          <w:rFonts w:ascii="Times New Roman" w:eastAsia="Times New Roman" w:hAnsi="Times New Roman" w:cs="Times New Roman"/>
          <w:color w:val="000000"/>
          <w:sz w:val="24"/>
          <w:szCs w:val="24"/>
          <w:lang w:eastAsia="ru-RU"/>
        </w:rPr>
        <w:t>версії</w:t>
      </w:r>
      <w:proofErr w:type="spellEnd"/>
      <w:r w:rsidRPr="00A23B5E">
        <w:rPr>
          <w:rFonts w:ascii="Times New Roman" w:eastAsia="Times New Roman" w:hAnsi="Times New Roman" w:cs="Times New Roman"/>
          <w:color w:val="000000"/>
          <w:sz w:val="24"/>
          <w:szCs w:val="24"/>
          <w:lang w:eastAsia="ru-RU"/>
        </w:rPr>
        <w:t xml:space="preserve"> 1.31.3 станом на 17 </w:t>
      </w:r>
      <w:proofErr w:type="spellStart"/>
      <w:r w:rsidRPr="00A23B5E">
        <w:rPr>
          <w:rFonts w:ascii="Times New Roman" w:eastAsia="Times New Roman" w:hAnsi="Times New Roman" w:cs="Times New Roman"/>
          <w:color w:val="000000"/>
          <w:sz w:val="24"/>
          <w:szCs w:val="24"/>
          <w:lang w:eastAsia="ru-RU"/>
        </w:rPr>
        <w:t>липня</w:t>
      </w:r>
      <w:proofErr w:type="spellEnd"/>
      <w:r w:rsidRPr="00A23B5E">
        <w:rPr>
          <w:rFonts w:ascii="Times New Roman" w:eastAsia="Times New Roman" w:hAnsi="Times New Roman" w:cs="Times New Roman"/>
          <w:color w:val="000000"/>
          <w:sz w:val="24"/>
          <w:szCs w:val="24"/>
          <w:lang w:eastAsia="ru-RU"/>
        </w:rPr>
        <w:t xml:space="preserve"> 2015 року </w:t>
      </w:r>
      <w:proofErr w:type="spellStart"/>
      <w:r w:rsidRPr="00A23B5E">
        <w:rPr>
          <w:rFonts w:ascii="Times New Roman" w:eastAsia="Times New Roman" w:hAnsi="Times New Roman" w:cs="Times New Roman"/>
          <w:color w:val="000000"/>
          <w:sz w:val="24"/>
          <w:szCs w:val="24"/>
          <w:lang w:eastAsia="ru-RU"/>
        </w:rPr>
        <w:t>розташовано</w:t>
      </w:r>
      <w:proofErr w:type="spellEnd"/>
      <w:r w:rsidRPr="00A23B5E">
        <w:rPr>
          <w:rFonts w:ascii="Times New Roman" w:eastAsia="Times New Roman" w:hAnsi="Times New Roman" w:cs="Times New Roman"/>
          <w:color w:val="000000"/>
          <w:sz w:val="24"/>
          <w:szCs w:val="24"/>
          <w:lang w:eastAsia="ru-RU"/>
        </w:rPr>
        <w:t xml:space="preserve"> на </w:t>
      </w:r>
      <w:proofErr w:type="spellStart"/>
      <w:r w:rsidRPr="00A23B5E">
        <w:rPr>
          <w:rFonts w:ascii="Times New Roman" w:eastAsia="Times New Roman" w:hAnsi="Times New Roman" w:cs="Times New Roman"/>
          <w:color w:val="000000"/>
          <w:sz w:val="24"/>
          <w:szCs w:val="24"/>
          <w:lang w:eastAsia="ru-RU"/>
        </w:rPr>
        <w:t>сайті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Державної</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фіскальної</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служби</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України</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sfs.gov.ua</w:t>
      </w:r>
      <w:proofErr w:type="spellEnd"/>
      <w:r w:rsidRPr="00A23B5E">
        <w:rPr>
          <w:rFonts w:ascii="Times New Roman" w:eastAsia="Times New Roman" w:hAnsi="Times New Roman" w:cs="Times New Roman"/>
          <w:color w:val="000000"/>
          <w:sz w:val="24"/>
          <w:szCs w:val="24"/>
          <w:lang w:eastAsia="ru-RU"/>
        </w:rPr>
        <w:t xml:space="preserve"> в </w:t>
      </w:r>
      <w:proofErr w:type="spellStart"/>
      <w:r w:rsidRPr="00A23B5E">
        <w:rPr>
          <w:rFonts w:ascii="Times New Roman" w:eastAsia="Times New Roman" w:hAnsi="Times New Roman" w:cs="Times New Roman"/>
          <w:b/>
          <w:bCs/>
          <w:color w:val="000000"/>
          <w:sz w:val="24"/>
          <w:szCs w:val="24"/>
          <w:lang w:eastAsia="ru-RU"/>
        </w:rPr>
        <w:t>розділі</w:t>
      </w:r>
      <w:proofErr w:type="spellEnd"/>
      <w:r w:rsidRPr="00A23B5E">
        <w:rPr>
          <w:rFonts w:ascii="Times New Roman" w:eastAsia="Times New Roman" w:hAnsi="Times New Roman" w:cs="Times New Roman"/>
          <w:b/>
          <w:bCs/>
          <w:color w:val="000000"/>
          <w:sz w:val="24"/>
          <w:szCs w:val="24"/>
          <w:lang w:eastAsia="ru-RU"/>
        </w:rPr>
        <w:t> </w:t>
      </w:r>
      <w:r w:rsidRPr="00A23B5E">
        <w:rPr>
          <w:rFonts w:ascii="Times New Roman" w:eastAsia="Times New Roman" w:hAnsi="Times New Roman" w:cs="Times New Roman"/>
          <w:color w:val="000000"/>
          <w:sz w:val="24"/>
          <w:szCs w:val="24"/>
          <w:lang w:eastAsia="ru-RU"/>
        </w:rPr>
        <w:t>«</w:t>
      </w:r>
      <w:proofErr w:type="spellStart"/>
      <w:r w:rsidRPr="00A23B5E">
        <w:rPr>
          <w:rFonts w:ascii="Times New Roman" w:eastAsia="Times New Roman" w:hAnsi="Times New Roman" w:cs="Times New Roman"/>
          <w:color w:val="000000"/>
          <w:sz w:val="24"/>
          <w:szCs w:val="24"/>
          <w:lang w:eastAsia="ru-RU"/>
        </w:rPr>
        <w:t>Електронна</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звітність</w:t>
      </w:r>
      <w:proofErr w:type="spellEnd"/>
      <w:r w:rsidRPr="00A23B5E">
        <w:rPr>
          <w:rFonts w:ascii="Times New Roman" w:eastAsia="Times New Roman" w:hAnsi="Times New Roman" w:cs="Times New Roman"/>
          <w:color w:val="000000"/>
          <w:sz w:val="24"/>
          <w:szCs w:val="24"/>
          <w:lang w:eastAsia="ru-RU"/>
        </w:rPr>
        <w:t xml:space="preserve"> &gt; </w:t>
      </w:r>
      <w:proofErr w:type="spellStart"/>
      <w:r w:rsidRPr="00A23B5E">
        <w:rPr>
          <w:rFonts w:ascii="Times New Roman" w:eastAsia="Times New Roman" w:hAnsi="Times New Roman" w:cs="Times New Roman"/>
          <w:color w:val="000000"/>
          <w:sz w:val="24"/>
          <w:szCs w:val="24"/>
          <w:lang w:eastAsia="ru-RU"/>
        </w:rPr>
        <w:t>Платникам</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податків</w:t>
      </w:r>
      <w:proofErr w:type="spellEnd"/>
      <w:r w:rsidRPr="00A23B5E">
        <w:rPr>
          <w:rFonts w:ascii="Times New Roman" w:eastAsia="Times New Roman" w:hAnsi="Times New Roman" w:cs="Times New Roman"/>
          <w:color w:val="000000"/>
          <w:sz w:val="24"/>
          <w:szCs w:val="24"/>
          <w:lang w:eastAsia="ru-RU"/>
        </w:rPr>
        <w:t xml:space="preserve"> про </w:t>
      </w:r>
      <w:proofErr w:type="spellStart"/>
      <w:r w:rsidRPr="00A23B5E">
        <w:rPr>
          <w:rFonts w:ascii="Times New Roman" w:eastAsia="Times New Roman" w:hAnsi="Times New Roman" w:cs="Times New Roman"/>
          <w:color w:val="000000"/>
          <w:sz w:val="24"/>
          <w:szCs w:val="24"/>
          <w:lang w:eastAsia="ru-RU"/>
        </w:rPr>
        <w:t>електронну</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звітність</w:t>
      </w:r>
      <w:proofErr w:type="spellEnd"/>
      <w:r w:rsidRPr="00A23B5E">
        <w:rPr>
          <w:rFonts w:ascii="Times New Roman" w:eastAsia="Times New Roman" w:hAnsi="Times New Roman" w:cs="Times New Roman"/>
          <w:color w:val="000000"/>
          <w:sz w:val="24"/>
          <w:szCs w:val="24"/>
          <w:lang w:eastAsia="ru-RU"/>
        </w:rPr>
        <w:t xml:space="preserve"> &gt; </w:t>
      </w:r>
      <w:proofErr w:type="spellStart"/>
      <w:r w:rsidRPr="00A23B5E">
        <w:rPr>
          <w:rFonts w:ascii="Times New Roman" w:eastAsia="Times New Roman" w:hAnsi="Times New Roman" w:cs="Times New Roman"/>
          <w:color w:val="000000"/>
          <w:sz w:val="24"/>
          <w:szCs w:val="24"/>
          <w:lang w:eastAsia="ru-RU"/>
        </w:rPr>
        <w:t>Програмне</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забезпечення</w:t>
      </w:r>
      <w:proofErr w:type="spellEnd"/>
      <w:r w:rsidRPr="00A23B5E">
        <w:rPr>
          <w:rFonts w:ascii="Times New Roman" w:eastAsia="Times New Roman" w:hAnsi="Times New Roman" w:cs="Times New Roman"/>
          <w:color w:val="000000"/>
          <w:sz w:val="24"/>
          <w:szCs w:val="24"/>
          <w:lang w:eastAsia="ru-RU"/>
        </w:rPr>
        <w:t xml:space="preserve"> &gt; ОПЗ – </w:t>
      </w:r>
      <w:proofErr w:type="spellStart"/>
      <w:r w:rsidRPr="00A23B5E">
        <w:rPr>
          <w:rFonts w:ascii="Times New Roman" w:eastAsia="Times New Roman" w:hAnsi="Times New Roman" w:cs="Times New Roman"/>
          <w:color w:val="000000"/>
          <w:sz w:val="24"/>
          <w:szCs w:val="24"/>
          <w:lang w:eastAsia="ru-RU"/>
        </w:rPr>
        <w:t>програмне</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забезпечення</w:t>
      </w:r>
      <w:proofErr w:type="spellEnd"/>
      <w:r w:rsidRPr="00A23B5E">
        <w:rPr>
          <w:rFonts w:ascii="Times New Roman" w:eastAsia="Times New Roman" w:hAnsi="Times New Roman" w:cs="Times New Roman"/>
          <w:color w:val="000000"/>
          <w:sz w:val="24"/>
          <w:szCs w:val="24"/>
          <w:lang w:eastAsia="ru-RU"/>
        </w:rPr>
        <w:t xml:space="preserve"> по </w:t>
      </w:r>
      <w:proofErr w:type="spellStart"/>
      <w:r w:rsidRPr="00A23B5E">
        <w:rPr>
          <w:rFonts w:ascii="Times New Roman" w:eastAsia="Times New Roman" w:hAnsi="Times New Roman" w:cs="Times New Roman"/>
          <w:color w:val="000000"/>
          <w:sz w:val="24"/>
          <w:szCs w:val="24"/>
          <w:lang w:eastAsia="ru-RU"/>
        </w:rPr>
        <w:t>формуванню</w:t>
      </w:r>
      <w:proofErr w:type="spellEnd"/>
      <w:r w:rsidRPr="00A23B5E">
        <w:rPr>
          <w:rFonts w:ascii="Times New Roman" w:eastAsia="Times New Roman" w:hAnsi="Times New Roman" w:cs="Times New Roman"/>
          <w:color w:val="000000"/>
          <w:sz w:val="24"/>
          <w:szCs w:val="24"/>
          <w:lang w:eastAsia="ru-RU"/>
        </w:rPr>
        <w:t xml:space="preserve"> та </w:t>
      </w:r>
      <w:proofErr w:type="spellStart"/>
      <w:r w:rsidRPr="00A23B5E">
        <w:rPr>
          <w:rFonts w:ascii="Times New Roman" w:eastAsia="Times New Roman" w:hAnsi="Times New Roman" w:cs="Times New Roman"/>
          <w:color w:val="000000"/>
          <w:sz w:val="24"/>
          <w:szCs w:val="24"/>
          <w:lang w:eastAsia="ru-RU"/>
        </w:rPr>
        <w:t>подачі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платниками</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податків</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податкової</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звітності</w:t>
      </w:r>
      <w:proofErr w:type="spellEnd"/>
      <w:r w:rsidRPr="00A23B5E">
        <w:rPr>
          <w:rFonts w:ascii="Times New Roman" w:eastAsia="Times New Roman" w:hAnsi="Times New Roman" w:cs="Times New Roman"/>
          <w:color w:val="000000"/>
          <w:sz w:val="24"/>
          <w:szCs w:val="24"/>
          <w:lang w:eastAsia="ru-RU"/>
        </w:rPr>
        <w:t xml:space="preserve"> та </w:t>
      </w:r>
      <w:proofErr w:type="spellStart"/>
      <w:r w:rsidRPr="00A23B5E">
        <w:rPr>
          <w:rFonts w:ascii="Times New Roman" w:eastAsia="Times New Roman" w:hAnsi="Times New Roman" w:cs="Times New Roman"/>
          <w:color w:val="000000"/>
          <w:sz w:val="24"/>
          <w:szCs w:val="24"/>
          <w:lang w:eastAsia="ru-RU"/>
        </w:rPr>
        <w:t>реєстру</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отриманих</w:t>
      </w:r>
      <w:proofErr w:type="spellEnd"/>
      <w:r w:rsidRPr="00A23B5E">
        <w:rPr>
          <w:rFonts w:ascii="Times New Roman" w:eastAsia="Times New Roman" w:hAnsi="Times New Roman" w:cs="Times New Roman"/>
          <w:color w:val="000000"/>
          <w:sz w:val="24"/>
          <w:szCs w:val="24"/>
          <w:lang w:eastAsia="ru-RU"/>
        </w:rPr>
        <w:t xml:space="preserve"> та </w:t>
      </w:r>
      <w:proofErr w:type="spellStart"/>
      <w:r w:rsidRPr="00A23B5E">
        <w:rPr>
          <w:rFonts w:ascii="Times New Roman" w:eastAsia="Times New Roman" w:hAnsi="Times New Roman" w:cs="Times New Roman"/>
          <w:color w:val="000000"/>
          <w:sz w:val="24"/>
          <w:szCs w:val="24"/>
          <w:lang w:eastAsia="ru-RU"/>
        </w:rPr>
        <w:t>виданих</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податкових</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накладних</w:t>
      </w:r>
      <w:proofErr w:type="spellEnd"/>
      <w:r w:rsidRPr="00A23B5E">
        <w:rPr>
          <w:rFonts w:ascii="Times New Roman" w:eastAsia="Times New Roman" w:hAnsi="Times New Roman" w:cs="Times New Roman"/>
          <w:color w:val="000000"/>
          <w:sz w:val="24"/>
          <w:szCs w:val="24"/>
          <w:lang w:eastAsia="ru-RU"/>
        </w:rPr>
        <w:t xml:space="preserve"> до </w:t>
      </w:r>
      <w:proofErr w:type="spellStart"/>
      <w:r w:rsidRPr="00A23B5E">
        <w:rPr>
          <w:rFonts w:ascii="Times New Roman" w:eastAsia="Times New Roman" w:hAnsi="Times New Roman" w:cs="Times New Roman"/>
          <w:color w:val="000000"/>
          <w:sz w:val="24"/>
          <w:szCs w:val="24"/>
          <w:lang w:eastAsia="ru-RU"/>
        </w:rPr>
        <w:t>органів</w:t>
      </w:r>
      <w:proofErr w:type="spellEnd"/>
      <w:r w:rsidRPr="00A23B5E">
        <w:rPr>
          <w:rFonts w:ascii="Times New Roman" w:eastAsia="Times New Roman" w:hAnsi="Times New Roman" w:cs="Times New Roman"/>
          <w:color w:val="000000"/>
          <w:sz w:val="24"/>
          <w:szCs w:val="24"/>
          <w:lang w:eastAsia="ru-RU"/>
        </w:rPr>
        <w:t xml:space="preserve"> ДПС в </w:t>
      </w:r>
      <w:proofErr w:type="spellStart"/>
      <w:r w:rsidRPr="00A23B5E">
        <w:rPr>
          <w:rFonts w:ascii="Times New Roman" w:eastAsia="Times New Roman" w:hAnsi="Times New Roman" w:cs="Times New Roman"/>
          <w:color w:val="000000"/>
          <w:sz w:val="24"/>
          <w:szCs w:val="24"/>
          <w:lang w:eastAsia="ru-RU"/>
        </w:rPr>
        <w:t>електронному</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вигляді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засобами</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телекомунікаційного</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зв’язку</w:t>
      </w:r>
      <w:proofErr w:type="spellEnd"/>
      <w:r w:rsidRPr="00A23B5E">
        <w:rPr>
          <w:rFonts w:ascii="Times New Roman" w:eastAsia="Times New Roman" w:hAnsi="Times New Roman" w:cs="Times New Roman"/>
          <w:color w:val="000000"/>
          <w:sz w:val="24"/>
          <w:szCs w:val="24"/>
          <w:lang w:eastAsia="ru-RU"/>
        </w:rPr>
        <w:t>».</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          </w:t>
      </w:r>
      <w:r w:rsidRPr="00A23B5E">
        <w:rPr>
          <w:rFonts w:ascii="Times New Roman" w:eastAsia="Times New Roman" w:hAnsi="Times New Roman" w:cs="Times New Roman"/>
          <w:color w:val="000000"/>
          <w:sz w:val="24"/>
          <w:szCs w:val="24"/>
          <w:lang w:eastAsia="ru-RU"/>
        </w:rPr>
        <w:t>Даний  комплект  програмного  забезпечення  </w:t>
      </w:r>
      <w:proofErr w:type="gramStart"/>
      <w:r w:rsidRPr="00A23B5E">
        <w:rPr>
          <w:rFonts w:ascii="Times New Roman" w:eastAsia="Times New Roman" w:hAnsi="Times New Roman" w:cs="Times New Roman"/>
          <w:color w:val="000000"/>
          <w:sz w:val="24"/>
          <w:szCs w:val="24"/>
          <w:lang w:eastAsia="ru-RU"/>
        </w:rPr>
        <w:t>включає  в</w:t>
      </w:r>
      <w:proofErr w:type="gramEnd"/>
      <w:r w:rsidRPr="00A23B5E">
        <w:rPr>
          <w:rFonts w:ascii="Times New Roman" w:eastAsia="Times New Roman" w:hAnsi="Times New Roman" w:cs="Times New Roman"/>
          <w:color w:val="000000"/>
          <w:sz w:val="24"/>
          <w:szCs w:val="24"/>
          <w:lang w:eastAsia="ru-RU"/>
        </w:rPr>
        <w:t>  себе  зміни  та</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д</w:t>
      </w:r>
      <w:proofErr w:type="spellStart"/>
      <w:r w:rsidRPr="00A23B5E">
        <w:rPr>
          <w:rFonts w:ascii="Times New Roman" w:eastAsia="Times New Roman" w:hAnsi="Times New Roman" w:cs="Times New Roman"/>
          <w:color w:val="000000"/>
          <w:sz w:val="24"/>
          <w:szCs w:val="24"/>
          <w:lang w:eastAsia="ru-RU"/>
        </w:rPr>
        <w:t>оповнення</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з</w:t>
      </w:r>
      <w:proofErr w:type="spellEnd"/>
      <w:r w:rsidRPr="00A23B5E">
        <w:rPr>
          <w:rFonts w:ascii="Times New Roman" w:eastAsia="Times New Roman" w:hAnsi="Times New Roman" w:cs="Times New Roman"/>
          <w:color w:val="000000"/>
          <w:sz w:val="24"/>
          <w:szCs w:val="24"/>
          <w:lang w:eastAsia="ru-RU"/>
        </w:rPr>
        <w:t xml:space="preserve">  05.06.2012року  по 17.07.2015 року </w:t>
      </w:r>
      <w:proofErr w:type="spellStart"/>
      <w:r w:rsidRPr="00A23B5E">
        <w:rPr>
          <w:rFonts w:ascii="Times New Roman" w:eastAsia="Times New Roman" w:hAnsi="Times New Roman" w:cs="Times New Roman"/>
          <w:color w:val="000000"/>
          <w:sz w:val="24"/>
          <w:szCs w:val="24"/>
          <w:lang w:eastAsia="ru-RU"/>
        </w:rPr>
        <w:t>включно</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містить</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доповнення</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починаючи</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версії</w:t>
      </w:r>
      <w:proofErr w:type="spellEnd"/>
      <w:r w:rsidRPr="00A23B5E">
        <w:rPr>
          <w:rFonts w:ascii="Times New Roman" w:eastAsia="Times New Roman" w:hAnsi="Times New Roman" w:cs="Times New Roman"/>
          <w:color w:val="000000"/>
          <w:sz w:val="24"/>
          <w:szCs w:val="24"/>
          <w:lang w:eastAsia="ru-RU"/>
        </w:rPr>
        <w:t xml:space="preserve"> 1.31) та </w:t>
      </w:r>
      <w:proofErr w:type="spellStart"/>
      <w:r w:rsidRPr="00A23B5E">
        <w:rPr>
          <w:rFonts w:ascii="Times New Roman" w:eastAsia="Times New Roman" w:hAnsi="Times New Roman" w:cs="Times New Roman"/>
          <w:color w:val="000000"/>
          <w:sz w:val="24"/>
          <w:szCs w:val="24"/>
          <w:lang w:eastAsia="ru-RU"/>
        </w:rPr>
        <w:t>встановлюється</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тільки</w:t>
      </w:r>
      <w:proofErr w:type="spellEnd"/>
      <w:r w:rsidRPr="00A23B5E">
        <w:rPr>
          <w:rFonts w:ascii="Times New Roman" w:eastAsia="Times New Roman" w:hAnsi="Times New Roman" w:cs="Times New Roman"/>
          <w:color w:val="000000"/>
          <w:sz w:val="24"/>
          <w:szCs w:val="24"/>
          <w:lang w:eastAsia="ru-RU"/>
        </w:rPr>
        <w:t xml:space="preserve"> на </w:t>
      </w:r>
      <w:proofErr w:type="spellStart"/>
      <w:r w:rsidRPr="00A23B5E">
        <w:rPr>
          <w:rFonts w:ascii="Times New Roman" w:eastAsia="Times New Roman" w:hAnsi="Times New Roman" w:cs="Times New Roman"/>
          <w:color w:val="000000"/>
          <w:sz w:val="24"/>
          <w:szCs w:val="24"/>
          <w:lang w:eastAsia="ru-RU"/>
        </w:rPr>
        <w:t>релізи</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Системи</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версії</w:t>
      </w:r>
      <w:proofErr w:type="spellEnd"/>
      <w:r w:rsidRPr="00A23B5E">
        <w:rPr>
          <w:rFonts w:ascii="Times New Roman" w:eastAsia="Times New Roman" w:hAnsi="Times New Roman" w:cs="Times New Roman"/>
          <w:color w:val="000000"/>
          <w:sz w:val="24"/>
          <w:szCs w:val="24"/>
          <w:lang w:eastAsia="ru-RU"/>
        </w:rPr>
        <w:t xml:space="preserve"> 1.31.*,при </w:t>
      </w:r>
      <w:proofErr w:type="spellStart"/>
      <w:r w:rsidRPr="00A23B5E">
        <w:rPr>
          <w:rFonts w:ascii="Times New Roman" w:eastAsia="Times New Roman" w:hAnsi="Times New Roman" w:cs="Times New Roman"/>
          <w:color w:val="000000"/>
          <w:sz w:val="24"/>
          <w:szCs w:val="24"/>
          <w:lang w:eastAsia="ru-RU"/>
        </w:rPr>
        <w:t>цьому</w:t>
      </w:r>
      <w:proofErr w:type="spellEnd"/>
      <w:r w:rsidRPr="00A23B5E">
        <w:rPr>
          <w:rFonts w:ascii="Times New Roman" w:eastAsia="Times New Roman" w:hAnsi="Times New Roman" w:cs="Times New Roman"/>
          <w:color w:val="000000"/>
          <w:sz w:val="24"/>
          <w:szCs w:val="24"/>
          <w:lang w:eastAsia="ru-RU"/>
        </w:rPr>
        <w:t xml:space="preserve"> </w:t>
      </w:r>
      <w:proofErr w:type="spellStart"/>
      <w:proofErr w:type="gramStart"/>
      <w:r w:rsidRPr="00A23B5E">
        <w:rPr>
          <w:rFonts w:ascii="Times New Roman" w:eastAsia="Times New Roman" w:hAnsi="Times New Roman" w:cs="Times New Roman"/>
          <w:color w:val="000000"/>
          <w:sz w:val="24"/>
          <w:szCs w:val="24"/>
          <w:lang w:eastAsia="ru-RU"/>
        </w:rPr>
        <w:t>вс</w:t>
      </w:r>
      <w:proofErr w:type="gramEnd"/>
      <w:r w:rsidRPr="00A23B5E">
        <w:rPr>
          <w:rFonts w:ascii="Times New Roman" w:eastAsia="Times New Roman" w:hAnsi="Times New Roman" w:cs="Times New Roman"/>
          <w:color w:val="000000"/>
          <w:sz w:val="24"/>
          <w:szCs w:val="24"/>
          <w:lang w:eastAsia="ru-RU"/>
        </w:rPr>
        <w:t>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персональні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довідники</w:t>
      </w:r>
      <w:proofErr w:type="spellEnd"/>
      <w:r w:rsidRPr="00A23B5E">
        <w:rPr>
          <w:rFonts w:ascii="Times New Roman" w:eastAsia="Times New Roman" w:hAnsi="Times New Roman" w:cs="Times New Roman"/>
          <w:color w:val="000000"/>
          <w:sz w:val="24"/>
          <w:szCs w:val="24"/>
          <w:lang w:eastAsia="ru-RU"/>
        </w:rPr>
        <w:t xml:space="preserve"> та </w:t>
      </w:r>
      <w:proofErr w:type="spellStart"/>
      <w:r w:rsidRPr="00A23B5E">
        <w:rPr>
          <w:rFonts w:ascii="Times New Roman" w:eastAsia="Times New Roman" w:hAnsi="Times New Roman" w:cs="Times New Roman"/>
          <w:color w:val="000000"/>
          <w:sz w:val="24"/>
          <w:szCs w:val="24"/>
          <w:lang w:eastAsia="ru-RU"/>
        </w:rPr>
        <w:t>налаштування</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користувача</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залишаються</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незмінними</w:t>
      </w:r>
      <w:proofErr w:type="spellEnd"/>
      <w:r w:rsidRPr="00A23B5E">
        <w:rPr>
          <w:rFonts w:ascii="Times New Roman" w:eastAsia="Times New Roman" w:hAnsi="Times New Roman" w:cs="Times New Roman"/>
          <w:color w:val="000000"/>
          <w:sz w:val="24"/>
          <w:szCs w:val="24"/>
          <w:lang w:eastAsia="ru-RU"/>
        </w:rPr>
        <w:t>.</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proofErr w:type="spellStart"/>
      <w:r w:rsidRPr="00A23B5E">
        <w:rPr>
          <w:rFonts w:ascii="Times New Roman" w:eastAsia="Times New Roman" w:hAnsi="Times New Roman" w:cs="Times New Roman"/>
          <w:b/>
          <w:bCs/>
          <w:color w:val="000000"/>
          <w:sz w:val="24"/>
          <w:szCs w:val="24"/>
          <w:lang w:eastAsia="ru-RU"/>
        </w:rPr>
        <w:t>Перелік</w:t>
      </w:r>
      <w:proofErr w:type="spellEnd"/>
      <w:r w:rsidRPr="00A23B5E">
        <w:rPr>
          <w:rFonts w:ascii="Times New Roman" w:eastAsia="Times New Roman" w:hAnsi="Times New Roman" w:cs="Times New Roman"/>
          <w:b/>
          <w:bCs/>
          <w:color w:val="000000"/>
          <w:sz w:val="24"/>
          <w:szCs w:val="24"/>
          <w:lang w:eastAsia="ru-RU"/>
        </w:rPr>
        <w:t xml:space="preserve"> </w:t>
      </w:r>
      <w:proofErr w:type="spellStart"/>
      <w:r w:rsidRPr="00A23B5E">
        <w:rPr>
          <w:rFonts w:ascii="Times New Roman" w:eastAsia="Times New Roman" w:hAnsi="Times New Roman" w:cs="Times New Roman"/>
          <w:b/>
          <w:bCs/>
          <w:color w:val="000000"/>
          <w:sz w:val="24"/>
          <w:szCs w:val="24"/>
          <w:lang w:eastAsia="ru-RU"/>
        </w:rPr>
        <w:t>змін</w:t>
      </w:r>
      <w:proofErr w:type="spellEnd"/>
      <w:r w:rsidRPr="00A23B5E">
        <w:rPr>
          <w:rFonts w:ascii="Times New Roman" w:eastAsia="Times New Roman" w:hAnsi="Times New Roman" w:cs="Times New Roman"/>
          <w:b/>
          <w:bCs/>
          <w:color w:val="000000"/>
          <w:sz w:val="24"/>
          <w:szCs w:val="24"/>
          <w:lang w:eastAsia="ru-RU"/>
        </w:rPr>
        <w:t xml:space="preserve"> та </w:t>
      </w:r>
      <w:proofErr w:type="spellStart"/>
      <w:r w:rsidRPr="00A23B5E">
        <w:rPr>
          <w:rFonts w:ascii="Times New Roman" w:eastAsia="Times New Roman" w:hAnsi="Times New Roman" w:cs="Times New Roman"/>
          <w:b/>
          <w:bCs/>
          <w:color w:val="000000"/>
          <w:sz w:val="24"/>
          <w:szCs w:val="24"/>
          <w:lang w:eastAsia="ru-RU"/>
        </w:rPr>
        <w:t>доповнень</w:t>
      </w:r>
      <w:proofErr w:type="spellEnd"/>
      <w:r w:rsidRPr="00A23B5E">
        <w:rPr>
          <w:rFonts w:ascii="Times New Roman" w:eastAsia="Times New Roman" w:hAnsi="Times New Roman" w:cs="Times New Roman"/>
          <w:b/>
          <w:bCs/>
          <w:color w:val="000000"/>
          <w:sz w:val="24"/>
          <w:szCs w:val="24"/>
          <w:lang w:eastAsia="ru-RU"/>
        </w:rPr>
        <w:t xml:space="preserve"> (</w:t>
      </w:r>
      <w:proofErr w:type="spellStart"/>
      <w:r w:rsidRPr="00A23B5E">
        <w:rPr>
          <w:rFonts w:ascii="Times New Roman" w:eastAsia="Times New Roman" w:hAnsi="Times New Roman" w:cs="Times New Roman"/>
          <w:b/>
          <w:bCs/>
          <w:color w:val="000000"/>
          <w:sz w:val="24"/>
          <w:szCs w:val="24"/>
          <w:lang w:eastAsia="ru-RU"/>
        </w:rPr>
        <w:t>версія</w:t>
      </w:r>
      <w:proofErr w:type="spellEnd"/>
      <w:r w:rsidRPr="00A23B5E">
        <w:rPr>
          <w:rFonts w:ascii="Times New Roman" w:eastAsia="Times New Roman" w:hAnsi="Times New Roman" w:cs="Times New Roman"/>
          <w:b/>
          <w:bCs/>
          <w:color w:val="000000"/>
          <w:sz w:val="24"/>
          <w:szCs w:val="24"/>
          <w:lang w:eastAsia="ru-RU"/>
        </w:rPr>
        <w:t xml:space="preserve"> 1.31.3) (станом на 17.07.2015)</w:t>
      </w:r>
      <w:r w:rsidRPr="00A23B5E">
        <w:rPr>
          <w:rFonts w:ascii="Times New Roman" w:eastAsia="Times New Roman" w:hAnsi="Times New Roman" w:cs="Times New Roman"/>
          <w:color w:val="000000"/>
          <w:sz w:val="24"/>
          <w:szCs w:val="24"/>
          <w:lang w:val="uk-UA" w:eastAsia="ru-RU"/>
        </w:rPr>
        <w:t>                   </w:t>
      </w:r>
    </w:p>
    <w:p w:rsidR="00A23B5E" w:rsidRPr="00A23B5E" w:rsidRDefault="00A23B5E" w:rsidP="00A23B5E">
      <w:pPr>
        <w:shd w:val="clear" w:color="auto" w:fill="FFFFFF"/>
        <w:spacing w:after="0" w:line="240" w:lineRule="auto"/>
        <w:rPr>
          <w:rFonts w:ascii="Arial" w:eastAsia="Times New Roman" w:hAnsi="Arial" w:cs="Arial"/>
          <w:color w:val="000000"/>
          <w:sz w:val="18"/>
          <w:szCs w:val="18"/>
          <w:lang w:eastAsia="ru-RU"/>
        </w:rPr>
      </w:pPr>
      <w:proofErr w:type="spellStart"/>
      <w:r w:rsidRPr="00A23B5E">
        <w:rPr>
          <w:rFonts w:ascii="Times New Roman" w:eastAsia="Times New Roman" w:hAnsi="Times New Roman" w:cs="Times New Roman"/>
          <w:b/>
          <w:bCs/>
          <w:color w:val="000000"/>
          <w:sz w:val="24"/>
          <w:szCs w:val="24"/>
          <w:lang w:eastAsia="ru-RU"/>
        </w:rPr>
        <w:t>Коригування</w:t>
      </w:r>
      <w:proofErr w:type="spellEnd"/>
      <w:r w:rsidRPr="00A23B5E">
        <w:rPr>
          <w:rFonts w:ascii="Times New Roman" w:eastAsia="Times New Roman" w:hAnsi="Times New Roman" w:cs="Times New Roman"/>
          <w:b/>
          <w:bCs/>
          <w:color w:val="000000"/>
          <w:sz w:val="24"/>
          <w:szCs w:val="24"/>
          <w:lang w:eastAsia="ru-RU"/>
        </w:rPr>
        <w:t>  </w:t>
      </w:r>
      <w:proofErr w:type="spellStart"/>
      <w:r w:rsidRPr="00A23B5E">
        <w:rPr>
          <w:rFonts w:ascii="Times New Roman" w:eastAsia="Times New Roman" w:hAnsi="Times New Roman" w:cs="Times New Roman"/>
          <w:b/>
          <w:bCs/>
          <w:color w:val="000000"/>
          <w:sz w:val="24"/>
          <w:szCs w:val="24"/>
          <w:lang w:eastAsia="ru-RU"/>
        </w:rPr>
        <w:t>існуючих</w:t>
      </w:r>
      <w:proofErr w:type="spellEnd"/>
      <w:r w:rsidRPr="00A23B5E">
        <w:rPr>
          <w:rFonts w:ascii="Times New Roman" w:eastAsia="Times New Roman" w:hAnsi="Times New Roman" w:cs="Times New Roman"/>
          <w:b/>
          <w:bCs/>
          <w:color w:val="000000"/>
          <w:sz w:val="24"/>
          <w:szCs w:val="24"/>
          <w:lang w:eastAsia="ru-RU"/>
        </w:rPr>
        <w:t> </w:t>
      </w:r>
      <w:r w:rsidRPr="00A23B5E">
        <w:rPr>
          <w:rFonts w:ascii="Times New Roman" w:eastAsia="Times New Roman" w:hAnsi="Times New Roman" w:cs="Times New Roman"/>
          <w:b/>
          <w:bCs/>
          <w:color w:val="000000"/>
          <w:sz w:val="24"/>
          <w:szCs w:val="24"/>
          <w:lang w:val="uk-UA" w:eastAsia="ru-RU"/>
        </w:rPr>
        <w:t>форм</w:t>
      </w:r>
      <w:proofErr w:type="gramStart"/>
      <w:r w:rsidRPr="00A23B5E">
        <w:rPr>
          <w:rFonts w:ascii="Times New Roman" w:eastAsia="Times New Roman" w:hAnsi="Times New Roman" w:cs="Times New Roman"/>
          <w:b/>
          <w:bCs/>
          <w:color w:val="000000"/>
          <w:sz w:val="24"/>
          <w:szCs w:val="24"/>
          <w:lang w:eastAsia="ru-RU"/>
        </w:rPr>
        <w:t> ,</w:t>
      </w:r>
      <w:proofErr w:type="gramEnd"/>
      <w:r w:rsidRPr="00A23B5E">
        <w:rPr>
          <w:rFonts w:ascii="Times New Roman" w:eastAsia="Times New Roman" w:hAnsi="Times New Roman" w:cs="Times New Roman"/>
          <w:b/>
          <w:bCs/>
          <w:color w:val="000000"/>
          <w:sz w:val="24"/>
          <w:szCs w:val="24"/>
          <w:lang w:eastAsia="ru-RU"/>
        </w:rPr>
        <w:t xml:space="preserve"> </w:t>
      </w:r>
      <w:proofErr w:type="spellStart"/>
      <w:r w:rsidRPr="00A23B5E">
        <w:rPr>
          <w:rFonts w:ascii="Times New Roman" w:eastAsia="Times New Roman" w:hAnsi="Times New Roman" w:cs="Times New Roman"/>
          <w:b/>
          <w:bCs/>
          <w:color w:val="000000"/>
          <w:sz w:val="24"/>
          <w:szCs w:val="24"/>
          <w:lang w:eastAsia="ru-RU"/>
        </w:rPr>
        <w:t>шаблонів</w:t>
      </w:r>
      <w:proofErr w:type="spellEnd"/>
      <w:r w:rsidRPr="00A23B5E">
        <w:rPr>
          <w:rFonts w:ascii="Times New Roman" w:eastAsia="Times New Roman" w:hAnsi="Times New Roman" w:cs="Times New Roman"/>
          <w:b/>
          <w:bCs/>
          <w:color w:val="000000"/>
          <w:sz w:val="24"/>
          <w:szCs w:val="24"/>
          <w:lang w:eastAsia="ru-RU"/>
        </w:rPr>
        <w:t xml:space="preserve"> та </w:t>
      </w:r>
      <w:proofErr w:type="spellStart"/>
      <w:r w:rsidRPr="00A23B5E">
        <w:rPr>
          <w:rFonts w:ascii="Times New Roman" w:eastAsia="Times New Roman" w:hAnsi="Times New Roman" w:cs="Times New Roman"/>
          <w:b/>
          <w:bCs/>
          <w:color w:val="000000"/>
          <w:sz w:val="24"/>
          <w:szCs w:val="24"/>
          <w:lang w:eastAsia="ru-RU"/>
        </w:rPr>
        <w:t>даних</w:t>
      </w:r>
      <w:proofErr w:type="spellEnd"/>
      <w:r w:rsidRPr="00A23B5E">
        <w:rPr>
          <w:rFonts w:ascii="Times New Roman" w:eastAsia="Times New Roman" w:hAnsi="Times New Roman" w:cs="Times New Roman"/>
          <w:b/>
          <w:bCs/>
          <w:color w:val="000000"/>
          <w:sz w:val="24"/>
          <w:szCs w:val="24"/>
          <w:lang w:eastAsia="ru-RU"/>
        </w:rPr>
        <w:t>:</w:t>
      </w:r>
    </w:p>
    <w:p w:rsidR="00A23B5E" w:rsidRPr="00A23B5E" w:rsidRDefault="00A23B5E" w:rsidP="00A23B5E">
      <w:pPr>
        <w:shd w:val="clear" w:color="auto" w:fill="FFFFFF"/>
        <w:spacing w:after="0" w:line="240" w:lineRule="auto"/>
        <w:rPr>
          <w:rFonts w:ascii="Arial" w:eastAsia="Times New Roman" w:hAnsi="Arial" w:cs="Arial"/>
          <w:color w:val="000000"/>
          <w:sz w:val="18"/>
          <w:szCs w:val="18"/>
          <w:lang w:eastAsia="ru-RU"/>
        </w:rPr>
      </w:pPr>
      <w:proofErr w:type="spellStart"/>
      <w:r w:rsidRPr="00A23B5E">
        <w:rPr>
          <w:rFonts w:ascii="Times New Roman" w:eastAsia="Times New Roman" w:hAnsi="Times New Roman" w:cs="Times New Roman"/>
          <w:b/>
          <w:bCs/>
          <w:color w:val="000000"/>
          <w:sz w:val="24"/>
          <w:szCs w:val="24"/>
          <w:lang w:eastAsia="ru-RU"/>
        </w:rPr>
        <w:t>Схеми</w:t>
      </w:r>
      <w:proofErr w:type="spellEnd"/>
      <w:r w:rsidRPr="00A23B5E">
        <w:rPr>
          <w:rFonts w:ascii="Times New Roman" w:eastAsia="Times New Roman" w:hAnsi="Times New Roman" w:cs="Times New Roman"/>
          <w:b/>
          <w:bCs/>
          <w:color w:val="000000"/>
          <w:sz w:val="24"/>
          <w:szCs w:val="24"/>
          <w:lang w:eastAsia="ru-RU"/>
        </w:rPr>
        <w:t xml:space="preserve"> </w:t>
      </w:r>
      <w:proofErr w:type="spellStart"/>
      <w:r w:rsidRPr="00A23B5E">
        <w:rPr>
          <w:rFonts w:ascii="Times New Roman" w:eastAsia="Times New Roman" w:hAnsi="Times New Roman" w:cs="Times New Roman"/>
          <w:b/>
          <w:bCs/>
          <w:color w:val="000000"/>
          <w:sz w:val="24"/>
          <w:szCs w:val="24"/>
          <w:lang w:eastAsia="ru-RU"/>
        </w:rPr>
        <w:t>даних</w:t>
      </w:r>
      <w:proofErr w:type="spellEnd"/>
      <w:r w:rsidRPr="00A23B5E">
        <w:rPr>
          <w:rFonts w:ascii="Times New Roman" w:eastAsia="Times New Roman" w:hAnsi="Times New Roman" w:cs="Times New Roman"/>
          <w:b/>
          <w:bCs/>
          <w:color w:val="000000"/>
          <w:sz w:val="24"/>
          <w:szCs w:val="24"/>
          <w:lang w:eastAsia="ru-RU"/>
        </w:rPr>
        <w:t xml:space="preserve"> (XSD):</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r w:rsidRPr="00A23B5E">
        <w:rPr>
          <w:rFonts w:ascii="Times New Roman" w:eastAsia="Times New Roman" w:hAnsi="Times New Roman" w:cs="Times New Roman"/>
          <w:b/>
          <w:bCs/>
          <w:color w:val="000000"/>
          <w:sz w:val="24"/>
          <w:szCs w:val="24"/>
          <w:lang w:val="uk-UA" w:eastAsia="ru-RU"/>
        </w:rPr>
        <w:t>1</w:t>
      </w:r>
      <w:r w:rsidRPr="00A23B5E">
        <w:rPr>
          <w:rFonts w:ascii="Times New Roman" w:eastAsia="Times New Roman" w:hAnsi="Times New Roman" w:cs="Times New Roman"/>
          <w:color w:val="000000"/>
          <w:sz w:val="24"/>
          <w:szCs w:val="24"/>
          <w:lang w:val="uk-UA" w:eastAsia="ru-RU"/>
        </w:rPr>
        <w:t>. </w:t>
      </w:r>
      <w:proofErr w:type="spellStart"/>
      <w:r w:rsidRPr="00A23B5E">
        <w:rPr>
          <w:rFonts w:ascii="Times New Roman" w:eastAsia="Times New Roman" w:hAnsi="Times New Roman" w:cs="Times New Roman"/>
          <w:b/>
          <w:bCs/>
          <w:color w:val="000000"/>
          <w:sz w:val="24"/>
          <w:szCs w:val="24"/>
          <w:lang w:eastAsia="ru-RU"/>
        </w:rPr>
        <w:t>common</w:t>
      </w:r>
      <w:proofErr w:type="spellEnd"/>
      <w:r w:rsidRPr="00A23B5E">
        <w:rPr>
          <w:rFonts w:ascii="Times New Roman" w:eastAsia="Times New Roman" w:hAnsi="Times New Roman" w:cs="Times New Roman"/>
          <w:b/>
          <w:bCs/>
          <w:color w:val="000000"/>
          <w:sz w:val="24"/>
          <w:szCs w:val="24"/>
          <w:lang w:val="uk-UA" w:eastAsia="ru-RU"/>
        </w:rPr>
        <w:t>_</w:t>
      </w:r>
      <w:proofErr w:type="spellStart"/>
      <w:r w:rsidRPr="00A23B5E">
        <w:rPr>
          <w:rFonts w:ascii="Times New Roman" w:eastAsia="Times New Roman" w:hAnsi="Times New Roman" w:cs="Times New Roman"/>
          <w:b/>
          <w:bCs/>
          <w:color w:val="000000"/>
          <w:sz w:val="24"/>
          <w:szCs w:val="24"/>
          <w:lang w:eastAsia="ru-RU"/>
        </w:rPr>
        <w:t>types</w:t>
      </w:r>
      <w:proofErr w:type="spellEnd"/>
      <w:r w:rsidRPr="00A23B5E">
        <w:rPr>
          <w:rFonts w:ascii="Times New Roman" w:eastAsia="Times New Roman" w:hAnsi="Times New Roman" w:cs="Times New Roman"/>
          <w:b/>
          <w:bCs/>
          <w:color w:val="000000"/>
          <w:sz w:val="24"/>
          <w:szCs w:val="24"/>
          <w:lang w:val="uk-UA" w:eastAsia="ru-RU"/>
        </w:rPr>
        <w:t>.</w:t>
      </w:r>
      <w:proofErr w:type="spellStart"/>
      <w:r w:rsidRPr="00A23B5E">
        <w:rPr>
          <w:rFonts w:ascii="Times New Roman" w:eastAsia="Times New Roman" w:hAnsi="Times New Roman" w:cs="Times New Roman"/>
          <w:b/>
          <w:bCs/>
          <w:color w:val="000000"/>
          <w:sz w:val="24"/>
          <w:szCs w:val="24"/>
          <w:lang w:eastAsia="ru-RU"/>
        </w:rPr>
        <w:t>xsd</w:t>
      </w:r>
      <w:proofErr w:type="spellEnd"/>
      <w:r w:rsidRPr="00A23B5E">
        <w:rPr>
          <w:rFonts w:ascii="Times New Roman" w:eastAsia="Times New Roman" w:hAnsi="Times New Roman" w:cs="Times New Roman"/>
          <w:color w:val="000000"/>
          <w:sz w:val="24"/>
          <w:szCs w:val="24"/>
          <w:lang w:val="uk-UA" w:eastAsia="ru-RU"/>
        </w:rPr>
        <w:t xml:space="preserve"> - "Загальні типи даних" додано нові типи "Позитивні числові дані  2 знаки </w:t>
      </w:r>
      <w:proofErr w:type="gramStart"/>
      <w:r w:rsidRPr="00A23B5E">
        <w:rPr>
          <w:rFonts w:ascii="Times New Roman" w:eastAsia="Times New Roman" w:hAnsi="Times New Roman" w:cs="Times New Roman"/>
          <w:color w:val="000000"/>
          <w:sz w:val="24"/>
          <w:szCs w:val="24"/>
          <w:lang w:val="uk-UA" w:eastAsia="ru-RU"/>
        </w:rPr>
        <w:t>п</w:t>
      </w:r>
      <w:proofErr w:type="gramEnd"/>
      <w:r w:rsidRPr="00A23B5E">
        <w:rPr>
          <w:rFonts w:ascii="Times New Roman" w:eastAsia="Times New Roman" w:hAnsi="Times New Roman" w:cs="Times New Roman"/>
          <w:color w:val="000000"/>
          <w:sz w:val="24"/>
          <w:szCs w:val="24"/>
          <w:lang w:val="uk-UA" w:eastAsia="ru-RU"/>
        </w:rPr>
        <w:t>ісля коми" та "Позитивні числові дані 2 знаки після  коми  в  колонці"</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eastAsia="ru-RU"/>
        </w:rPr>
      </w:pPr>
      <w:r w:rsidRPr="00A23B5E">
        <w:rPr>
          <w:rFonts w:ascii="Times New Roman" w:eastAsia="Times New Roman" w:hAnsi="Times New Roman" w:cs="Times New Roman"/>
          <w:b/>
          <w:bCs/>
          <w:color w:val="000000"/>
          <w:sz w:val="24"/>
          <w:szCs w:val="24"/>
          <w:lang w:eastAsia="ru-RU"/>
        </w:rPr>
        <w:lastRenderedPageBreak/>
        <w:t>2</w:t>
      </w:r>
      <w:r w:rsidRPr="00A23B5E">
        <w:rPr>
          <w:rFonts w:ascii="Times New Roman" w:eastAsia="Times New Roman" w:hAnsi="Times New Roman" w:cs="Times New Roman"/>
          <w:color w:val="000000"/>
          <w:sz w:val="24"/>
          <w:szCs w:val="24"/>
          <w:lang w:eastAsia="ru-RU"/>
        </w:rPr>
        <w:t>. </w:t>
      </w:r>
      <w:r w:rsidRPr="00A23B5E">
        <w:rPr>
          <w:rFonts w:ascii="Times New Roman" w:eastAsia="Times New Roman" w:hAnsi="Times New Roman" w:cs="Times New Roman"/>
          <w:b/>
          <w:bCs/>
          <w:color w:val="000000"/>
          <w:sz w:val="24"/>
          <w:szCs w:val="24"/>
          <w:lang w:eastAsia="ru-RU"/>
        </w:rPr>
        <w:t>F 1201007</w:t>
      </w:r>
      <w:r w:rsidRPr="00A23B5E">
        <w:rPr>
          <w:rFonts w:ascii="Times New Roman" w:eastAsia="Times New Roman" w:hAnsi="Times New Roman" w:cs="Times New Roman"/>
          <w:color w:val="000000"/>
          <w:sz w:val="24"/>
          <w:szCs w:val="24"/>
          <w:lang w:eastAsia="ru-RU"/>
        </w:rPr>
        <w:t> - "</w:t>
      </w:r>
      <w:proofErr w:type="spellStart"/>
      <w:r w:rsidRPr="00A23B5E">
        <w:rPr>
          <w:rFonts w:ascii="Times New Roman" w:eastAsia="Times New Roman" w:hAnsi="Times New Roman" w:cs="Times New Roman"/>
          <w:color w:val="000000"/>
          <w:sz w:val="24"/>
          <w:szCs w:val="24"/>
          <w:lang w:eastAsia="ru-RU"/>
        </w:rPr>
        <w:t>Податкова</w:t>
      </w:r>
      <w:proofErr w:type="spellEnd"/>
      <w:r w:rsidRPr="00A23B5E">
        <w:rPr>
          <w:rFonts w:ascii="Times New Roman" w:eastAsia="Times New Roman" w:hAnsi="Times New Roman" w:cs="Times New Roman"/>
          <w:color w:val="000000"/>
          <w:sz w:val="24"/>
          <w:szCs w:val="24"/>
          <w:lang w:eastAsia="ru-RU"/>
        </w:rPr>
        <w:t xml:space="preserve"> накладна" - </w:t>
      </w:r>
      <w:proofErr w:type="spellStart"/>
      <w:proofErr w:type="gramStart"/>
      <w:r w:rsidRPr="00A23B5E">
        <w:rPr>
          <w:rFonts w:ascii="Times New Roman" w:eastAsia="Times New Roman" w:hAnsi="Times New Roman" w:cs="Times New Roman"/>
          <w:color w:val="000000"/>
          <w:sz w:val="24"/>
          <w:szCs w:val="24"/>
          <w:lang w:eastAsia="ru-RU"/>
        </w:rPr>
        <w:t>вс</w:t>
      </w:r>
      <w:proofErr w:type="gramEnd"/>
      <w:r w:rsidRPr="00A23B5E">
        <w:rPr>
          <w:rFonts w:ascii="Times New Roman" w:eastAsia="Times New Roman" w:hAnsi="Times New Roman" w:cs="Times New Roman"/>
          <w:color w:val="000000"/>
          <w:sz w:val="24"/>
          <w:szCs w:val="24"/>
          <w:lang w:eastAsia="ru-RU"/>
        </w:rPr>
        <w:t>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грошові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одиниці</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можуть</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приймати</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лише</w:t>
      </w:r>
      <w:proofErr w:type="spellEnd"/>
      <w:r w:rsidRPr="00A23B5E">
        <w:rPr>
          <w:rFonts w:ascii="Times New Roman" w:eastAsia="Times New Roman" w:hAnsi="Times New Roman" w:cs="Times New Roman"/>
          <w:color w:val="000000"/>
          <w:sz w:val="24"/>
          <w:szCs w:val="24"/>
          <w:lang w:eastAsia="ru-RU"/>
        </w:rPr>
        <w:t xml:space="preserve"> </w:t>
      </w:r>
      <w:proofErr w:type="spellStart"/>
      <w:r w:rsidRPr="00A23B5E">
        <w:rPr>
          <w:rFonts w:ascii="Times New Roman" w:eastAsia="Times New Roman" w:hAnsi="Times New Roman" w:cs="Times New Roman"/>
          <w:color w:val="000000"/>
          <w:sz w:val="24"/>
          <w:szCs w:val="24"/>
          <w:lang w:eastAsia="ru-RU"/>
        </w:rPr>
        <w:t>позитивне</w:t>
      </w:r>
      <w:proofErr w:type="spellEnd"/>
      <w:r w:rsidRPr="00A23B5E">
        <w:rPr>
          <w:rFonts w:ascii="Times New Roman" w:eastAsia="Times New Roman" w:hAnsi="Times New Roman" w:cs="Times New Roman"/>
          <w:color w:val="000000"/>
          <w:sz w:val="24"/>
          <w:szCs w:val="24"/>
          <w:lang w:eastAsia="ru-RU"/>
        </w:rPr>
        <w:t>  </w:t>
      </w:r>
      <w:proofErr w:type="spellStart"/>
      <w:r w:rsidRPr="00A23B5E">
        <w:rPr>
          <w:rFonts w:ascii="Times New Roman" w:eastAsia="Times New Roman" w:hAnsi="Times New Roman" w:cs="Times New Roman"/>
          <w:color w:val="000000"/>
          <w:sz w:val="24"/>
          <w:szCs w:val="24"/>
          <w:lang w:eastAsia="ru-RU"/>
        </w:rPr>
        <w:t>значення</w:t>
      </w:r>
      <w:proofErr w:type="spellEnd"/>
      <w:r w:rsidRPr="00A23B5E">
        <w:rPr>
          <w:rFonts w:ascii="Times New Roman" w:eastAsia="Times New Roman" w:hAnsi="Times New Roman" w:cs="Times New Roman"/>
          <w:color w:val="000000"/>
          <w:sz w:val="24"/>
          <w:szCs w:val="24"/>
          <w:lang w:eastAsia="ru-RU"/>
        </w:rPr>
        <w:t>.</w:t>
      </w:r>
    </w:p>
    <w:p w:rsidR="00A23B5E" w:rsidRPr="00A23B5E" w:rsidRDefault="00A23B5E" w:rsidP="00A23B5E">
      <w:pPr>
        <w:shd w:val="clear" w:color="auto" w:fill="FFFFFF"/>
        <w:spacing w:after="0" w:line="240" w:lineRule="auto"/>
        <w:rPr>
          <w:rFonts w:ascii="Arial" w:eastAsia="Times New Roman" w:hAnsi="Arial" w:cs="Arial"/>
          <w:color w:val="000000"/>
          <w:sz w:val="18"/>
          <w:szCs w:val="18"/>
          <w:lang w:eastAsia="ru-RU"/>
        </w:rPr>
      </w:pPr>
      <w:proofErr w:type="spellStart"/>
      <w:r w:rsidRPr="00A23B5E">
        <w:rPr>
          <w:rFonts w:ascii="Times New Roman" w:eastAsia="Times New Roman" w:hAnsi="Times New Roman" w:cs="Times New Roman"/>
          <w:b/>
          <w:bCs/>
          <w:color w:val="000000"/>
          <w:sz w:val="24"/>
          <w:szCs w:val="24"/>
          <w:u w:val="single"/>
          <w:lang w:eastAsia="ru-RU"/>
        </w:rPr>
        <w:t>Довідники</w:t>
      </w:r>
      <w:proofErr w:type="spellEnd"/>
      <w:r w:rsidRPr="00A23B5E">
        <w:rPr>
          <w:rFonts w:ascii="Times New Roman" w:eastAsia="Times New Roman" w:hAnsi="Times New Roman" w:cs="Times New Roman"/>
          <w:b/>
          <w:bCs/>
          <w:color w:val="000000"/>
          <w:sz w:val="24"/>
          <w:szCs w:val="24"/>
          <w:u w:val="single"/>
          <w:lang w:eastAsia="ru-RU"/>
        </w:rPr>
        <w:t>:</w:t>
      </w:r>
    </w:p>
    <w:p w:rsidR="00A23B5E" w:rsidRPr="00A23B5E" w:rsidRDefault="00A23B5E" w:rsidP="00A23B5E">
      <w:pPr>
        <w:shd w:val="clear" w:color="auto" w:fill="FFFFFF"/>
        <w:spacing w:after="0" w:line="240" w:lineRule="auto"/>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eastAsia="ru-RU"/>
        </w:rPr>
        <w:t xml:space="preserve">1. </w:t>
      </w:r>
      <w:proofErr w:type="spellStart"/>
      <w:r w:rsidRPr="00A23B5E">
        <w:rPr>
          <w:rFonts w:ascii="Times New Roman" w:eastAsia="Times New Roman" w:hAnsi="Times New Roman" w:cs="Times New Roman"/>
          <w:color w:val="000000"/>
          <w:sz w:val="24"/>
          <w:szCs w:val="24"/>
          <w:lang w:eastAsia="ru-RU"/>
        </w:rPr>
        <w:t>spr_sti.xml</w:t>
      </w:r>
      <w:proofErr w:type="spellEnd"/>
      <w:r w:rsidRPr="00A23B5E">
        <w:rPr>
          <w:rFonts w:ascii="Times New Roman" w:eastAsia="Times New Roman" w:hAnsi="Times New Roman" w:cs="Times New Roman"/>
          <w:color w:val="000000"/>
          <w:sz w:val="24"/>
          <w:szCs w:val="24"/>
          <w:lang w:eastAsia="ru-RU"/>
        </w:rPr>
        <w:t xml:space="preserve"> - </w:t>
      </w:r>
      <w:r w:rsidRPr="00A23B5E">
        <w:rPr>
          <w:rFonts w:ascii="Times New Roman" w:eastAsia="Times New Roman" w:hAnsi="Times New Roman" w:cs="Times New Roman"/>
          <w:i/>
          <w:iCs/>
          <w:color w:val="000000"/>
          <w:sz w:val="24"/>
          <w:szCs w:val="24"/>
          <w:lang w:eastAsia="ru-RU"/>
        </w:rPr>
        <w:t>"</w:t>
      </w:r>
      <w:proofErr w:type="spellStart"/>
      <w:r w:rsidRPr="00A23B5E">
        <w:rPr>
          <w:rFonts w:ascii="Times New Roman" w:eastAsia="Times New Roman" w:hAnsi="Times New Roman" w:cs="Times New Roman"/>
          <w:i/>
          <w:iCs/>
          <w:color w:val="000000"/>
          <w:sz w:val="24"/>
          <w:szCs w:val="24"/>
          <w:lang w:eastAsia="ru-RU"/>
        </w:rPr>
        <w:t>Довідник</w:t>
      </w:r>
      <w:proofErr w:type="spellEnd"/>
      <w:r w:rsidRPr="00A23B5E">
        <w:rPr>
          <w:rFonts w:ascii="Times New Roman" w:eastAsia="Times New Roman" w:hAnsi="Times New Roman" w:cs="Times New Roman"/>
          <w:i/>
          <w:iCs/>
          <w:color w:val="000000"/>
          <w:sz w:val="24"/>
          <w:szCs w:val="24"/>
          <w:lang w:eastAsia="ru-RU"/>
        </w:rPr>
        <w:t xml:space="preserve"> </w:t>
      </w:r>
      <w:proofErr w:type="spellStart"/>
      <w:r w:rsidRPr="00A23B5E">
        <w:rPr>
          <w:rFonts w:ascii="Times New Roman" w:eastAsia="Times New Roman" w:hAnsi="Times New Roman" w:cs="Times New Roman"/>
          <w:i/>
          <w:iCs/>
          <w:color w:val="000000"/>
          <w:sz w:val="24"/>
          <w:szCs w:val="24"/>
          <w:lang w:eastAsia="ru-RU"/>
        </w:rPr>
        <w:t>податкових</w:t>
      </w:r>
      <w:proofErr w:type="spellEnd"/>
      <w:r w:rsidRPr="00A23B5E">
        <w:rPr>
          <w:rFonts w:ascii="Times New Roman" w:eastAsia="Times New Roman" w:hAnsi="Times New Roman" w:cs="Times New Roman"/>
          <w:i/>
          <w:iCs/>
          <w:color w:val="000000"/>
          <w:sz w:val="24"/>
          <w:szCs w:val="24"/>
          <w:lang w:eastAsia="ru-RU"/>
        </w:rPr>
        <w:t xml:space="preserve"> </w:t>
      </w:r>
      <w:proofErr w:type="spellStart"/>
      <w:r w:rsidRPr="00A23B5E">
        <w:rPr>
          <w:rFonts w:ascii="Times New Roman" w:eastAsia="Times New Roman" w:hAnsi="Times New Roman" w:cs="Times New Roman"/>
          <w:i/>
          <w:iCs/>
          <w:color w:val="000000"/>
          <w:sz w:val="24"/>
          <w:szCs w:val="24"/>
          <w:lang w:eastAsia="ru-RU"/>
        </w:rPr>
        <w:t>інспекцій</w:t>
      </w:r>
      <w:proofErr w:type="spellEnd"/>
      <w:r w:rsidRPr="00A23B5E">
        <w:rPr>
          <w:rFonts w:ascii="Times New Roman" w:eastAsia="Times New Roman" w:hAnsi="Times New Roman" w:cs="Times New Roman"/>
          <w:color w:val="000000"/>
          <w:sz w:val="24"/>
          <w:szCs w:val="24"/>
          <w:lang w:eastAsia="ru-RU"/>
        </w:rPr>
        <w:t>" - станом на 16-07-2015.</w:t>
      </w:r>
    </w:p>
    <w:p w:rsidR="00A23B5E" w:rsidRPr="00A23B5E" w:rsidRDefault="00A23B5E" w:rsidP="00A23B5E">
      <w:pPr>
        <w:shd w:val="clear" w:color="auto" w:fill="FFFFFF"/>
        <w:spacing w:after="0" w:line="240" w:lineRule="auto"/>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eastAsia="ru-RU"/>
        </w:rPr>
        <w:t> </w:t>
      </w:r>
    </w:p>
    <w:p w:rsidR="00A23B5E" w:rsidRPr="00A23B5E" w:rsidRDefault="00A23B5E" w:rsidP="00A23B5E">
      <w:pPr>
        <w:shd w:val="clear" w:color="auto" w:fill="FFFFFF"/>
        <w:spacing w:after="0" w:line="240" w:lineRule="auto"/>
        <w:jc w:val="both"/>
        <w:rPr>
          <w:rFonts w:ascii="Arial" w:eastAsia="Times New Roman" w:hAnsi="Arial" w:cs="Arial"/>
          <w:color w:val="000000"/>
          <w:sz w:val="18"/>
          <w:szCs w:val="18"/>
          <w:lang w:val="uk-UA" w:eastAsia="ru-RU"/>
        </w:rPr>
      </w:pPr>
      <w:r w:rsidRPr="00A23B5E">
        <w:rPr>
          <w:rFonts w:ascii="Times New Roman" w:eastAsia="Times New Roman" w:hAnsi="Times New Roman" w:cs="Times New Roman"/>
          <w:b/>
          <w:bCs/>
          <w:color w:val="000000"/>
          <w:sz w:val="24"/>
          <w:szCs w:val="24"/>
          <w:lang w:val="uk-UA" w:eastAsia="ru-RU"/>
        </w:rPr>
        <w:t>           </w:t>
      </w:r>
      <w:r w:rsidRPr="00A23B5E">
        <w:rPr>
          <w:rFonts w:ascii="Times New Roman" w:eastAsia="Times New Roman" w:hAnsi="Times New Roman" w:cs="Times New Roman"/>
          <w:color w:val="000000"/>
          <w:sz w:val="24"/>
          <w:szCs w:val="24"/>
          <w:lang w:val="uk-UA" w:eastAsia="ru-RU"/>
        </w:rPr>
        <w:t>Крім  того,  доопрацьоване  спеціалізоване  клієнтське  програмне забезпечення  для формування та подання звітності до «Єдиного вікна подання електронної звітності» у вигляді повного інсталяційного пакету (версія  1.17.0 від 16.07.2015року) розташоване на сайті Державної фіскальної служби України </w:t>
      </w:r>
      <w:proofErr w:type="spellStart"/>
      <w:r w:rsidRPr="00A23B5E">
        <w:rPr>
          <w:rFonts w:ascii="Times New Roman" w:eastAsia="Times New Roman" w:hAnsi="Times New Roman" w:cs="Times New Roman"/>
          <w:color w:val="000000"/>
          <w:sz w:val="24"/>
          <w:szCs w:val="24"/>
          <w:lang w:val="en-US" w:eastAsia="ru-RU"/>
        </w:rPr>
        <w:t>sfs</w:t>
      </w:r>
      <w:proofErr w:type="spellEnd"/>
      <w:r w:rsidRPr="00A23B5E">
        <w:rPr>
          <w:rFonts w:ascii="Times New Roman" w:eastAsia="Times New Roman" w:hAnsi="Times New Roman" w:cs="Times New Roman"/>
          <w:color w:val="000000"/>
          <w:sz w:val="24"/>
          <w:szCs w:val="24"/>
          <w:lang w:val="uk-UA" w:eastAsia="ru-RU"/>
        </w:rPr>
        <w:t>.</w:t>
      </w:r>
      <w:proofErr w:type="spellStart"/>
      <w:r w:rsidRPr="00A23B5E">
        <w:rPr>
          <w:rFonts w:ascii="Times New Roman" w:eastAsia="Times New Roman" w:hAnsi="Times New Roman" w:cs="Times New Roman"/>
          <w:color w:val="000000"/>
          <w:sz w:val="24"/>
          <w:szCs w:val="24"/>
          <w:lang w:val="en-US" w:eastAsia="ru-RU"/>
        </w:rPr>
        <w:t>gov</w:t>
      </w:r>
      <w:proofErr w:type="spellEnd"/>
      <w:r w:rsidRPr="00A23B5E">
        <w:rPr>
          <w:rFonts w:ascii="Times New Roman" w:eastAsia="Times New Roman" w:hAnsi="Times New Roman" w:cs="Times New Roman"/>
          <w:color w:val="000000"/>
          <w:sz w:val="24"/>
          <w:szCs w:val="24"/>
          <w:lang w:val="uk-UA" w:eastAsia="ru-RU"/>
        </w:rPr>
        <w:t>.</w:t>
      </w:r>
      <w:proofErr w:type="spellStart"/>
      <w:r w:rsidRPr="00A23B5E">
        <w:rPr>
          <w:rFonts w:ascii="Times New Roman" w:eastAsia="Times New Roman" w:hAnsi="Times New Roman" w:cs="Times New Roman"/>
          <w:color w:val="000000"/>
          <w:sz w:val="24"/>
          <w:szCs w:val="24"/>
          <w:lang w:val="en-US" w:eastAsia="ru-RU"/>
        </w:rPr>
        <w:t>ua</w:t>
      </w:r>
      <w:proofErr w:type="spellEnd"/>
      <w:r w:rsidRPr="00A23B5E">
        <w:rPr>
          <w:rFonts w:ascii="Times New Roman" w:eastAsia="Times New Roman" w:hAnsi="Times New Roman" w:cs="Times New Roman"/>
          <w:color w:val="000000"/>
          <w:sz w:val="24"/>
          <w:szCs w:val="24"/>
          <w:lang w:val="uk-UA" w:eastAsia="ru-RU"/>
        </w:rPr>
        <w:t>  в </w:t>
      </w:r>
      <w:r w:rsidRPr="00A23B5E">
        <w:rPr>
          <w:rFonts w:ascii="Times New Roman" w:eastAsia="Times New Roman" w:hAnsi="Times New Roman" w:cs="Times New Roman"/>
          <w:b/>
          <w:bCs/>
          <w:color w:val="000000"/>
          <w:sz w:val="24"/>
          <w:szCs w:val="24"/>
          <w:lang w:val="uk-UA" w:eastAsia="ru-RU"/>
        </w:rPr>
        <w:t>розділі</w:t>
      </w:r>
      <w:r w:rsidRPr="00A23B5E">
        <w:rPr>
          <w:rFonts w:ascii="Times New Roman" w:eastAsia="Times New Roman" w:hAnsi="Times New Roman" w:cs="Times New Roman"/>
          <w:color w:val="000000"/>
          <w:sz w:val="24"/>
          <w:szCs w:val="24"/>
          <w:lang w:val="uk-UA" w:eastAsia="ru-RU"/>
        </w:rPr>
        <w:t> «Електронна звітність» &gt; «Спеціалізоване клієнтське програмне забезпечення для формування та подання  звітності до  «Єдиного вікна  подання  електронної звітності».</w:t>
      </w:r>
    </w:p>
    <w:p w:rsidR="00A23B5E" w:rsidRPr="00A23B5E" w:rsidRDefault="00A23B5E" w:rsidP="00A23B5E">
      <w:pPr>
        <w:shd w:val="clear" w:color="auto" w:fill="FFFFFF"/>
        <w:spacing w:before="100" w:beforeAutospacing="1" w:after="100" w:afterAutospacing="1" w:line="240" w:lineRule="auto"/>
        <w:jc w:val="center"/>
        <w:outlineLvl w:val="0"/>
        <w:rPr>
          <w:rFonts w:ascii="Arial" w:eastAsia="Times New Roman" w:hAnsi="Arial" w:cs="Arial"/>
          <w:b/>
          <w:bCs/>
          <w:color w:val="000000"/>
          <w:kern w:val="36"/>
          <w:sz w:val="24"/>
          <w:szCs w:val="24"/>
          <w:lang w:val="uk-UA" w:eastAsia="ru-RU"/>
        </w:rPr>
      </w:pPr>
      <w:r w:rsidRPr="00A23B5E">
        <w:rPr>
          <w:rFonts w:ascii="Arial" w:eastAsia="Times New Roman" w:hAnsi="Arial" w:cs="Arial"/>
          <w:b/>
          <w:bCs/>
          <w:color w:val="000000"/>
          <w:kern w:val="36"/>
          <w:sz w:val="24"/>
          <w:szCs w:val="24"/>
          <w:lang w:val="uk-UA" w:eastAsia="ru-RU"/>
        </w:rPr>
        <w:t>На часі:  новації  у термінах реєстрації податкових накладних</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val="uk-UA" w:eastAsia="ru-RU"/>
        </w:rPr>
      </w:pPr>
      <w:r w:rsidRPr="00A23B5E">
        <w:rPr>
          <w:rFonts w:ascii="Arial" w:eastAsia="Times New Roman" w:hAnsi="Arial" w:cs="Arial"/>
          <w:color w:val="000000"/>
          <w:sz w:val="18"/>
          <w:szCs w:val="18"/>
          <w:lang w:val="uk-UA" w:eastAsia="ru-RU"/>
        </w:rPr>
        <w:t>Компромісним рішенням для бізнесу та влади стало прийняття Закону України «Про внесення змін до Податкового кодексу України щодо удосконалення адміністрування податку на додану вартість» №643-VIII, який  набрав чинності 29 липня. Зокрема, Закон передбачає важливі позитивні новації для платників ПДВ щодо встановлення строків реєстрації  податкових накладних.</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Відтепер для податкових накладних, дата складення яких припадає на період</w:t>
      </w:r>
      <w:r w:rsidRPr="00A23B5E">
        <w:rPr>
          <w:rFonts w:ascii="Arial" w:eastAsia="Times New Roman" w:hAnsi="Arial" w:cs="Arial"/>
          <w:color w:val="000000"/>
          <w:sz w:val="18"/>
          <w:lang w:val="uk-UA" w:eastAsia="ru-RU"/>
        </w:rPr>
        <w:t> </w:t>
      </w:r>
      <w:r w:rsidRPr="00A23B5E">
        <w:rPr>
          <w:rFonts w:ascii="Arial" w:eastAsia="Times New Roman" w:hAnsi="Arial" w:cs="Arial"/>
          <w:b/>
          <w:bCs/>
          <w:color w:val="000000"/>
          <w:sz w:val="18"/>
          <w:szCs w:val="18"/>
          <w:lang w:val="uk-UA" w:eastAsia="ru-RU"/>
        </w:rPr>
        <w:t>з 1 липня по 30</w:t>
      </w:r>
      <w:r w:rsidRPr="00A23B5E">
        <w:rPr>
          <w:rFonts w:ascii="Arial" w:eastAsia="Times New Roman" w:hAnsi="Arial" w:cs="Arial"/>
          <w:color w:val="000000"/>
          <w:sz w:val="18"/>
          <w:lang w:val="uk-UA" w:eastAsia="ru-RU"/>
        </w:rPr>
        <w:t> </w:t>
      </w:r>
      <w:r w:rsidRPr="00A23B5E">
        <w:rPr>
          <w:rFonts w:ascii="Arial" w:eastAsia="Times New Roman" w:hAnsi="Arial" w:cs="Arial"/>
          <w:b/>
          <w:bCs/>
          <w:color w:val="000000"/>
          <w:sz w:val="18"/>
          <w:szCs w:val="18"/>
          <w:lang w:val="uk-UA" w:eastAsia="ru-RU"/>
        </w:rPr>
        <w:t>вересня 2015 року включно, не застосовуються граничні строки реєстрації в Єдиному реєстрі</w:t>
      </w:r>
      <w:r w:rsidRPr="00A23B5E">
        <w:rPr>
          <w:rFonts w:ascii="Arial" w:eastAsia="Times New Roman" w:hAnsi="Arial" w:cs="Arial"/>
          <w:color w:val="000000"/>
          <w:sz w:val="18"/>
          <w:lang w:val="uk-UA" w:eastAsia="ru-RU"/>
        </w:rPr>
        <w:t> </w:t>
      </w:r>
      <w:r w:rsidRPr="00A23B5E">
        <w:rPr>
          <w:rFonts w:ascii="Arial" w:eastAsia="Times New Roman" w:hAnsi="Arial" w:cs="Arial"/>
          <w:color w:val="000000"/>
          <w:sz w:val="18"/>
          <w:szCs w:val="18"/>
          <w:lang w:val="uk-UA" w:eastAsia="ru-RU"/>
        </w:rPr>
        <w:t>податкових накладних, встановлені пунктом 201.10 статті 201 цього Кодексу, та встановлюються наступні строки реєстрації:</w:t>
      </w:r>
      <w:bookmarkStart w:id="0" w:name="n125"/>
      <w:bookmarkEnd w:id="0"/>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податкові накладні, складені з 1 по 15 день (включно) місяця у період, зазначений в абзаці першому пункту 39 , підлягають реєстрації в Єдиному реєстрі податкових накладних до останнього дня (включно) місяця, в якому вони були складені;</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bookmarkStart w:id="1" w:name="n126"/>
      <w:bookmarkEnd w:id="1"/>
      <w:r w:rsidRPr="00A23B5E">
        <w:rPr>
          <w:rFonts w:ascii="Arial" w:eastAsia="Times New Roman" w:hAnsi="Arial" w:cs="Arial"/>
          <w:color w:val="000000"/>
          <w:sz w:val="18"/>
          <w:szCs w:val="18"/>
          <w:lang w:val="uk-UA" w:eastAsia="ru-RU"/>
        </w:rPr>
        <w:t>податкові накладні, складені з 16 по останній день (включно) місяця у період, зазначений в абзаці першому цього пункту, підлягають реєстрації в Єдиному реєстрі податкових накладних до 15 числа (включно) місяця, наступного за місяцем, в якому вони були складені.</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 xml:space="preserve">Як повідомила начальник відділу контролю за декларуванням ПДВ Головного  управління ДФС у Чернігівській області Валентина </w:t>
      </w:r>
      <w:proofErr w:type="spellStart"/>
      <w:r w:rsidRPr="00A23B5E">
        <w:rPr>
          <w:rFonts w:ascii="Arial" w:eastAsia="Times New Roman" w:hAnsi="Arial" w:cs="Arial"/>
          <w:color w:val="000000"/>
          <w:sz w:val="18"/>
          <w:szCs w:val="18"/>
          <w:lang w:val="uk-UA" w:eastAsia="ru-RU"/>
        </w:rPr>
        <w:t>Друцька</w:t>
      </w:r>
      <w:proofErr w:type="spellEnd"/>
      <w:r w:rsidRPr="00A23B5E">
        <w:rPr>
          <w:rFonts w:ascii="Arial" w:eastAsia="Times New Roman" w:hAnsi="Arial" w:cs="Arial"/>
          <w:color w:val="000000"/>
          <w:sz w:val="18"/>
          <w:szCs w:val="18"/>
          <w:lang w:val="uk-UA" w:eastAsia="ru-RU"/>
        </w:rPr>
        <w:t>, такі зміни  передбачені пунктом 39  підрозділу 2 «Особливості справляння податку на додану вартість»  розділу XX «Перехідні положення» Податкового кодексу України (зі  змінами та доповненнями).</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Починаючи</w:t>
      </w:r>
      <w:r w:rsidRPr="00A23B5E">
        <w:rPr>
          <w:rFonts w:ascii="Arial" w:eastAsia="Times New Roman" w:hAnsi="Arial" w:cs="Arial"/>
          <w:color w:val="000000"/>
          <w:sz w:val="18"/>
          <w:lang w:val="uk-UA" w:eastAsia="ru-RU"/>
        </w:rPr>
        <w:t> </w:t>
      </w:r>
      <w:r w:rsidRPr="00A23B5E">
        <w:rPr>
          <w:rFonts w:ascii="Arial" w:eastAsia="Times New Roman" w:hAnsi="Arial" w:cs="Arial"/>
          <w:b/>
          <w:bCs/>
          <w:color w:val="000000"/>
          <w:sz w:val="18"/>
          <w:szCs w:val="18"/>
          <w:lang w:val="uk-UA" w:eastAsia="ru-RU"/>
        </w:rPr>
        <w:t>з 4 серпня  2015 року</w:t>
      </w:r>
      <w:r w:rsidRPr="00A23B5E">
        <w:rPr>
          <w:rFonts w:ascii="Arial" w:eastAsia="Times New Roman" w:hAnsi="Arial" w:cs="Arial"/>
          <w:color w:val="000000"/>
          <w:sz w:val="18"/>
          <w:lang w:val="uk-UA" w:eastAsia="ru-RU"/>
        </w:rPr>
        <w:t> </w:t>
      </w:r>
      <w:r w:rsidRPr="00A23B5E">
        <w:rPr>
          <w:rFonts w:ascii="Arial" w:eastAsia="Times New Roman" w:hAnsi="Arial" w:cs="Arial"/>
          <w:color w:val="000000"/>
          <w:sz w:val="18"/>
          <w:szCs w:val="18"/>
          <w:lang w:val="uk-UA" w:eastAsia="ru-RU"/>
        </w:rPr>
        <w:t>реєстрація в ЄРПН податкових накладних та розрахунків коригування, складених  </w:t>
      </w:r>
      <w:r w:rsidRPr="00A23B5E">
        <w:rPr>
          <w:rFonts w:ascii="Arial" w:eastAsia="Times New Roman" w:hAnsi="Arial" w:cs="Arial"/>
          <w:b/>
          <w:bCs/>
          <w:color w:val="000000"/>
          <w:sz w:val="18"/>
          <w:szCs w:val="18"/>
          <w:lang w:val="uk-UA" w:eastAsia="ru-RU"/>
        </w:rPr>
        <w:t>до 1 липня 2015 року</w:t>
      </w:r>
      <w:r w:rsidRPr="00A23B5E">
        <w:rPr>
          <w:rFonts w:ascii="Arial" w:eastAsia="Times New Roman" w:hAnsi="Arial" w:cs="Arial"/>
          <w:color w:val="000000"/>
          <w:sz w:val="18"/>
          <w:szCs w:val="18"/>
          <w:lang w:val="uk-UA" w:eastAsia="ru-RU"/>
        </w:rPr>
        <w:t>, здійснюватиметься без обмеження сумою податку, обчисленою за формулою, визначеною пунктом 200</w:t>
      </w:r>
      <w:r w:rsidRPr="00A23B5E">
        <w:rPr>
          <w:rFonts w:ascii="Arial" w:eastAsia="Times New Roman" w:hAnsi="Arial" w:cs="Arial"/>
          <w:color w:val="000000"/>
          <w:sz w:val="18"/>
          <w:lang w:val="uk-UA" w:eastAsia="ru-RU"/>
        </w:rPr>
        <w:t>-1</w:t>
      </w:r>
      <w:r w:rsidRPr="00A23B5E">
        <w:rPr>
          <w:rFonts w:ascii="Arial" w:eastAsia="Times New Roman" w:hAnsi="Arial" w:cs="Arial"/>
          <w:color w:val="000000"/>
          <w:sz w:val="18"/>
          <w:szCs w:val="18"/>
          <w:lang w:val="uk-UA" w:eastAsia="ru-RU"/>
        </w:rPr>
        <w:t>.3 статті 200</w:t>
      </w:r>
      <w:r w:rsidRPr="00A23B5E">
        <w:rPr>
          <w:rFonts w:ascii="Arial" w:eastAsia="Times New Roman" w:hAnsi="Arial" w:cs="Arial"/>
          <w:color w:val="000000"/>
          <w:sz w:val="18"/>
          <w:lang w:val="uk-UA" w:eastAsia="ru-RU"/>
        </w:rPr>
        <w:t>-1 </w:t>
      </w:r>
      <w:r w:rsidRPr="00A23B5E">
        <w:rPr>
          <w:rFonts w:ascii="Arial" w:eastAsia="Times New Roman" w:hAnsi="Arial" w:cs="Arial"/>
          <w:color w:val="000000"/>
          <w:sz w:val="18"/>
          <w:szCs w:val="18"/>
          <w:lang w:val="uk-UA" w:eastAsia="ru-RU"/>
        </w:rPr>
        <w:t xml:space="preserve">Кодексу (далі – </w:t>
      </w:r>
      <w:proofErr w:type="spellStart"/>
      <w:r w:rsidRPr="00A23B5E">
        <w:rPr>
          <w:rFonts w:ascii="Arial" w:eastAsia="Times New Roman" w:hAnsi="Arial" w:cs="Arial"/>
          <w:color w:val="000000"/>
          <w:sz w:val="18"/>
          <w:szCs w:val="18"/>
          <w:lang w:val="uk-UA" w:eastAsia="ru-RU"/>
        </w:rPr>
        <w:t>Σ</w:t>
      </w:r>
      <w:r w:rsidRPr="00A23B5E">
        <w:rPr>
          <w:rFonts w:ascii="Arial" w:eastAsia="Times New Roman" w:hAnsi="Arial" w:cs="Arial"/>
          <w:color w:val="000000"/>
          <w:sz w:val="18"/>
          <w:szCs w:val="18"/>
          <w:vertAlign w:val="subscript"/>
          <w:lang w:val="uk-UA" w:eastAsia="ru-RU"/>
        </w:rPr>
        <w:t>Накл</w:t>
      </w:r>
      <w:proofErr w:type="spellEnd"/>
      <w:r w:rsidRPr="00A23B5E">
        <w:rPr>
          <w:rFonts w:ascii="Arial" w:eastAsia="Times New Roman" w:hAnsi="Arial" w:cs="Arial"/>
          <w:color w:val="000000"/>
          <w:sz w:val="18"/>
          <w:szCs w:val="18"/>
          <w:lang w:val="uk-UA" w:eastAsia="ru-RU"/>
        </w:rPr>
        <w:t>).</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val="uk-UA" w:eastAsia="ru-RU"/>
        </w:rPr>
        <w:t>До 20 серпня 2015 року</w:t>
      </w:r>
      <w:r w:rsidRPr="00A23B5E">
        <w:rPr>
          <w:rFonts w:ascii="Arial" w:eastAsia="Times New Roman" w:hAnsi="Arial" w:cs="Arial"/>
          <w:color w:val="000000"/>
          <w:sz w:val="18"/>
          <w:lang w:val="uk-UA" w:eastAsia="ru-RU"/>
        </w:rPr>
        <w:t> </w:t>
      </w:r>
      <w:r w:rsidRPr="00A23B5E">
        <w:rPr>
          <w:rFonts w:ascii="Arial" w:eastAsia="Times New Roman" w:hAnsi="Arial" w:cs="Arial"/>
          <w:color w:val="000000"/>
          <w:sz w:val="18"/>
          <w:szCs w:val="18"/>
          <w:lang w:val="uk-UA" w:eastAsia="ru-RU"/>
        </w:rPr>
        <w:t>платникам податку, що застосовують звітний податковий період квартал, сума податку, на яку платник має право зареєструвати податкову накладну/розрахунок коригування в ЄРПН (</w:t>
      </w:r>
      <w:proofErr w:type="spellStart"/>
      <w:r w:rsidRPr="00A23B5E">
        <w:rPr>
          <w:rFonts w:ascii="Arial" w:eastAsia="Times New Roman" w:hAnsi="Arial" w:cs="Arial"/>
          <w:color w:val="000000"/>
          <w:sz w:val="18"/>
          <w:szCs w:val="18"/>
          <w:lang w:val="uk-UA" w:eastAsia="ru-RU"/>
        </w:rPr>
        <w:t>Σ</w:t>
      </w:r>
      <w:r w:rsidRPr="00A23B5E">
        <w:rPr>
          <w:rFonts w:ascii="Arial" w:eastAsia="Times New Roman" w:hAnsi="Arial" w:cs="Arial"/>
          <w:color w:val="000000"/>
          <w:sz w:val="18"/>
          <w:szCs w:val="18"/>
          <w:vertAlign w:val="subscript"/>
          <w:lang w:val="uk-UA" w:eastAsia="ru-RU"/>
        </w:rPr>
        <w:t>Накл</w:t>
      </w:r>
      <w:proofErr w:type="spellEnd"/>
      <w:r w:rsidRPr="00A23B5E">
        <w:rPr>
          <w:rFonts w:ascii="Arial" w:eastAsia="Times New Roman" w:hAnsi="Arial" w:cs="Arial"/>
          <w:color w:val="000000"/>
          <w:sz w:val="18"/>
          <w:szCs w:val="18"/>
          <w:lang w:val="uk-UA" w:eastAsia="ru-RU"/>
        </w:rPr>
        <w:t>),</w:t>
      </w:r>
      <w:r w:rsidRPr="00A23B5E">
        <w:rPr>
          <w:rFonts w:ascii="Arial" w:eastAsia="Times New Roman" w:hAnsi="Arial" w:cs="Arial"/>
          <w:color w:val="000000"/>
          <w:sz w:val="18"/>
          <w:szCs w:val="18"/>
          <w:vertAlign w:val="subscript"/>
          <w:lang w:val="uk-UA" w:eastAsia="ru-RU"/>
        </w:rPr>
        <w:t> </w:t>
      </w:r>
      <w:r w:rsidRPr="00A23B5E">
        <w:rPr>
          <w:rFonts w:ascii="Arial" w:eastAsia="Times New Roman" w:hAnsi="Arial" w:cs="Arial"/>
          <w:color w:val="000000"/>
          <w:sz w:val="18"/>
          <w:szCs w:val="18"/>
          <w:lang w:val="uk-UA" w:eastAsia="ru-RU"/>
        </w:rPr>
        <w:t> буде збільшена на суму від’ємного значення, непогашеного станом на 01.07.2015 та задекларованого у рядках 24 та 31 податкової декларації з ПДВ за ІІ квартал 2015 року.</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Новаціями передбачено, що норми пункту 120</w:t>
      </w:r>
      <w:r w:rsidRPr="00A23B5E">
        <w:rPr>
          <w:rFonts w:ascii="Arial" w:eastAsia="Times New Roman" w:hAnsi="Arial" w:cs="Arial"/>
          <w:color w:val="000000"/>
          <w:sz w:val="18"/>
          <w:lang w:val="uk-UA" w:eastAsia="ru-RU"/>
        </w:rPr>
        <w:t>-1</w:t>
      </w:r>
      <w:r w:rsidRPr="00A23B5E">
        <w:rPr>
          <w:rFonts w:ascii="Arial" w:eastAsia="Times New Roman" w:hAnsi="Arial" w:cs="Arial"/>
          <w:color w:val="000000"/>
          <w:sz w:val="18"/>
          <w:szCs w:val="18"/>
          <w:lang w:val="uk-UA" w:eastAsia="ru-RU"/>
        </w:rPr>
        <w:t>.1 статті 120</w:t>
      </w:r>
      <w:r w:rsidRPr="00A23B5E">
        <w:rPr>
          <w:rFonts w:ascii="Arial" w:eastAsia="Times New Roman" w:hAnsi="Arial" w:cs="Arial"/>
          <w:color w:val="000000"/>
          <w:sz w:val="18"/>
          <w:lang w:val="uk-UA" w:eastAsia="ru-RU"/>
        </w:rPr>
        <w:t>-1 </w:t>
      </w:r>
      <w:r w:rsidRPr="00A23B5E">
        <w:rPr>
          <w:rFonts w:ascii="Arial" w:eastAsia="Times New Roman" w:hAnsi="Arial" w:cs="Arial"/>
          <w:color w:val="000000"/>
          <w:sz w:val="18"/>
          <w:szCs w:val="18"/>
          <w:lang w:val="uk-UA" w:eastAsia="ru-RU"/>
        </w:rPr>
        <w:t>цього Кодексу не застосовуються при порушенні термінів реєстрації податкових накладних/розрахунків коригування в Єдиному реєстрі податкових накладних, складених</w:t>
      </w:r>
      <w:r w:rsidRPr="00A23B5E">
        <w:rPr>
          <w:rFonts w:ascii="Arial" w:eastAsia="Times New Roman" w:hAnsi="Arial" w:cs="Arial"/>
          <w:color w:val="000000"/>
          <w:sz w:val="18"/>
          <w:lang w:val="uk-UA" w:eastAsia="ru-RU"/>
        </w:rPr>
        <w:t> </w:t>
      </w:r>
      <w:r w:rsidRPr="00A23B5E">
        <w:rPr>
          <w:rFonts w:ascii="Arial" w:eastAsia="Times New Roman" w:hAnsi="Arial" w:cs="Arial"/>
          <w:b/>
          <w:bCs/>
          <w:color w:val="000000"/>
          <w:sz w:val="18"/>
          <w:szCs w:val="18"/>
          <w:lang w:val="uk-UA" w:eastAsia="ru-RU"/>
        </w:rPr>
        <w:t>до 1 жовтня 2015</w:t>
      </w:r>
      <w:r w:rsidRPr="00A23B5E">
        <w:rPr>
          <w:rFonts w:ascii="Arial" w:eastAsia="Times New Roman" w:hAnsi="Arial" w:cs="Arial"/>
          <w:color w:val="000000"/>
          <w:sz w:val="18"/>
          <w:lang w:val="uk-UA" w:eastAsia="ru-RU"/>
        </w:rPr>
        <w:t> </w:t>
      </w:r>
      <w:r w:rsidRPr="00A23B5E">
        <w:rPr>
          <w:rFonts w:ascii="Arial" w:eastAsia="Times New Roman" w:hAnsi="Arial" w:cs="Arial"/>
          <w:color w:val="000000"/>
          <w:sz w:val="18"/>
          <w:szCs w:val="18"/>
          <w:lang w:val="uk-UA" w:eastAsia="ru-RU"/>
        </w:rPr>
        <w:t>року (п. 35 підрозділу 2 розділу XX «Перехідні положення»).</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bookmarkStart w:id="2" w:name="n121"/>
      <w:bookmarkStart w:id="3" w:name="n122"/>
      <w:bookmarkStart w:id="4" w:name="n123"/>
      <w:bookmarkStart w:id="5" w:name="n127"/>
      <w:bookmarkEnd w:id="2"/>
      <w:bookmarkEnd w:id="3"/>
      <w:bookmarkEnd w:id="4"/>
      <w:bookmarkEnd w:id="5"/>
      <w:r w:rsidRPr="00A23B5E">
        <w:rPr>
          <w:rFonts w:ascii="Arial" w:eastAsia="Times New Roman" w:hAnsi="Arial" w:cs="Arial"/>
          <w:color w:val="000000"/>
          <w:sz w:val="18"/>
          <w:szCs w:val="18"/>
          <w:lang w:val="uk-UA" w:eastAsia="ru-RU"/>
        </w:rPr>
        <w:t>Штрафні санкції та пеня, передбачені Кодексом, за порушення установлених для самостійної сплати податкових зобов’язань з податку на додану вартість строків, не застосовуються за умови наявності у такі строки коштів на рахунках платників у системі електронного адміністрування податку на додану вартість у сумах, достатніх для сплати узгоджених податкових зобов’язань з податку на додану вартість до бюджету або на спеціальні рахунки платників - сільськогосподарських підприємств, що обрали спеціальний режим відповідно до статті 209 Кодексу (пункт 40 підрозділу 2 розділу XX «Перехідні положення»).</w:t>
      </w:r>
    </w:p>
    <w:p w:rsidR="00A23B5E" w:rsidRPr="00A23B5E" w:rsidRDefault="00A23B5E" w:rsidP="00A23B5E">
      <w:pPr>
        <w:shd w:val="clear" w:color="auto" w:fill="FFFFFF"/>
        <w:spacing w:after="0" w:line="240" w:lineRule="auto"/>
        <w:ind w:firstLine="709"/>
        <w:jc w:val="both"/>
        <w:rPr>
          <w:rFonts w:ascii="Arial" w:eastAsia="Times New Roman" w:hAnsi="Arial" w:cs="Arial"/>
          <w:color w:val="000000"/>
          <w:sz w:val="18"/>
          <w:szCs w:val="18"/>
          <w:lang w:eastAsia="ru-RU"/>
        </w:rPr>
      </w:pPr>
      <w:bookmarkStart w:id="6" w:name="n128"/>
      <w:bookmarkEnd w:id="6"/>
      <w:r w:rsidRPr="00A23B5E">
        <w:rPr>
          <w:rFonts w:ascii="Arial" w:eastAsia="Times New Roman" w:hAnsi="Arial" w:cs="Arial"/>
          <w:color w:val="000000"/>
          <w:sz w:val="18"/>
          <w:szCs w:val="18"/>
          <w:lang w:val="uk-UA" w:eastAsia="ru-RU"/>
        </w:rPr>
        <w:t>У разі нарахування протягом перехідного періоду системи електронного адміністрування податку на додану вартість зазначених штрафних санкцій такі штрафні санкції підлягають списанню контролюючим органом за місцем реєстрації платника податку на додану вартість протягом 14 робочих днів.</w:t>
      </w:r>
    </w:p>
    <w:p w:rsidR="00A23B5E" w:rsidRPr="00A23B5E" w:rsidRDefault="00A23B5E" w:rsidP="00A23B5E">
      <w:pPr>
        <w:shd w:val="clear" w:color="auto" w:fill="FFFFFF"/>
        <w:spacing w:after="0" w:line="240" w:lineRule="auto"/>
        <w:ind w:firstLine="70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eastAsia="ru-RU"/>
        </w:rPr>
        <w:t> </w:t>
      </w:r>
    </w:p>
    <w:p w:rsidR="00A23B5E" w:rsidRPr="00A23B5E" w:rsidRDefault="00A23B5E" w:rsidP="00A23B5E">
      <w:pPr>
        <w:shd w:val="clear" w:color="auto" w:fill="FFFFFF"/>
        <w:spacing w:after="0" w:line="240" w:lineRule="auto"/>
        <w:ind w:firstLine="70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val="uk-UA" w:eastAsia="ru-RU"/>
        </w:rPr>
        <w:t>Власники новеньких автомобілів з потужним двигуном мають сплатити</w:t>
      </w:r>
    </w:p>
    <w:p w:rsidR="00A23B5E" w:rsidRPr="00A23B5E" w:rsidRDefault="00A23B5E" w:rsidP="00A23B5E">
      <w:pPr>
        <w:shd w:val="clear" w:color="auto" w:fill="FFFFFF"/>
        <w:spacing w:after="0" w:line="240" w:lineRule="auto"/>
        <w:ind w:firstLine="70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val="uk-UA" w:eastAsia="ru-RU"/>
        </w:rPr>
        <w:t>25 тисяч гривень транспортного податку</w:t>
      </w:r>
    </w:p>
    <w:p w:rsidR="00A23B5E" w:rsidRPr="00A23B5E" w:rsidRDefault="00A23B5E" w:rsidP="00A23B5E">
      <w:pPr>
        <w:shd w:val="clear" w:color="auto" w:fill="FFFFFF"/>
        <w:spacing w:after="0" w:line="240" w:lineRule="auto"/>
        <w:ind w:firstLine="708"/>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18"/>
          <w:szCs w:val="18"/>
          <w:lang w:val="uk-UA" w:eastAsia="ru-RU"/>
        </w:rPr>
        <w:t> </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Це стосується фізичних та юридичних осіб, а також нерезидентів, які зареєстрували в Україні легкові автомобілі. І йдеться про автомобілі «віком» до 5 років з об’ємом циліндрів двигуна понад 3000 куб. см.</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val="uk-UA" w:eastAsia="ru-RU"/>
        </w:rPr>
      </w:pPr>
      <w:r w:rsidRPr="00A23B5E">
        <w:rPr>
          <w:rFonts w:ascii="Arial" w:eastAsia="Times New Roman" w:hAnsi="Arial" w:cs="Arial"/>
          <w:color w:val="000000"/>
          <w:sz w:val="18"/>
          <w:szCs w:val="18"/>
          <w:lang w:val="uk-UA" w:eastAsia="ru-RU"/>
        </w:rPr>
        <w:t xml:space="preserve">Як повідомив начальник управління доходів і зборів з фізичних осіб Андрій </w:t>
      </w:r>
      <w:proofErr w:type="spellStart"/>
      <w:r w:rsidRPr="00A23B5E">
        <w:rPr>
          <w:rFonts w:ascii="Arial" w:eastAsia="Times New Roman" w:hAnsi="Arial" w:cs="Arial"/>
          <w:color w:val="000000"/>
          <w:sz w:val="18"/>
          <w:szCs w:val="18"/>
          <w:lang w:val="uk-UA" w:eastAsia="ru-RU"/>
        </w:rPr>
        <w:t>Шалигін</w:t>
      </w:r>
      <w:proofErr w:type="spellEnd"/>
      <w:r w:rsidRPr="00A23B5E">
        <w:rPr>
          <w:rFonts w:ascii="Arial" w:eastAsia="Times New Roman" w:hAnsi="Arial" w:cs="Arial"/>
          <w:color w:val="000000"/>
          <w:sz w:val="18"/>
          <w:szCs w:val="18"/>
          <w:lang w:val="uk-UA" w:eastAsia="ru-RU"/>
        </w:rPr>
        <w:t>, ставка податку становить 25 тисяч гривень на рік. Транспортний податок сплачується за місцем реєстрації об’єкта оподаткування.</w:t>
      </w:r>
    </w:p>
    <w:p w:rsidR="00A23B5E" w:rsidRPr="00A23B5E" w:rsidRDefault="00A23B5E" w:rsidP="00A23B5E">
      <w:pPr>
        <w:shd w:val="clear" w:color="auto" w:fill="FFFFFF"/>
        <w:spacing w:after="0" w:line="240" w:lineRule="auto"/>
        <w:ind w:firstLine="540"/>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Юридичні особи самостійно станом на 1 січня звітного року обчислюють суму податку і до 20 лютого цього ж року подають контролюючому органу за місцем реєстрації об'єкта оподаткування відповідну декларацію. Такий податок  сплачується у вигляді авансових внесків щокварталу до 30 числа місяця, що настає за звітним кварталом.</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lastRenderedPageBreak/>
        <w:t>Якщо ж юридична особа протягом року придбає автомобіль, який підлягає оподаткуванню, їй необхідно подати декларацію протягом місяця з дня виникнення на нього права власності. Податок сплачується, починаючи з місяця, в якому виникло право власності на такий об’єкт.</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Фізичним особам податкові органи направляють повідомлення-рішення про сплату транспортного податку. Вони повинні його сплатити протягом 60 днів з дня вручення платіжного документу.</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 xml:space="preserve">На Чернігівщині найбільше </w:t>
      </w:r>
      <w:proofErr w:type="spellStart"/>
      <w:r w:rsidRPr="00A23B5E">
        <w:rPr>
          <w:rFonts w:ascii="Arial" w:eastAsia="Times New Roman" w:hAnsi="Arial" w:cs="Arial"/>
          <w:color w:val="000000"/>
          <w:sz w:val="18"/>
          <w:szCs w:val="18"/>
          <w:lang w:val="uk-UA" w:eastAsia="ru-RU"/>
        </w:rPr>
        <w:t>автівок</w:t>
      </w:r>
      <w:proofErr w:type="spellEnd"/>
      <w:r w:rsidRPr="00A23B5E">
        <w:rPr>
          <w:rFonts w:ascii="Arial" w:eastAsia="Times New Roman" w:hAnsi="Arial" w:cs="Arial"/>
          <w:color w:val="000000"/>
          <w:sz w:val="18"/>
          <w:szCs w:val="18"/>
          <w:lang w:val="uk-UA" w:eastAsia="ru-RU"/>
        </w:rPr>
        <w:t>, які оподатковуються, у Чернігові, Прилуках,  Ніжині та Бахмачі.</w:t>
      </w:r>
    </w:p>
    <w:p w:rsidR="00A23B5E" w:rsidRPr="00A23B5E" w:rsidRDefault="00A23B5E" w:rsidP="00A23B5E">
      <w:pPr>
        <w:shd w:val="clear" w:color="auto" w:fill="FFFFFF"/>
        <w:spacing w:after="0" w:line="240" w:lineRule="auto"/>
        <w:ind w:firstLine="708"/>
        <w:jc w:val="both"/>
        <w:rPr>
          <w:rFonts w:ascii="Arial" w:eastAsia="Times New Roman" w:hAnsi="Arial" w:cs="Arial"/>
          <w:color w:val="000000"/>
          <w:sz w:val="18"/>
          <w:szCs w:val="18"/>
          <w:lang w:eastAsia="ru-RU"/>
        </w:rPr>
      </w:pPr>
      <w:r w:rsidRPr="00A23B5E">
        <w:rPr>
          <w:rFonts w:ascii="Arial" w:eastAsia="Times New Roman" w:hAnsi="Arial" w:cs="Arial"/>
          <w:color w:val="000000"/>
          <w:sz w:val="18"/>
          <w:szCs w:val="18"/>
          <w:lang w:val="uk-UA" w:eastAsia="ru-RU"/>
        </w:rPr>
        <w:t>Транспортний податок введений з початку цього року</w:t>
      </w:r>
      <w:r w:rsidRPr="00A23B5E">
        <w:rPr>
          <w:rFonts w:ascii="Arial" w:eastAsia="Times New Roman" w:hAnsi="Arial" w:cs="Arial"/>
          <w:b/>
          <w:bCs/>
          <w:color w:val="000000"/>
          <w:sz w:val="18"/>
          <w:lang w:val="uk-UA" w:eastAsia="ru-RU"/>
        </w:rPr>
        <w:t> </w:t>
      </w:r>
      <w:r w:rsidRPr="00A23B5E">
        <w:rPr>
          <w:rFonts w:ascii="Arial" w:eastAsia="Times New Roman" w:hAnsi="Arial" w:cs="Arial"/>
          <w:color w:val="000000"/>
          <w:sz w:val="18"/>
          <w:szCs w:val="18"/>
          <w:lang w:val="uk-UA" w:eastAsia="ru-RU"/>
        </w:rPr>
        <w:t>в рамках проведення податкової реформи (стаття 267 Податкового кодексу України).</w:t>
      </w:r>
    </w:p>
    <w:p w:rsidR="00A23B5E" w:rsidRPr="00A23B5E" w:rsidRDefault="00A23B5E" w:rsidP="00A23B5E">
      <w:pPr>
        <w:shd w:val="clear" w:color="auto" w:fill="FFFFFF"/>
        <w:spacing w:after="0" w:line="240" w:lineRule="auto"/>
        <w:rPr>
          <w:rFonts w:ascii="Arial" w:eastAsia="Times New Roman" w:hAnsi="Arial" w:cs="Arial"/>
          <w:color w:val="000000"/>
          <w:sz w:val="18"/>
          <w:szCs w:val="18"/>
          <w:lang w:eastAsia="ru-RU"/>
        </w:rPr>
      </w:pPr>
      <w:r w:rsidRPr="00A23B5E">
        <w:rPr>
          <w:rFonts w:ascii="Times New Roman" w:eastAsia="Times New Roman" w:hAnsi="Times New Roman" w:cs="Times New Roman"/>
          <w:color w:val="000000"/>
          <w:sz w:val="24"/>
          <w:szCs w:val="24"/>
          <w:lang w:val="uk-UA" w:eastAsia="ru-RU"/>
        </w:rPr>
        <w:t> </w:t>
      </w:r>
    </w:p>
    <w:p w:rsidR="00A23B5E" w:rsidRPr="00A23B5E" w:rsidRDefault="00A23B5E" w:rsidP="00A23B5E">
      <w:pPr>
        <w:shd w:val="clear" w:color="auto" w:fill="FFFFFF"/>
        <w:spacing w:after="0" w:line="240" w:lineRule="auto"/>
        <w:jc w:val="center"/>
        <w:rPr>
          <w:rFonts w:ascii="Arial" w:eastAsia="Times New Roman" w:hAnsi="Arial" w:cs="Arial"/>
          <w:color w:val="000000"/>
          <w:sz w:val="18"/>
          <w:szCs w:val="18"/>
          <w:lang w:eastAsia="ru-RU"/>
        </w:rPr>
      </w:pPr>
      <w:r w:rsidRPr="00A23B5E">
        <w:rPr>
          <w:rFonts w:ascii="Arial" w:eastAsia="Times New Roman" w:hAnsi="Arial" w:cs="Arial"/>
          <w:b/>
          <w:bCs/>
          <w:color w:val="000000"/>
          <w:sz w:val="24"/>
          <w:szCs w:val="24"/>
          <w:lang w:val="uk-UA" w:eastAsia="ru-RU"/>
        </w:rPr>
        <w:t> </w:t>
      </w:r>
    </w:p>
    <w:p w:rsidR="009A69B7" w:rsidRDefault="00A23B5E" w:rsidP="00A23B5E">
      <w:r w:rsidRPr="00A23B5E">
        <w:rPr>
          <w:rFonts w:ascii="Arial" w:eastAsia="Times New Roman" w:hAnsi="Arial" w:cs="Arial"/>
          <w:color w:val="000000"/>
          <w:sz w:val="18"/>
          <w:szCs w:val="18"/>
          <w:lang w:eastAsia="ru-RU"/>
        </w:rPr>
        <w:br/>
      </w:r>
      <w:proofErr w:type="gramStart"/>
      <w:r w:rsidRPr="00A23B5E">
        <w:rPr>
          <w:rFonts w:ascii="Arial" w:eastAsia="Times New Roman" w:hAnsi="Arial" w:cs="Arial"/>
          <w:color w:val="000000"/>
          <w:sz w:val="18"/>
          <w:szCs w:val="18"/>
          <w:shd w:val="clear" w:color="auto" w:fill="FFFFFF"/>
          <w:lang w:eastAsia="ru-RU"/>
        </w:rPr>
        <w:t>З</w:t>
      </w:r>
      <w:proofErr w:type="gramEnd"/>
      <w:r w:rsidRPr="00A23B5E">
        <w:rPr>
          <w:rFonts w:ascii="Arial" w:eastAsia="Times New Roman" w:hAnsi="Arial" w:cs="Arial"/>
          <w:color w:val="000000"/>
          <w:sz w:val="18"/>
          <w:szCs w:val="18"/>
          <w:shd w:val="clear" w:color="auto" w:fill="FFFFFF"/>
          <w:lang w:eastAsia="ru-RU"/>
        </w:rPr>
        <w:t xml:space="preserve"> </w:t>
      </w:r>
      <w:proofErr w:type="spellStart"/>
      <w:r w:rsidRPr="00A23B5E">
        <w:rPr>
          <w:rFonts w:ascii="Arial" w:eastAsia="Times New Roman" w:hAnsi="Arial" w:cs="Arial"/>
          <w:color w:val="000000"/>
          <w:sz w:val="18"/>
          <w:szCs w:val="18"/>
          <w:shd w:val="clear" w:color="auto" w:fill="FFFFFF"/>
          <w:lang w:eastAsia="ru-RU"/>
        </w:rPr>
        <w:t>повагою</w:t>
      </w:r>
      <w:proofErr w:type="spellEnd"/>
      <w:r w:rsidRPr="00A23B5E">
        <w:rPr>
          <w:rFonts w:ascii="Arial" w:eastAsia="Times New Roman" w:hAnsi="Arial" w:cs="Arial"/>
          <w:color w:val="000000"/>
          <w:sz w:val="18"/>
          <w:szCs w:val="18"/>
          <w:shd w:val="clear" w:color="auto" w:fill="FFFFFF"/>
          <w:lang w:eastAsia="ru-RU"/>
        </w:rPr>
        <w:t>,</w:t>
      </w:r>
      <w:r w:rsidRPr="00A23B5E">
        <w:rPr>
          <w:rFonts w:ascii="Arial" w:eastAsia="Times New Roman" w:hAnsi="Arial" w:cs="Arial"/>
          <w:color w:val="000000"/>
          <w:sz w:val="18"/>
          <w:lang w:eastAsia="ru-RU"/>
        </w:rPr>
        <w:t> </w:t>
      </w:r>
      <w:r w:rsidRPr="00A23B5E">
        <w:rPr>
          <w:rFonts w:ascii="Arial" w:eastAsia="Times New Roman" w:hAnsi="Arial" w:cs="Arial"/>
          <w:color w:val="000000"/>
          <w:sz w:val="18"/>
          <w:szCs w:val="18"/>
          <w:lang w:eastAsia="ru-RU"/>
        </w:rPr>
        <w:br/>
      </w:r>
      <w:proofErr w:type="spellStart"/>
      <w:r w:rsidRPr="00A23B5E">
        <w:rPr>
          <w:rFonts w:ascii="Arial" w:eastAsia="Times New Roman" w:hAnsi="Arial" w:cs="Arial"/>
          <w:color w:val="000000"/>
          <w:sz w:val="18"/>
          <w:szCs w:val="18"/>
          <w:shd w:val="clear" w:color="auto" w:fill="FFFFFF"/>
          <w:lang w:eastAsia="ru-RU"/>
        </w:rPr>
        <w:t>спеціаліст</w:t>
      </w:r>
      <w:proofErr w:type="spellEnd"/>
      <w:r w:rsidRPr="00A23B5E">
        <w:rPr>
          <w:rFonts w:ascii="Arial" w:eastAsia="Times New Roman" w:hAnsi="Arial" w:cs="Arial"/>
          <w:color w:val="000000"/>
          <w:sz w:val="18"/>
          <w:szCs w:val="18"/>
          <w:shd w:val="clear" w:color="auto" w:fill="FFFFFF"/>
          <w:lang w:eastAsia="ru-RU"/>
        </w:rPr>
        <w:t xml:space="preserve"> </w:t>
      </w:r>
      <w:proofErr w:type="spellStart"/>
      <w:r w:rsidRPr="00A23B5E">
        <w:rPr>
          <w:rFonts w:ascii="Arial" w:eastAsia="Times New Roman" w:hAnsi="Arial" w:cs="Arial"/>
          <w:color w:val="000000"/>
          <w:sz w:val="18"/>
          <w:szCs w:val="18"/>
          <w:shd w:val="clear" w:color="auto" w:fill="FFFFFF"/>
          <w:lang w:eastAsia="ru-RU"/>
        </w:rPr>
        <w:t>з</w:t>
      </w:r>
      <w:proofErr w:type="spellEnd"/>
      <w:r w:rsidRPr="00A23B5E">
        <w:rPr>
          <w:rFonts w:ascii="Arial" w:eastAsia="Times New Roman" w:hAnsi="Arial" w:cs="Arial"/>
          <w:color w:val="000000"/>
          <w:sz w:val="18"/>
          <w:szCs w:val="18"/>
          <w:shd w:val="clear" w:color="auto" w:fill="FFFFFF"/>
          <w:lang w:eastAsia="ru-RU"/>
        </w:rPr>
        <w:t xml:space="preserve"> </w:t>
      </w:r>
      <w:proofErr w:type="spellStart"/>
      <w:r w:rsidRPr="00A23B5E">
        <w:rPr>
          <w:rFonts w:ascii="Arial" w:eastAsia="Times New Roman" w:hAnsi="Arial" w:cs="Arial"/>
          <w:color w:val="000000"/>
          <w:sz w:val="18"/>
          <w:szCs w:val="18"/>
          <w:shd w:val="clear" w:color="auto" w:fill="FFFFFF"/>
          <w:lang w:eastAsia="ru-RU"/>
        </w:rPr>
        <w:t>питань</w:t>
      </w:r>
      <w:proofErr w:type="spellEnd"/>
      <w:r w:rsidRPr="00A23B5E">
        <w:rPr>
          <w:rFonts w:ascii="Arial" w:eastAsia="Times New Roman" w:hAnsi="Arial" w:cs="Arial"/>
          <w:color w:val="000000"/>
          <w:sz w:val="18"/>
          <w:szCs w:val="18"/>
          <w:shd w:val="clear" w:color="auto" w:fill="FFFFFF"/>
          <w:lang w:eastAsia="ru-RU"/>
        </w:rPr>
        <w:t xml:space="preserve"> </w:t>
      </w:r>
      <w:proofErr w:type="spellStart"/>
      <w:r w:rsidRPr="00A23B5E">
        <w:rPr>
          <w:rFonts w:ascii="Arial" w:eastAsia="Times New Roman" w:hAnsi="Arial" w:cs="Arial"/>
          <w:color w:val="000000"/>
          <w:sz w:val="18"/>
          <w:szCs w:val="18"/>
          <w:shd w:val="clear" w:color="auto" w:fill="FFFFFF"/>
          <w:lang w:eastAsia="ru-RU"/>
        </w:rPr>
        <w:t>комунікацій</w:t>
      </w:r>
      <w:proofErr w:type="spellEnd"/>
      <w:r w:rsidRPr="00A23B5E">
        <w:rPr>
          <w:rFonts w:ascii="Arial" w:eastAsia="Times New Roman" w:hAnsi="Arial" w:cs="Arial"/>
          <w:color w:val="000000"/>
          <w:sz w:val="18"/>
          <w:lang w:eastAsia="ru-RU"/>
        </w:rPr>
        <w:t> </w:t>
      </w:r>
      <w:r w:rsidRPr="00A23B5E">
        <w:rPr>
          <w:rFonts w:ascii="Arial" w:eastAsia="Times New Roman" w:hAnsi="Arial" w:cs="Arial"/>
          <w:color w:val="000000"/>
          <w:sz w:val="18"/>
          <w:szCs w:val="18"/>
          <w:lang w:eastAsia="ru-RU"/>
        </w:rPr>
        <w:br/>
      </w:r>
      <w:r w:rsidRPr="00A23B5E">
        <w:rPr>
          <w:rFonts w:ascii="Arial" w:eastAsia="Times New Roman" w:hAnsi="Arial" w:cs="Arial"/>
          <w:color w:val="000000"/>
          <w:sz w:val="18"/>
          <w:szCs w:val="18"/>
          <w:lang w:eastAsia="ru-RU"/>
        </w:rPr>
        <w:br/>
      </w:r>
      <w:r w:rsidRPr="00A23B5E">
        <w:rPr>
          <w:rFonts w:ascii="Arial" w:eastAsia="Times New Roman" w:hAnsi="Arial" w:cs="Arial"/>
          <w:color w:val="000000"/>
          <w:sz w:val="18"/>
          <w:szCs w:val="18"/>
          <w:shd w:val="clear" w:color="auto" w:fill="FFFFFF"/>
          <w:lang w:eastAsia="ru-RU"/>
        </w:rPr>
        <w:t xml:space="preserve">Дрозд </w:t>
      </w:r>
      <w:proofErr w:type="spellStart"/>
      <w:r w:rsidRPr="00A23B5E">
        <w:rPr>
          <w:rFonts w:ascii="Arial" w:eastAsia="Times New Roman" w:hAnsi="Arial" w:cs="Arial"/>
          <w:color w:val="000000"/>
          <w:sz w:val="18"/>
          <w:szCs w:val="18"/>
          <w:shd w:val="clear" w:color="auto" w:fill="FFFFFF"/>
          <w:lang w:eastAsia="ru-RU"/>
        </w:rPr>
        <w:t>Світлана</w:t>
      </w:r>
      <w:proofErr w:type="spellEnd"/>
      <w:r w:rsidRPr="00A23B5E">
        <w:rPr>
          <w:rFonts w:ascii="Arial" w:eastAsia="Times New Roman" w:hAnsi="Arial" w:cs="Arial"/>
          <w:color w:val="000000"/>
          <w:sz w:val="18"/>
          <w:szCs w:val="18"/>
          <w:shd w:val="clear" w:color="auto" w:fill="FFFFFF"/>
          <w:lang w:eastAsia="ru-RU"/>
        </w:rPr>
        <w:t xml:space="preserve"> </w:t>
      </w:r>
      <w:proofErr w:type="spellStart"/>
      <w:r w:rsidRPr="00A23B5E">
        <w:rPr>
          <w:rFonts w:ascii="Arial" w:eastAsia="Times New Roman" w:hAnsi="Arial" w:cs="Arial"/>
          <w:color w:val="000000"/>
          <w:sz w:val="18"/>
          <w:szCs w:val="18"/>
          <w:shd w:val="clear" w:color="auto" w:fill="FFFFFF"/>
          <w:lang w:eastAsia="ru-RU"/>
        </w:rPr>
        <w:t>Олександрівна</w:t>
      </w:r>
      <w:proofErr w:type="spellEnd"/>
      <w:r w:rsidRPr="00A23B5E">
        <w:rPr>
          <w:rFonts w:ascii="Arial" w:eastAsia="Times New Roman" w:hAnsi="Arial" w:cs="Arial"/>
          <w:color w:val="000000"/>
          <w:sz w:val="18"/>
          <w:szCs w:val="18"/>
          <w:lang w:eastAsia="ru-RU"/>
        </w:rPr>
        <w:br/>
      </w:r>
      <w:proofErr w:type="spellStart"/>
      <w:r w:rsidRPr="00A23B5E">
        <w:rPr>
          <w:rFonts w:ascii="Arial" w:eastAsia="Times New Roman" w:hAnsi="Arial" w:cs="Arial"/>
          <w:color w:val="000000"/>
          <w:sz w:val="18"/>
          <w:szCs w:val="18"/>
          <w:shd w:val="clear" w:color="auto" w:fill="FFFFFF"/>
          <w:lang w:eastAsia="ru-RU"/>
        </w:rPr>
        <w:t>Чернігівська</w:t>
      </w:r>
      <w:proofErr w:type="spellEnd"/>
      <w:r w:rsidRPr="00A23B5E">
        <w:rPr>
          <w:rFonts w:ascii="Arial" w:eastAsia="Times New Roman" w:hAnsi="Arial" w:cs="Arial"/>
          <w:color w:val="000000"/>
          <w:sz w:val="18"/>
          <w:szCs w:val="18"/>
          <w:shd w:val="clear" w:color="auto" w:fill="FFFFFF"/>
          <w:lang w:eastAsia="ru-RU"/>
        </w:rPr>
        <w:t xml:space="preserve"> ОДПІ</w:t>
      </w:r>
      <w:r w:rsidRPr="00A23B5E">
        <w:rPr>
          <w:rFonts w:ascii="Arial" w:eastAsia="Times New Roman" w:hAnsi="Arial" w:cs="Arial"/>
          <w:color w:val="000000"/>
          <w:sz w:val="18"/>
          <w:lang w:eastAsia="ru-RU"/>
        </w:rPr>
        <w:t> </w:t>
      </w:r>
    </w:p>
    <w:sectPr w:rsidR="009A69B7"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A23B5E"/>
    <w:rsid w:val="009A69B7"/>
    <w:rsid w:val="00A23B5E"/>
    <w:rsid w:val="00DA4C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9B7"/>
  </w:style>
  <w:style w:type="paragraph" w:styleId="1">
    <w:name w:val="heading 1"/>
    <w:basedOn w:val="a"/>
    <w:link w:val="10"/>
    <w:uiPriority w:val="9"/>
    <w:qFormat/>
    <w:rsid w:val="00A23B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3B5E"/>
    <w:rPr>
      <w:rFonts w:ascii="Times New Roman" w:eastAsia="Times New Roman" w:hAnsi="Times New Roman" w:cs="Times New Roman"/>
      <w:b/>
      <w:bCs/>
      <w:kern w:val="36"/>
      <w:sz w:val="48"/>
      <w:szCs w:val="48"/>
      <w:lang w:eastAsia="ru-RU"/>
    </w:rPr>
  </w:style>
  <w:style w:type="paragraph" w:customStyle="1" w:styleId="xfmc1">
    <w:name w:val="xfmc1"/>
    <w:basedOn w:val="a"/>
    <w:rsid w:val="00A23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23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2">
    <w:name w:val="xfmc2"/>
    <w:basedOn w:val="a"/>
    <w:rsid w:val="00A23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3">
    <w:name w:val="xfmc3"/>
    <w:basedOn w:val="a0"/>
    <w:rsid w:val="00A23B5E"/>
  </w:style>
  <w:style w:type="character" w:customStyle="1" w:styleId="apple-converted-space">
    <w:name w:val="apple-converted-space"/>
    <w:basedOn w:val="a0"/>
    <w:rsid w:val="00A23B5E"/>
  </w:style>
  <w:style w:type="paragraph" w:customStyle="1" w:styleId="xfmc4">
    <w:name w:val="xfmc4"/>
    <w:basedOn w:val="a"/>
    <w:rsid w:val="00A23B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fmc5">
    <w:name w:val="xfmc5"/>
    <w:basedOn w:val="a"/>
    <w:rsid w:val="00A23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6">
    <w:name w:val="xfmc6"/>
    <w:basedOn w:val="a0"/>
    <w:rsid w:val="00A23B5E"/>
  </w:style>
  <w:style w:type="character" w:styleId="a4">
    <w:name w:val="Hyperlink"/>
    <w:basedOn w:val="a0"/>
    <w:uiPriority w:val="99"/>
    <w:semiHidden/>
    <w:unhideWhenUsed/>
    <w:rsid w:val="00A23B5E"/>
    <w:rPr>
      <w:color w:val="0000FF"/>
      <w:u w:val="single"/>
    </w:rPr>
  </w:style>
  <w:style w:type="character" w:styleId="a5">
    <w:name w:val="Strong"/>
    <w:basedOn w:val="a0"/>
    <w:uiPriority w:val="22"/>
    <w:qFormat/>
    <w:rsid w:val="00A23B5E"/>
    <w:rPr>
      <w:b/>
      <w:bCs/>
    </w:rPr>
  </w:style>
  <w:style w:type="paragraph" w:customStyle="1" w:styleId="xfmc7">
    <w:name w:val="xfmc7"/>
    <w:basedOn w:val="a"/>
    <w:rsid w:val="00A23B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fmc8">
    <w:name w:val="xfmc8"/>
    <w:basedOn w:val="a0"/>
    <w:rsid w:val="00A23B5E"/>
  </w:style>
  <w:style w:type="paragraph" w:customStyle="1" w:styleId="xfmc9">
    <w:name w:val="xfmc9"/>
    <w:basedOn w:val="a"/>
    <w:rsid w:val="00A23B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11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s.gov.ua/diyalnist-/zakonodavstvo-pro-diyalnis/nakazi-pro-diyalnist/629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3156</Words>
  <Characters>17993</Characters>
  <Application>Microsoft Office Word</Application>
  <DocSecurity>0</DocSecurity>
  <Lines>149</Lines>
  <Paragraphs>42</Paragraphs>
  <ScaleCrop>false</ScaleCrop>
  <Company/>
  <LinksUpToDate>false</LinksUpToDate>
  <CharactersWithSpaces>21107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1</cp:revision>
  <dcterms:created xsi:type="dcterms:W3CDTF">2015-08-12T09:19:00Z</dcterms:created>
  <dcterms:modified xsi:type="dcterms:W3CDTF">2015-08-12T09:20:00Z</dcterms:modified>
</cp:coreProperties>
</file>