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7C" w:rsidRPr="00B860C0" w:rsidRDefault="00A057DF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08387C" w:rsidRPr="00B860C0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>до рішення районної ради від 30 червня 2015 року</w:t>
      </w:r>
    </w:p>
    <w:p w:rsidR="0008387C" w:rsidRPr="00B860C0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>"Про  інформацію прокурора Чернігівського</w:t>
      </w:r>
    </w:p>
    <w:p w:rsidR="0008387C" w:rsidRPr="00B860C0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 xml:space="preserve">району  та начальника Чернігівського  РВ </w:t>
      </w:r>
    </w:p>
    <w:p w:rsidR="0008387C" w:rsidRPr="00B860C0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>УМВС України в Чернігівській області про</w:t>
      </w:r>
    </w:p>
    <w:p w:rsidR="0008387C" w:rsidRPr="00B860C0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 xml:space="preserve">стан законності, боротьби із злочинністю, </w:t>
      </w:r>
    </w:p>
    <w:p w:rsidR="0008387C" w:rsidRDefault="0008387C" w:rsidP="00B860C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B860C0">
        <w:rPr>
          <w:rFonts w:ascii="Times New Roman" w:hAnsi="Times New Roman" w:cs="Times New Roman"/>
          <w:sz w:val="28"/>
          <w:szCs w:val="28"/>
        </w:rPr>
        <w:t>охорони громадського порядку та результати діяльності на території Чернігівського  району "</w:t>
      </w:r>
    </w:p>
    <w:p w:rsidR="00A057DF" w:rsidRPr="00A057DF" w:rsidRDefault="00A057DF" w:rsidP="00B860C0">
      <w:pPr>
        <w:ind w:left="3261"/>
        <w:jc w:val="both"/>
        <w:rPr>
          <w:rFonts w:ascii="Times New Roman" w:hAnsi="Times New Roman" w:cs="Times New Roman"/>
          <w:sz w:val="16"/>
          <w:szCs w:val="16"/>
        </w:rPr>
      </w:pPr>
    </w:p>
    <w:p w:rsidR="00A057DF" w:rsidRDefault="00A057DF" w:rsidP="00A057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DF">
        <w:rPr>
          <w:rFonts w:ascii="Times New Roman" w:hAnsi="Times New Roman" w:cs="Times New Roman"/>
          <w:b/>
          <w:sz w:val="28"/>
          <w:szCs w:val="28"/>
        </w:rPr>
        <w:t xml:space="preserve">Інформацію  </w:t>
      </w:r>
      <w:proofErr w:type="spellStart"/>
      <w:r w:rsidRPr="00A057DF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A057DF">
        <w:rPr>
          <w:rFonts w:ascii="Times New Roman" w:hAnsi="Times New Roman" w:cs="Times New Roman"/>
          <w:b/>
          <w:sz w:val="28"/>
          <w:szCs w:val="28"/>
        </w:rPr>
        <w:t xml:space="preserve">. начальника Чернігівського РВ УМВС  України </w:t>
      </w:r>
    </w:p>
    <w:p w:rsidR="00A057DF" w:rsidRDefault="00A057DF" w:rsidP="00A057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14" w:rsidRPr="002B4E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A057DF">
        <w:rPr>
          <w:rFonts w:ascii="Times New Roman" w:hAnsi="Times New Roman" w:cs="Times New Roman"/>
          <w:b/>
          <w:sz w:val="28"/>
          <w:szCs w:val="28"/>
        </w:rPr>
        <w:t>Чернігівській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7DF">
        <w:rPr>
          <w:rFonts w:ascii="Times New Roman" w:hAnsi="Times New Roman" w:cs="Times New Roman"/>
          <w:b/>
          <w:sz w:val="28"/>
          <w:szCs w:val="28"/>
        </w:rPr>
        <w:t xml:space="preserve"> області про стан  законності, боротьби із злочинністю, охорони громадського  порядку та  результати  діяльності </w:t>
      </w:r>
    </w:p>
    <w:p w:rsidR="00BD3795" w:rsidRDefault="00A057DF" w:rsidP="00A057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DF">
        <w:rPr>
          <w:rFonts w:ascii="Times New Roman" w:hAnsi="Times New Roman" w:cs="Times New Roman"/>
          <w:b/>
          <w:sz w:val="28"/>
          <w:szCs w:val="28"/>
        </w:rPr>
        <w:t xml:space="preserve"> на  території Чернігівського  району</w:t>
      </w:r>
    </w:p>
    <w:p w:rsidR="00A057DF" w:rsidRPr="00A057DF" w:rsidRDefault="00A057DF" w:rsidP="00A057DF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За дванадцять місяців 2014 року в Чернігівському РВ УМВС області внесено до журналу ЄО 5526 повідомлень (2013р. - 6318). В порядку закону України «Про звернення громадян» розглянуто 4293 матеріалів, в порядку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- 92.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Станом на 01.01.2015 року в провадженні знаходилось 678 кримінальних правопорушень (без урахування закритих). Протягом 12-ти місяців 2014 року особи встановлені по 296 (2013р. - 318), в ЄРДР зареєстровано 436 (2013р. - 548) кримінальних правопорушень (без урахування закритих). Із зареєстрованих в 2014 році особи встановлені по 211 кримінальним правопорушенням, питома вага - 48,39 %.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 загальної кількості кримінальних проваджень (без урахування закритих) направлено до суду 274 провадження. Питома вага направлених до суду, від загальної кількості закінчених кримінальних проваджень, складає 29,5 %.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Станом на 01.01.2015 року в провадженні всього знаходилось: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особливо тяжких кримінальних правопорушень - 245, без врахування закритих - 28. Протягом 2014 року особи встановлені по 5, питома вага становить 17,86 </w:t>
      </w:r>
      <w:r w:rsidRPr="00B860C0">
        <w:rPr>
          <w:rStyle w:val="21"/>
          <w:b w:val="0"/>
          <w:i w:val="0"/>
          <w:sz w:val="28"/>
          <w:szCs w:val="28"/>
        </w:rPr>
        <w:t>%.</w:t>
      </w:r>
      <w:r w:rsidRPr="00B860C0">
        <w:rPr>
          <w:sz w:val="28"/>
          <w:szCs w:val="28"/>
        </w:rPr>
        <w:t xml:space="preserve"> Протягом 12-ти місяців 2014 року в ЄРДР зареєстровано 14 кримінальних правопорушень (без урахування закритих), з яких особи встановлені по 5 кримінальним правопорушенням, питома вага - 35,71 %.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тяжких кримінальних правопорушень - 290, без урахування закритих -</w:t>
      </w:r>
    </w:p>
    <w:p w:rsidR="00BD3795" w:rsidRPr="00B860C0" w:rsidRDefault="0008387C" w:rsidP="00B860C0">
      <w:pPr>
        <w:pStyle w:val="20"/>
        <w:shd w:val="clear" w:color="auto" w:fill="auto"/>
        <w:tabs>
          <w:tab w:val="left" w:pos="830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243. Протягом 2014 року особи встановлені по 121, питома вага становить 49,79%. В ЄРДР зареєстровано 179 кримінальних правопорушень (без урахування закритих). Із зареєстрованих у 2014 році особи встановлені по 82 кримінальним провадженням, питома вага - 57,34 </w:t>
      </w:r>
      <w:r w:rsidRPr="00B860C0">
        <w:rPr>
          <w:rStyle w:val="21"/>
          <w:b w:val="0"/>
          <w:i w:val="0"/>
          <w:sz w:val="28"/>
          <w:szCs w:val="28"/>
        </w:rPr>
        <w:t>%.</w:t>
      </w:r>
      <w:r w:rsidRPr="00B860C0">
        <w:rPr>
          <w:rStyle w:val="21"/>
          <w:b w:val="0"/>
          <w:i w:val="0"/>
          <w:sz w:val="28"/>
          <w:szCs w:val="28"/>
        </w:rPr>
        <w:tab/>
      </w:r>
      <w:r w:rsidRPr="00B860C0">
        <w:rPr>
          <w:rStyle w:val="22"/>
          <w:b w:val="0"/>
          <w:i w:val="0"/>
          <w:sz w:val="28"/>
          <w:szCs w:val="28"/>
        </w:rPr>
        <w:t>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До суду направлено 113 проваджень (без урахування закритих), питома вага, від загальної кількості закінчених кримінальних проваджень.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 xml:space="preserve">Згідно статистичних даних за дванадцять місяців 2014 року в порівнянні з аналогічним періодом минулого року </w:t>
      </w:r>
      <w:r w:rsidRPr="00B860C0">
        <w:rPr>
          <w:rStyle w:val="23"/>
          <w:b w:val="0"/>
          <w:sz w:val="28"/>
          <w:szCs w:val="28"/>
        </w:rPr>
        <w:t>збільшилась кількість: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вбивств - з 4 до 6;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грабежів - з 8 до 10;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шахрайства - з 2 до 6;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незаконне заволодінь транспортними засобами - з 6 до 9;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розбоїв з 1 до 4.</w:t>
      </w:r>
    </w:p>
    <w:p w:rsidR="00BD3795" w:rsidRPr="00B860C0" w:rsidRDefault="0008387C" w:rsidP="00B860C0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860C0">
        <w:rPr>
          <w:b w:val="0"/>
          <w:sz w:val="28"/>
          <w:szCs w:val="28"/>
        </w:rPr>
        <w:t>В той же час зменшилась кількість: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lastRenderedPageBreak/>
        <w:t>крадіжок з 331 до 238;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зґвалтувань - з 5 до 0;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умисні тяжкі тілесні ушкодження з 3 до 1;</w:t>
      </w:r>
    </w:p>
    <w:p w:rsidR="00BD3795" w:rsidRPr="00A057DF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rPr>
          <w:sz w:val="28"/>
          <w:szCs w:val="28"/>
        </w:rPr>
      </w:pPr>
      <w:r w:rsidRPr="00A057DF">
        <w:rPr>
          <w:sz w:val="28"/>
          <w:szCs w:val="28"/>
        </w:rPr>
        <w:t>крадіжок з квартир - з 4 до 0.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Протягом 2014 року не зареєстровано ТТУ що спричинили смерть потерпілого (2013 - 0).</w:t>
      </w:r>
    </w:p>
    <w:p w:rsidR="00BD3795" w:rsidRPr="003C2FFC" w:rsidRDefault="0008387C" w:rsidP="00B860C0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C2FFC">
        <w:rPr>
          <w:sz w:val="28"/>
          <w:szCs w:val="28"/>
        </w:rPr>
        <w:t>Незаконне поводження зі зброєю.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Протягом 2014 року виявлено 12 кримінальних правопорушень (2013р.-14), особи встановлені по 11 фактам, питома вага складає 91,67%.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Направлено до суду 14 проваджень, питома вага від загальної кількості закінчених кримінальних проваджень, складає 73,7%.</w:t>
      </w:r>
    </w:p>
    <w:p w:rsidR="00BD3795" w:rsidRPr="003C2FFC" w:rsidRDefault="0008387C" w:rsidP="00B860C0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C2FFC">
        <w:rPr>
          <w:sz w:val="28"/>
          <w:szCs w:val="28"/>
        </w:rPr>
        <w:t>Стан розкриття майнових злочинів.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За 12 місяців 2014 року в Чернігівському РВ УМВС області зареєстровано </w:t>
      </w:r>
      <w:r w:rsidRPr="00B860C0">
        <w:rPr>
          <w:rStyle w:val="23"/>
          <w:b w:val="0"/>
          <w:sz w:val="28"/>
          <w:szCs w:val="28"/>
        </w:rPr>
        <w:t xml:space="preserve">238 крадіжок </w:t>
      </w:r>
      <w:r w:rsidRPr="00B860C0">
        <w:rPr>
          <w:sz w:val="28"/>
          <w:szCs w:val="28"/>
        </w:rPr>
        <w:t>(без урахування закритих) (2013р. - 331), з яких по 105 особи встановлені. Всього з числа зареєстрованих в минулих роках крадіжок протягом 2014 року особи встановлені по 165 кримінальним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правопорушенням, питома вага 40,44 %.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Направлено до суду 147 проваджень, питома вага від загальної кількості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закінчених кримінальних проваджень, складає 63,4 %.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Протягом 2014 року зареєстровано </w:t>
      </w:r>
      <w:r w:rsidRPr="00B860C0">
        <w:rPr>
          <w:rStyle w:val="23"/>
          <w:b w:val="0"/>
          <w:sz w:val="28"/>
          <w:szCs w:val="28"/>
        </w:rPr>
        <w:t xml:space="preserve">4 </w:t>
      </w:r>
      <w:r w:rsidRPr="00B860C0">
        <w:rPr>
          <w:sz w:val="28"/>
          <w:szCs w:val="28"/>
        </w:rPr>
        <w:t>кримінальних правопорушень за фактом розбою, які на даний час залишаються нерозкритими.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rStyle w:val="23"/>
          <w:b w:val="0"/>
          <w:sz w:val="28"/>
          <w:szCs w:val="28"/>
        </w:rPr>
        <w:t xml:space="preserve">В </w:t>
      </w:r>
      <w:r w:rsidRPr="00B860C0">
        <w:rPr>
          <w:sz w:val="28"/>
          <w:szCs w:val="28"/>
        </w:rPr>
        <w:t xml:space="preserve">2014 році зареєстровано </w:t>
      </w:r>
      <w:r w:rsidRPr="00B860C0">
        <w:rPr>
          <w:rStyle w:val="23"/>
          <w:b w:val="0"/>
          <w:sz w:val="28"/>
          <w:szCs w:val="28"/>
        </w:rPr>
        <w:t xml:space="preserve">10 грабежів, </w:t>
      </w:r>
      <w:r w:rsidRPr="00B860C0">
        <w:rPr>
          <w:sz w:val="28"/>
          <w:szCs w:val="28"/>
        </w:rPr>
        <w:t>по всім фактам винним особам повідомлено про підозру. Питома вага складає 100,00 %.</w:t>
      </w:r>
      <w:r w:rsidR="00B860C0" w:rsidRPr="00B860C0">
        <w:rPr>
          <w:sz w:val="28"/>
          <w:szCs w:val="28"/>
        </w:rPr>
        <w:t xml:space="preserve"> </w:t>
      </w:r>
      <w:r w:rsidRPr="00B860C0">
        <w:rPr>
          <w:sz w:val="28"/>
          <w:szCs w:val="28"/>
        </w:rPr>
        <w:t xml:space="preserve">Також зареєстровано 6 </w:t>
      </w:r>
      <w:r w:rsidRPr="00B860C0">
        <w:rPr>
          <w:rStyle w:val="23"/>
          <w:b w:val="0"/>
          <w:sz w:val="28"/>
          <w:szCs w:val="28"/>
        </w:rPr>
        <w:t xml:space="preserve">шахрайств </w:t>
      </w:r>
      <w:r w:rsidRPr="00B860C0">
        <w:rPr>
          <w:sz w:val="28"/>
          <w:szCs w:val="28"/>
        </w:rPr>
        <w:t>(2013р. -2).</w:t>
      </w:r>
    </w:p>
    <w:p w:rsidR="00BD3795" w:rsidRPr="00B860C0" w:rsidRDefault="0008387C" w:rsidP="00B860C0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860C0">
        <w:rPr>
          <w:rStyle w:val="31"/>
          <w:sz w:val="28"/>
          <w:szCs w:val="28"/>
        </w:rPr>
        <w:t xml:space="preserve">Зареєстровано 9 </w:t>
      </w:r>
      <w:r w:rsidRPr="00B860C0">
        <w:rPr>
          <w:b w:val="0"/>
          <w:sz w:val="28"/>
          <w:szCs w:val="28"/>
        </w:rPr>
        <w:t xml:space="preserve">незаконних заволодінь транспортними засобами, </w:t>
      </w:r>
      <w:r w:rsidRPr="00B860C0">
        <w:rPr>
          <w:rStyle w:val="31"/>
          <w:sz w:val="28"/>
          <w:szCs w:val="28"/>
        </w:rPr>
        <w:t>за 7</w:t>
      </w:r>
    </w:p>
    <w:p w:rsidR="00BD3795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фактами особи встановлені, питома вага складає 77,78 %. Направлено до суду 8 проваджень, питома вага направлених до суду, від загальної кількості закінчених кримінальних проваджень, складає 72,7%.</w:t>
      </w:r>
    </w:p>
    <w:tbl>
      <w:tblPr>
        <w:tblStyle w:val="aa"/>
        <w:tblW w:w="0" w:type="auto"/>
        <w:tblLayout w:type="fixed"/>
        <w:tblLook w:val="04A0"/>
      </w:tblPr>
      <w:tblGrid>
        <w:gridCol w:w="744"/>
        <w:gridCol w:w="872"/>
        <w:gridCol w:w="940"/>
        <w:gridCol w:w="829"/>
        <w:gridCol w:w="872"/>
        <w:gridCol w:w="940"/>
        <w:gridCol w:w="829"/>
        <w:gridCol w:w="319"/>
        <w:gridCol w:w="284"/>
        <w:gridCol w:w="714"/>
        <w:gridCol w:w="749"/>
        <w:gridCol w:w="820"/>
        <w:gridCol w:w="936"/>
      </w:tblGrid>
      <w:tr w:rsidR="00932EC3" w:rsidTr="003C1730">
        <w:tc>
          <w:tcPr>
            <w:tcW w:w="744" w:type="dxa"/>
          </w:tcPr>
          <w:p w:rsidR="004C4BAA" w:rsidRPr="004C4BAA" w:rsidRDefault="004C4BAA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3"/>
          </w:tcPr>
          <w:p w:rsidR="004C4BAA" w:rsidRPr="004C4BAA" w:rsidRDefault="004C4BAA" w:rsidP="00D67BD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C4BAA">
              <w:rPr>
                <w:sz w:val="22"/>
                <w:szCs w:val="22"/>
              </w:rPr>
              <w:t xml:space="preserve">Знаходилось </w:t>
            </w:r>
            <w:r w:rsidR="00D67BD8">
              <w:rPr>
                <w:sz w:val="22"/>
                <w:szCs w:val="22"/>
              </w:rPr>
              <w:t>в розшуку</w:t>
            </w:r>
          </w:p>
        </w:tc>
        <w:tc>
          <w:tcPr>
            <w:tcW w:w="2641" w:type="dxa"/>
            <w:gridSpan w:val="3"/>
          </w:tcPr>
          <w:p w:rsidR="004C4BAA" w:rsidRPr="004C4BAA" w:rsidRDefault="00D67BD8" w:rsidP="00D67BD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Розшукано</w:t>
            </w:r>
          </w:p>
        </w:tc>
        <w:tc>
          <w:tcPr>
            <w:tcW w:w="1317" w:type="dxa"/>
            <w:gridSpan w:val="3"/>
          </w:tcPr>
          <w:p w:rsidR="004C4BAA" w:rsidRPr="004C4BAA" w:rsidRDefault="00D67BD8" w:rsidP="00D67BD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Залишок</w:t>
            </w:r>
          </w:p>
        </w:tc>
        <w:tc>
          <w:tcPr>
            <w:tcW w:w="2505" w:type="dxa"/>
            <w:gridSpan w:val="3"/>
          </w:tcPr>
          <w:p w:rsidR="004C4BAA" w:rsidRPr="004C4BAA" w:rsidRDefault="00D67BD8" w:rsidP="00D67BD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Динаміка розшуку </w:t>
            </w:r>
            <w:r w:rsidR="00800A59">
              <w:rPr>
                <w:sz w:val="22"/>
                <w:szCs w:val="22"/>
              </w:rPr>
              <w:t>%</w:t>
            </w:r>
          </w:p>
        </w:tc>
      </w:tr>
      <w:tr w:rsidR="00932EC3" w:rsidTr="003C1730">
        <w:tc>
          <w:tcPr>
            <w:tcW w:w="744" w:type="dxa"/>
          </w:tcPr>
          <w:p w:rsidR="00A75E43" w:rsidRPr="004C4BAA" w:rsidRDefault="00A75E4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минулі </w:t>
            </w:r>
          </w:p>
        </w:tc>
        <w:tc>
          <w:tcPr>
            <w:tcW w:w="940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поточні</w:t>
            </w:r>
          </w:p>
        </w:tc>
        <w:tc>
          <w:tcPr>
            <w:tcW w:w="829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</w:t>
            </w:r>
          </w:p>
        </w:tc>
        <w:tc>
          <w:tcPr>
            <w:tcW w:w="872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минулі </w:t>
            </w:r>
          </w:p>
        </w:tc>
        <w:tc>
          <w:tcPr>
            <w:tcW w:w="940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поточні</w:t>
            </w:r>
          </w:p>
        </w:tc>
        <w:tc>
          <w:tcPr>
            <w:tcW w:w="829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</w:t>
            </w:r>
          </w:p>
        </w:tc>
        <w:tc>
          <w:tcPr>
            <w:tcW w:w="319" w:type="dxa"/>
          </w:tcPr>
          <w:p w:rsidR="00A75E43" w:rsidRPr="004C4BAA" w:rsidRDefault="00A75E4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75E43" w:rsidRPr="004C4BAA" w:rsidRDefault="00A75E4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A75E43" w:rsidRPr="004C4BAA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</w:t>
            </w:r>
          </w:p>
        </w:tc>
        <w:tc>
          <w:tcPr>
            <w:tcW w:w="749" w:type="dxa"/>
          </w:tcPr>
          <w:p w:rsidR="00A75E43" w:rsidRPr="00932EC3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932EC3">
              <w:rPr>
                <w:sz w:val="16"/>
                <w:szCs w:val="16"/>
              </w:rPr>
              <w:t xml:space="preserve">До </w:t>
            </w:r>
            <w:proofErr w:type="spellStart"/>
            <w:r w:rsidRPr="00932EC3">
              <w:rPr>
                <w:sz w:val="16"/>
                <w:szCs w:val="16"/>
              </w:rPr>
              <w:t>пот.міс</w:t>
            </w:r>
            <w:proofErr w:type="spellEnd"/>
            <w:r w:rsidRPr="00932EC3">
              <w:rPr>
                <w:sz w:val="16"/>
                <w:szCs w:val="16"/>
              </w:rPr>
              <w:t>.</w:t>
            </w:r>
          </w:p>
        </w:tc>
        <w:tc>
          <w:tcPr>
            <w:tcW w:w="820" w:type="dxa"/>
          </w:tcPr>
          <w:p w:rsidR="00A75E43" w:rsidRPr="00932EC3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proofErr w:type="spellStart"/>
            <w:r>
              <w:rPr>
                <w:sz w:val="16"/>
                <w:szCs w:val="16"/>
              </w:rPr>
              <w:t>поч.року</w:t>
            </w:r>
            <w:proofErr w:type="spellEnd"/>
          </w:p>
        </w:tc>
        <w:tc>
          <w:tcPr>
            <w:tcW w:w="936" w:type="dxa"/>
          </w:tcPr>
          <w:p w:rsidR="00A75E43" w:rsidRPr="00932EC3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proofErr w:type="spellStart"/>
            <w:r>
              <w:rPr>
                <w:sz w:val="16"/>
                <w:szCs w:val="16"/>
              </w:rPr>
              <w:t>ан.періоду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мин.р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32EC3" w:rsidTr="003C1730">
        <w:tc>
          <w:tcPr>
            <w:tcW w:w="9848" w:type="dxa"/>
            <w:gridSpan w:val="13"/>
          </w:tcPr>
          <w:p w:rsidR="00932EC3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Розшук злочинців</w:t>
            </w:r>
          </w:p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32EC3" w:rsidTr="003C1730">
        <w:tc>
          <w:tcPr>
            <w:tcW w:w="744" w:type="dxa"/>
          </w:tcPr>
          <w:p w:rsidR="00A75E43" w:rsidRPr="00932EC3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ЧРВ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82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2EC3" w:rsidTr="003C1730">
        <w:tc>
          <w:tcPr>
            <w:tcW w:w="744" w:type="dxa"/>
          </w:tcPr>
          <w:p w:rsidR="00A75E43" w:rsidRPr="00932EC3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УМВС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19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4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2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36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932EC3" w:rsidTr="003C1730">
        <w:tc>
          <w:tcPr>
            <w:tcW w:w="9848" w:type="dxa"/>
            <w:gridSpan w:val="13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Безвісті зниклі</w:t>
            </w:r>
          </w:p>
        </w:tc>
      </w:tr>
      <w:tr w:rsidR="00932EC3" w:rsidTr="003C1730">
        <w:tc>
          <w:tcPr>
            <w:tcW w:w="744" w:type="dxa"/>
          </w:tcPr>
          <w:p w:rsidR="00A75E43" w:rsidRPr="00932EC3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ЧРВ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2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2EC3" w:rsidTr="003C1730">
        <w:tc>
          <w:tcPr>
            <w:tcW w:w="744" w:type="dxa"/>
          </w:tcPr>
          <w:p w:rsidR="00A75E43" w:rsidRPr="00932EC3" w:rsidRDefault="00932EC3" w:rsidP="00B860C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УМВС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72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4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2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19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75E43" w:rsidRPr="004C4BAA" w:rsidRDefault="00A75E4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9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20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36" w:type="dxa"/>
          </w:tcPr>
          <w:p w:rsidR="00A75E4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32EC3" w:rsidTr="003C1730">
        <w:tc>
          <w:tcPr>
            <w:tcW w:w="9848" w:type="dxa"/>
            <w:gridSpan w:val="13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Невпізнані трупи</w:t>
            </w:r>
          </w:p>
        </w:tc>
      </w:tr>
      <w:tr w:rsidR="00932EC3" w:rsidTr="003C1730">
        <w:tc>
          <w:tcPr>
            <w:tcW w:w="744" w:type="dxa"/>
          </w:tcPr>
          <w:p w:rsidR="00932EC3" w:rsidRPr="00932EC3" w:rsidRDefault="00932EC3" w:rsidP="003C2FFC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ЧРВ</w:t>
            </w:r>
          </w:p>
        </w:tc>
        <w:tc>
          <w:tcPr>
            <w:tcW w:w="872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2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2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936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</w:tr>
      <w:tr w:rsidR="00932EC3" w:rsidTr="003C1730">
        <w:tc>
          <w:tcPr>
            <w:tcW w:w="744" w:type="dxa"/>
          </w:tcPr>
          <w:p w:rsidR="00932EC3" w:rsidRPr="00932EC3" w:rsidRDefault="00932EC3" w:rsidP="003C2FFC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932EC3">
              <w:rPr>
                <w:sz w:val="18"/>
                <w:szCs w:val="18"/>
              </w:rPr>
              <w:t>УМВС</w:t>
            </w:r>
          </w:p>
        </w:tc>
        <w:tc>
          <w:tcPr>
            <w:tcW w:w="872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4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2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49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20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</w:t>
            </w:r>
          </w:p>
        </w:tc>
        <w:tc>
          <w:tcPr>
            <w:tcW w:w="936" w:type="dxa"/>
          </w:tcPr>
          <w:p w:rsidR="00932EC3" w:rsidRPr="004C4BAA" w:rsidRDefault="00932EC3" w:rsidP="00932E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</w:t>
            </w:r>
          </w:p>
        </w:tc>
      </w:tr>
    </w:tbl>
    <w:p w:rsidR="00A75E43" w:rsidRPr="003C2FFC" w:rsidRDefault="00A75E43" w:rsidP="00A75E43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3C2FFC">
        <w:rPr>
          <w:b/>
          <w:sz w:val="28"/>
          <w:szCs w:val="28"/>
        </w:rPr>
        <w:t xml:space="preserve">По ліній КМСД </w:t>
      </w:r>
    </w:p>
    <w:p w:rsidR="00BD3795" w:rsidRPr="00B860C0" w:rsidRDefault="0008387C" w:rsidP="003C2FF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B860C0">
        <w:rPr>
          <w:sz w:val="28"/>
          <w:szCs w:val="28"/>
        </w:rPr>
        <w:t>Протягом 2014 року розкрито 9 кримінальних правопорушень за участю</w:t>
      </w:r>
      <w:r w:rsidR="00B860C0" w:rsidRPr="00B860C0">
        <w:rPr>
          <w:sz w:val="28"/>
          <w:szCs w:val="28"/>
        </w:rPr>
        <w:t xml:space="preserve"> </w:t>
      </w:r>
    </w:p>
    <w:p w:rsidR="00BD3795" w:rsidRPr="00B860C0" w:rsidRDefault="003C2FFC" w:rsidP="003C2FFC">
      <w:pPr>
        <w:pStyle w:val="20"/>
        <w:shd w:val="clear" w:color="auto" w:fill="auto"/>
        <w:tabs>
          <w:tab w:val="left" w:pos="101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87C" w:rsidRPr="00B860C0">
        <w:rPr>
          <w:sz w:val="28"/>
          <w:szCs w:val="28"/>
        </w:rPr>
        <w:t>за ст. 125 КК України (умисне нанесення легкого т/у) - 4 злочини;</w:t>
      </w:r>
    </w:p>
    <w:p w:rsidR="00BD3795" w:rsidRPr="00B860C0" w:rsidRDefault="003C2FFC" w:rsidP="003C2FFC">
      <w:pPr>
        <w:pStyle w:val="20"/>
        <w:shd w:val="clear" w:color="auto" w:fill="auto"/>
        <w:tabs>
          <w:tab w:val="left" w:pos="101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87C" w:rsidRPr="00B860C0">
        <w:rPr>
          <w:sz w:val="28"/>
          <w:szCs w:val="28"/>
        </w:rPr>
        <w:t>за ст. 304 КК України (втягнення н/л в злочинну діяльність) - 1 злочин;</w:t>
      </w:r>
    </w:p>
    <w:p w:rsidR="00BD3795" w:rsidRPr="00B860C0" w:rsidRDefault="003C2FFC" w:rsidP="003C2FFC">
      <w:pPr>
        <w:pStyle w:val="20"/>
        <w:shd w:val="clear" w:color="auto" w:fill="auto"/>
        <w:tabs>
          <w:tab w:val="left" w:pos="101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87C" w:rsidRPr="00B860C0">
        <w:rPr>
          <w:sz w:val="28"/>
          <w:szCs w:val="28"/>
        </w:rPr>
        <w:t>за ст. 186 КК України (грабіж) - 2 злочини;</w:t>
      </w:r>
    </w:p>
    <w:p w:rsidR="00BD3795" w:rsidRPr="00B860C0" w:rsidRDefault="003C2FFC" w:rsidP="003C2FFC">
      <w:pPr>
        <w:pStyle w:val="20"/>
        <w:shd w:val="clear" w:color="auto" w:fill="auto"/>
        <w:tabs>
          <w:tab w:val="left" w:pos="101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87C" w:rsidRPr="00B860C0">
        <w:rPr>
          <w:sz w:val="28"/>
          <w:szCs w:val="28"/>
        </w:rPr>
        <w:t>за ст. 153 КК України (насильницьке задоволення статевої пристрасті) - 1;</w:t>
      </w:r>
    </w:p>
    <w:p w:rsidR="003C2FFC" w:rsidRDefault="003C2FFC" w:rsidP="00A057DF">
      <w:pPr>
        <w:pStyle w:val="20"/>
        <w:shd w:val="clear" w:color="auto" w:fill="auto"/>
        <w:tabs>
          <w:tab w:val="left" w:pos="101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87C" w:rsidRPr="00B860C0">
        <w:rPr>
          <w:sz w:val="28"/>
          <w:szCs w:val="28"/>
        </w:rPr>
        <w:t>за ст.156 ч.2 КК України (розбещ</w:t>
      </w:r>
      <w:r w:rsidR="00A057DF">
        <w:rPr>
          <w:sz w:val="28"/>
          <w:szCs w:val="28"/>
        </w:rPr>
        <w:t>ення малолітньої особи) -1.</w:t>
      </w:r>
    </w:p>
    <w:p w:rsidR="00A057DF" w:rsidRDefault="00A057DF" w:rsidP="00A057DF">
      <w:pPr>
        <w:pStyle w:val="20"/>
        <w:shd w:val="clear" w:color="auto" w:fill="auto"/>
        <w:tabs>
          <w:tab w:val="left" w:pos="1017"/>
        </w:tabs>
        <w:spacing w:before="0" w:line="240" w:lineRule="auto"/>
        <w:rPr>
          <w:sz w:val="28"/>
          <w:szCs w:val="28"/>
        </w:rPr>
      </w:pPr>
    </w:p>
    <w:p w:rsidR="002B4E14" w:rsidRDefault="002B4E14" w:rsidP="003C2FF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D3795" w:rsidRPr="00B860C0" w:rsidRDefault="0008387C" w:rsidP="003C2FF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B860C0">
        <w:rPr>
          <w:sz w:val="28"/>
          <w:szCs w:val="28"/>
        </w:rPr>
        <w:lastRenderedPageBreak/>
        <w:t>Співробітниками СКМСД складено 94 адміністративних протоколів, з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яких: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rStyle w:val="285pt"/>
          <w:sz w:val="28"/>
          <w:szCs w:val="28"/>
        </w:rPr>
        <w:t xml:space="preserve">СТ. </w:t>
      </w:r>
      <w:r w:rsidRPr="00B860C0">
        <w:rPr>
          <w:sz w:val="28"/>
          <w:szCs w:val="28"/>
        </w:rPr>
        <w:t xml:space="preserve">180 (доведення н/л до стану сп'яніння) — 3 (201 </w:t>
      </w:r>
      <w:proofErr w:type="spellStart"/>
      <w:r w:rsidRPr="00B860C0">
        <w:rPr>
          <w:sz w:val="28"/>
          <w:szCs w:val="28"/>
        </w:rPr>
        <w:t>Зр</w:t>
      </w:r>
      <w:proofErr w:type="spellEnd"/>
      <w:r w:rsidRPr="00B860C0">
        <w:rPr>
          <w:sz w:val="28"/>
          <w:szCs w:val="28"/>
        </w:rPr>
        <w:t>. - 10),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rStyle w:val="285pt"/>
          <w:sz w:val="28"/>
          <w:szCs w:val="28"/>
        </w:rPr>
        <w:t xml:space="preserve">СТ. </w:t>
      </w:r>
      <w:r w:rsidRPr="00B860C0">
        <w:rPr>
          <w:sz w:val="28"/>
          <w:szCs w:val="28"/>
        </w:rPr>
        <w:t>156 (продаж спиртних напоїв) — 9 (2013р.- 10),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rStyle w:val="285pt"/>
          <w:sz w:val="28"/>
          <w:szCs w:val="28"/>
        </w:rPr>
        <w:t xml:space="preserve">СТ. </w:t>
      </w:r>
      <w:r w:rsidRPr="00B860C0">
        <w:rPr>
          <w:sz w:val="28"/>
          <w:szCs w:val="28"/>
        </w:rPr>
        <w:t>184 (невиконання батьками своїх батьківських обов'язків) — 35 (2013 - 21),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rStyle w:val="285pt"/>
          <w:sz w:val="28"/>
          <w:szCs w:val="28"/>
        </w:rPr>
        <w:t xml:space="preserve">СТ. </w:t>
      </w:r>
      <w:r w:rsidRPr="00B860C0">
        <w:rPr>
          <w:sz w:val="28"/>
          <w:szCs w:val="28"/>
        </w:rPr>
        <w:t>155 (порушення правил торгівлі) — 9,</w:t>
      </w:r>
    </w:p>
    <w:p w:rsidR="00BD3795" w:rsidRPr="00B860C0" w:rsidRDefault="0008387C" w:rsidP="003C2FF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ст. 173-2 ( насильство в сім’ї) - 4.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За звітний період 2014 року неповнолітніми скоєно 15 злочинів (2013 рік - 23), з них: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тяжкі - 11 (2013 рік - 15);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крадіжки </w:t>
      </w:r>
      <w:r w:rsidRPr="00B860C0">
        <w:rPr>
          <w:rStyle w:val="26"/>
          <w:sz w:val="28"/>
          <w:szCs w:val="28"/>
        </w:rPr>
        <w:t xml:space="preserve">- </w:t>
      </w:r>
      <w:r w:rsidRPr="00B860C0">
        <w:rPr>
          <w:sz w:val="28"/>
          <w:szCs w:val="28"/>
        </w:rPr>
        <w:t>7 (2013 рік 18);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незаконне заволодіння т/з - 4 (2013 рік -1);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грабежі - 1 (2013 рік - 0);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у стані алкогольного сп'яніння - 1 (2013 рік - 3);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у групі - 3 (2013 рік -10);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раніше засудженими - 9 (2013 рік -);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скоєно відносно неповнолітніх - 4 (2013 рік -12);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н/л що вчинили злочини - 11 (2013 рік -14);</w:t>
      </w:r>
    </w:p>
    <w:p w:rsidR="00BD3795" w:rsidRPr="00B860C0" w:rsidRDefault="0008387C" w:rsidP="003C2FF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учні</w:t>
      </w:r>
      <w:r w:rsidR="00A057DF">
        <w:rPr>
          <w:sz w:val="28"/>
          <w:szCs w:val="28"/>
        </w:rPr>
        <w:t xml:space="preserve"> </w:t>
      </w:r>
      <w:r w:rsidRPr="00B860C0">
        <w:rPr>
          <w:sz w:val="28"/>
          <w:szCs w:val="28"/>
        </w:rPr>
        <w:t>ЗОШ-5 (2013 рік-7);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ПТНЗ - 2 (2013 рік - 0).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17"/>
          <w:tab w:val="left" w:pos="903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не працюють і не навчаються - 2 (2013 - 9).</w:t>
      </w:r>
    </w:p>
    <w:p w:rsidR="00BD3795" w:rsidRPr="003C2FFC" w:rsidRDefault="0008387C" w:rsidP="003C2FFC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C2FFC">
        <w:rPr>
          <w:sz w:val="28"/>
          <w:szCs w:val="28"/>
        </w:rPr>
        <w:t>По лінії БЕЗ</w:t>
      </w:r>
    </w:p>
    <w:p w:rsidR="00BD3795" w:rsidRPr="00B860C0" w:rsidRDefault="0008387C" w:rsidP="003C2FFC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Протягом поточного року викрито 21 кримінальне правопорушення (2013 -26).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Загальна сума збитків за направленими до суду кримінальними правопорушеннями становить 521 тис. грн.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Забезпечено відшкодування матеріальних збитків на суму 255 тис. грн.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На пріоритетних напрямках роботи викрито \ повідомлено про підозру: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тяжких 0\2;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привласнень - 3\0;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службових - 4\3;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неправомірних вигод - 1\1;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  <w:tab w:val="left" w:pos="9030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у бюджетній сфері - 4\6;</w:t>
      </w:r>
      <w:r w:rsidRPr="00B860C0">
        <w:rPr>
          <w:rStyle w:val="26"/>
          <w:sz w:val="28"/>
          <w:szCs w:val="28"/>
        </w:rPr>
        <w:t>.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сфері земельних відносин - 2\0;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кредитно - фінансовій сфері - 6\2;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860C0">
        <w:rPr>
          <w:sz w:val="28"/>
          <w:szCs w:val="28"/>
        </w:rPr>
        <w:t>житлово</w:t>
      </w:r>
      <w:proofErr w:type="spellEnd"/>
      <w:r w:rsidRPr="00B860C0">
        <w:rPr>
          <w:sz w:val="28"/>
          <w:szCs w:val="28"/>
        </w:rPr>
        <w:t xml:space="preserve"> - комунальному господарстві - 0\0;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B860C0">
        <w:rPr>
          <w:sz w:val="28"/>
          <w:szCs w:val="28"/>
        </w:rPr>
        <w:t>паливно</w:t>
      </w:r>
      <w:proofErr w:type="spellEnd"/>
      <w:r w:rsidRPr="00B860C0">
        <w:rPr>
          <w:sz w:val="28"/>
          <w:szCs w:val="28"/>
        </w:rPr>
        <w:t xml:space="preserve"> - енергетичному комплексі - 0\2;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агропромисловому комплексі - 4\5;</w:t>
      </w:r>
    </w:p>
    <w:p w:rsidR="00B860C0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у сфері обігу металобрухту — 1\1;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гральному бізнесі - 0/0.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Повідомлено про підозру 16 особам за вчинення ними 14 кримінальних правопорушень.</w:t>
      </w:r>
    </w:p>
    <w:p w:rsidR="002135D4" w:rsidRPr="00A057DF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16"/>
          <w:szCs w:val="16"/>
        </w:rPr>
      </w:pPr>
      <w:r w:rsidRPr="00B860C0">
        <w:rPr>
          <w:sz w:val="28"/>
          <w:szCs w:val="28"/>
        </w:rPr>
        <w:t>До суду направлено 12 кримінальних проваджень.</w:t>
      </w:r>
    </w:p>
    <w:p w:rsidR="00BD3795" w:rsidRPr="003C2FFC" w:rsidRDefault="0008387C" w:rsidP="003C2FFC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C2FFC">
        <w:rPr>
          <w:sz w:val="28"/>
          <w:szCs w:val="28"/>
        </w:rPr>
        <w:t>По лінії БНОН</w:t>
      </w:r>
    </w:p>
    <w:p w:rsidR="00BD3795" w:rsidRPr="00B860C0" w:rsidRDefault="0008387C" w:rsidP="00B860C0">
      <w:pPr>
        <w:pStyle w:val="20"/>
        <w:shd w:val="clear" w:color="auto" w:fill="auto"/>
        <w:tabs>
          <w:tab w:val="left" w:pos="907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В 2014 році співробітниками відділу виявлено 41 кримінальне правопорушення (2013р. — 68), без урахування закритих - 22, з яких повідомлено про підозру по 20. Питома вага складає 90,91 %. Направлено до </w:t>
      </w:r>
      <w:r w:rsidRPr="00B860C0">
        <w:rPr>
          <w:sz w:val="28"/>
          <w:szCs w:val="28"/>
        </w:rPr>
        <w:lastRenderedPageBreak/>
        <w:t>суду 33 провадження, питома вага, від загальної кількості закінчених кримінальн</w:t>
      </w:r>
      <w:r w:rsidR="00A057DF">
        <w:rPr>
          <w:sz w:val="28"/>
          <w:szCs w:val="28"/>
        </w:rPr>
        <w:t>их проваджень, складає 61,1 %.</w:t>
      </w:r>
      <w:r w:rsidR="00A057DF">
        <w:rPr>
          <w:sz w:val="28"/>
          <w:szCs w:val="28"/>
        </w:rPr>
        <w:tab/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З загальної кількості правопорушень по лінії БНОН виявлено </w:t>
      </w:r>
      <w:r w:rsidRPr="00B860C0">
        <w:rPr>
          <w:rStyle w:val="23"/>
          <w:b w:val="0"/>
          <w:sz w:val="28"/>
          <w:szCs w:val="28"/>
        </w:rPr>
        <w:t xml:space="preserve">10 фактів збуту наркотичних засобів </w:t>
      </w:r>
      <w:r w:rsidRPr="00B860C0">
        <w:rPr>
          <w:sz w:val="28"/>
          <w:szCs w:val="28"/>
        </w:rPr>
        <w:t xml:space="preserve">(2013р. - 18), повідомлено про підозру по 9-ти, питома вага складає 90,0 %. Всього з числа зареєстрованих в минулих роках в 2014 року повідомлено про підозру по 13 кримінальним правопорушенням, питома вага 92,86 %. До суду направлено 13 проваджень, питома вага, від загальної кількості закінчених кримінальних проваджень, склала 81,3 </w:t>
      </w:r>
      <w:r w:rsidRPr="00B860C0">
        <w:rPr>
          <w:rStyle w:val="21"/>
          <w:b w:val="0"/>
          <w:i w:val="0"/>
          <w:sz w:val="28"/>
          <w:szCs w:val="28"/>
        </w:rPr>
        <w:t>%.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В звітному періоді співробітниками БНОН проведено 7 обшуків, з незаконного обігу вилучено 32610 грам наркотичних засобів, з яких: марихуани (конопля) 3248 грам, психотропних речовин 7 грам, опій </w:t>
      </w:r>
      <w:proofErr w:type="spellStart"/>
      <w:r w:rsidRPr="00B860C0">
        <w:rPr>
          <w:sz w:val="28"/>
          <w:szCs w:val="28"/>
        </w:rPr>
        <w:t>ацитильований</w:t>
      </w:r>
      <w:proofErr w:type="spellEnd"/>
      <w:r w:rsidRPr="00B860C0">
        <w:rPr>
          <w:sz w:val="28"/>
          <w:szCs w:val="28"/>
        </w:rPr>
        <w:t xml:space="preserve"> - Югр.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На обліку перебуває 53 особи, які допускають не медичне вживання наркотичних засобів та психотропних речовин.</w:t>
      </w:r>
    </w:p>
    <w:p w:rsidR="00BD3795" w:rsidRPr="003C2FFC" w:rsidRDefault="0008387C" w:rsidP="003C2FFC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C2FFC">
        <w:rPr>
          <w:sz w:val="28"/>
          <w:szCs w:val="28"/>
        </w:rPr>
        <w:t>По лінії ДАІ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За 12 місяців поточного року в 115 автогосподарствах району проведено 41 перевірку, з них 18 обстежень. Складено 144 адміністративних протоколів на водіїв маршрутних транспортних засобів, на посадових осіб складено 20 адміністративних протоколів, на перевізників пасажирів - 13.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Співробітниками ДАІ виявлено 690 порушення ПДР. Затримано 134 водіїв за управління транспортними засобами в стані алкогольного сп’яніння.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 метою правової пропаганди серед населення було проведено 84 бесіди з дорослим населенням та організовано 94 тематичні заходи з дітьми, підготовлено та опубліковано 35 статей в ЗМІ.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За вказаний період перевірено та обстежено 560 км. доріг, 13 залізничних переїздів. З метою їх належного утримання було направлено 44 вимоги та 28 приписів для усунення недоліків, виявлених під час обстежень. Складено 33 адміністративний протокол по лінії ОДР, з них: ст. 140 </w:t>
      </w:r>
      <w:proofErr w:type="spellStart"/>
      <w:r w:rsidRPr="00B860C0">
        <w:rPr>
          <w:sz w:val="28"/>
          <w:szCs w:val="28"/>
        </w:rPr>
        <w:t>ч.І</w:t>
      </w:r>
      <w:proofErr w:type="spellEnd"/>
      <w:r w:rsidRPr="00B860C0">
        <w:rPr>
          <w:sz w:val="28"/>
          <w:szCs w:val="28"/>
        </w:rPr>
        <w:t xml:space="preserve">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- 3 (на посадових осіб дорожніх організацій), ст.140 ч.2 - 12 ( не погодження з ДАІ), ст.140 </w:t>
      </w:r>
      <w:proofErr w:type="spellStart"/>
      <w:r w:rsidRPr="00B860C0">
        <w:rPr>
          <w:sz w:val="28"/>
          <w:szCs w:val="28"/>
        </w:rPr>
        <w:t>ч.З</w:t>
      </w:r>
      <w:proofErr w:type="spellEnd"/>
      <w:r w:rsidRPr="00B860C0">
        <w:rPr>
          <w:sz w:val="28"/>
          <w:szCs w:val="28"/>
        </w:rPr>
        <w:t xml:space="preserve"> - 5, ст.140 ч.4 - 1 (ДТП з вини дорожньої організації), ст. 188-28 - 12.</w:t>
      </w:r>
    </w:p>
    <w:p w:rsidR="00A057DF" w:rsidRPr="00A057DF" w:rsidRDefault="00A057DF" w:rsidP="005966F7">
      <w:pPr>
        <w:pStyle w:val="30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p w:rsidR="00BD3795" w:rsidRPr="005966F7" w:rsidRDefault="0008387C" w:rsidP="005966F7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966F7">
        <w:rPr>
          <w:sz w:val="28"/>
          <w:szCs w:val="28"/>
        </w:rPr>
        <w:t>По лінії ДІМ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Протягом 2014 року службою ДІМ розкрито: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по Ф. 1.1 - 78 кримінальних правопорушень (2013р. - 84);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по Ф.2 -101 злочин (2013р. - 83).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Всього на обліку перебуває 452 особи:</w:t>
      </w:r>
    </w:p>
    <w:p w:rsidR="00BD3795" w:rsidRPr="00B860C0" w:rsidRDefault="007575B8" w:rsidP="00B860C0">
      <w:pPr>
        <w:pStyle w:val="a8"/>
        <w:numPr>
          <w:ilvl w:val="0"/>
          <w:numId w:val="1"/>
        </w:numPr>
        <w:shd w:val="clear" w:color="auto" w:fill="auto"/>
        <w:tabs>
          <w:tab w:val="left" w:pos="1057"/>
          <w:tab w:val="left" w:pos="4673"/>
          <w:tab w:val="left" w:pos="8638"/>
        </w:tabs>
        <w:spacing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fldChar w:fldCharType="begin"/>
      </w:r>
      <w:r w:rsidR="0008387C" w:rsidRPr="00B860C0">
        <w:rPr>
          <w:sz w:val="28"/>
          <w:szCs w:val="28"/>
        </w:rPr>
        <w:instrText xml:space="preserve"> TOC \o "1-5" \h \z </w:instrText>
      </w:r>
      <w:r w:rsidRPr="00B860C0">
        <w:rPr>
          <w:sz w:val="28"/>
          <w:szCs w:val="28"/>
        </w:rPr>
        <w:fldChar w:fldCharType="separate"/>
      </w:r>
      <w:r w:rsidR="0008387C" w:rsidRPr="00B860C0">
        <w:rPr>
          <w:sz w:val="28"/>
          <w:szCs w:val="28"/>
        </w:rPr>
        <w:t>раніше засуджених</w:t>
      </w:r>
      <w:r w:rsidR="0008387C" w:rsidRPr="00B860C0">
        <w:rPr>
          <w:sz w:val="28"/>
          <w:szCs w:val="28"/>
        </w:rPr>
        <w:tab/>
        <w:t>-155;</w:t>
      </w:r>
      <w:r w:rsidR="0008387C" w:rsidRPr="00B860C0">
        <w:rPr>
          <w:sz w:val="28"/>
          <w:szCs w:val="28"/>
        </w:rPr>
        <w:tab/>
      </w:r>
      <w:r w:rsidR="0008387C" w:rsidRPr="00B860C0">
        <w:rPr>
          <w:rStyle w:val="a9"/>
          <w:sz w:val="28"/>
          <w:szCs w:val="28"/>
        </w:rPr>
        <w:t>.</w:t>
      </w:r>
    </w:p>
    <w:p w:rsidR="00BD3795" w:rsidRPr="00B860C0" w:rsidRDefault="0008387C" w:rsidP="00B860C0">
      <w:pPr>
        <w:pStyle w:val="a8"/>
        <w:numPr>
          <w:ilvl w:val="0"/>
          <w:numId w:val="1"/>
        </w:numPr>
        <w:shd w:val="clear" w:color="auto" w:fill="auto"/>
        <w:tabs>
          <w:tab w:val="left" w:pos="1057"/>
        </w:tabs>
        <w:spacing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засуджених без позбавлення волі -137;</w:t>
      </w:r>
    </w:p>
    <w:p w:rsidR="00BD3795" w:rsidRPr="00B860C0" w:rsidRDefault="0008387C" w:rsidP="00B860C0">
      <w:pPr>
        <w:pStyle w:val="a8"/>
        <w:numPr>
          <w:ilvl w:val="0"/>
          <w:numId w:val="1"/>
        </w:numPr>
        <w:shd w:val="clear" w:color="auto" w:fill="auto"/>
        <w:tabs>
          <w:tab w:val="left" w:pos="1057"/>
          <w:tab w:val="right" w:pos="5220"/>
        </w:tabs>
        <w:spacing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сімейних дебоширів</w:t>
      </w:r>
      <w:r w:rsidRPr="00B860C0">
        <w:rPr>
          <w:sz w:val="28"/>
          <w:szCs w:val="28"/>
        </w:rPr>
        <w:tab/>
        <w:t>-121;</w:t>
      </w:r>
    </w:p>
    <w:p w:rsidR="00BD3795" w:rsidRPr="00B860C0" w:rsidRDefault="0008387C" w:rsidP="00B860C0">
      <w:pPr>
        <w:pStyle w:val="a8"/>
        <w:numPr>
          <w:ilvl w:val="0"/>
          <w:numId w:val="1"/>
        </w:numPr>
        <w:shd w:val="clear" w:color="auto" w:fill="auto"/>
        <w:tabs>
          <w:tab w:val="left" w:pos="1057"/>
          <w:tab w:val="left" w:pos="4673"/>
        </w:tabs>
        <w:spacing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психічно хворих</w:t>
      </w:r>
      <w:r w:rsidRPr="00B860C0">
        <w:rPr>
          <w:sz w:val="28"/>
          <w:szCs w:val="28"/>
        </w:rPr>
        <w:tab/>
        <w:t>- 9;</w:t>
      </w:r>
      <w:r w:rsidR="007575B8" w:rsidRPr="00B860C0">
        <w:rPr>
          <w:sz w:val="28"/>
          <w:szCs w:val="28"/>
        </w:rPr>
        <w:fldChar w:fldCharType="end"/>
      </w:r>
    </w:p>
    <w:p w:rsidR="002135D4" w:rsidRPr="005966F7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5966F7">
        <w:rPr>
          <w:sz w:val="28"/>
          <w:szCs w:val="28"/>
        </w:rPr>
        <w:t>неповнолітніх правопорушників -17.</w:t>
      </w:r>
    </w:p>
    <w:p w:rsidR="00BD3795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 xml:space="preserve">За дванадцять місяців 2014 року згідно статистичних даних скоєно злочинів в стані сп’яніння 62, у минулому році за відповідний період - 52. </w:t>
      </w:r>
      <w:r w:rsidR="00657D08">
        <w:rPr>
          <w:sz w:val="28"/>
          <w:szCs w:val="28"/>
        </w:rPr>
        <w:t xml:space="preserve">   </w:t>
      </w:r>
      <w:r w:rsidRPr="00B860C0">
        <w:rPr>
          <w:sz w:val="28"/>
          <w:szCs w:val="28"/>
        </w:rPr>
        <w:t>Скоєно злочинів раніше судимими особами 172, у 2013 -112.</w:t>
      </w:r>
    </w:p>
    <w:p w:rsidR="002135D4" w:rsidRPr="00A057DF" w:rsidRDefault="002135D4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16"/>
          <w:szCs w:val="16"/>
        </w:rPr>
      </w:pPr>
    </w:p>
    <w:p w:rsidR="00BD3795" w:rsidRDefault="007575B8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7575B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4pt;margin-top:186.95pt;width:426.25pt;height:88.1pt;z-index:-251658752;mso-wrap-distance-left:5pt;mso-wrap-distance-top:11.95pt;mso-wrap-distance-right:5pt;mso-position-horizontal-relative:margin" filled="f" stroked="f">
            <v:textbox style="mso-fit-shape-to-text:t" inset="0,0,0,0">
              <w:txbxContent>
                <w:p w:rsidR="00657D08" w:rsidRDefault="00657D08"/>
              </w:txbxContent>
            </v:textbox>
            <w10:wrap type="topAndBottom" anchorx="margin"/>
          </v:shape>
        </w:pict>
      </w:r>
      <w:r w:rsidR="0008387C" w:rsidRPr="00B860C0">
        <w:rPr>
          <w:sz w:val="28"/>
          <w:szCs w:val="28"/>
        </w:rPr>
        <w:t>На побутовому ґрунті вчинено 1 злочин у минулому році зареєстровано не було. Відносно осіб похилого віку вчинено 32 злочини, у 2013 - 39.</w:t>
      </w:r>
    </w:p>
    <w:tbl>
      <w:tblPr>
        <w:tblStyle w:val="aa"/>
        <w:tblW w:w="0" w:type="auto"/>
        <w:tblLook w:val="04A0"/>
      </w:tblPr>
      <w:tblGrid>
        <w:gridCol w:w="534"/>
        <w:gridCol w:w="5386"/>
        <w:gridCol w:w="2126"/>
        <w:gridCol w:w="1802"/>
      </w:tblGrid>
      <w:tr w:rsidR="002135D4" w:rsidTr="002135D4">
        <w:tc>
          <w:tcPr>
            <w:tcW w:w="534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135D4">
              <w:rPr>
                <w:b/>
              </w:rPr>
              <w:t>№</w:t>
            </w:r>
          </w:p>
        </w:tc>
        <w:tc>
          <w:tcPr>
            <w:tcW w:w="538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135D4">
              <w:rPr>
                <w:b/>
              </w:rPr>
              <w:t>Показник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2014 р.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2013р.</w:t>
            </w:r>
          </w:p>
        </w:tc>
      </w:tr>
      <w:tr w:rsidR="002135D4" w:rsidTr="002135D4">
        <w:tc>
          <w:tcPr>
            <w:tcW w:w="534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Ст.395 КК України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2135D4" w:rsidTr="002135D4">
        <w:tc>
          <w:tcPr>
            <w:tcW w:w="534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Ст.263 КК України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2135D4" w:rsidTr="002135D4">
        <w:tc>
          <w:tcPr>
            <w:tcW w:w="534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>3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Ст.213 КК України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2135D4" w:rsidTr="002135D4">
        <w:tc>
          <w:tcPr>
            <w:tcW w:w="534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4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Ст.309 КК України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2135D4" w:rsidTr="002135D4">
        <w:tc>
          <w:tcPr>
            <w:tcW w:w="534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5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Встановлено адміністративний нагляд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17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6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Продовжено адміністративний нагляд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7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Складено адміністративних протоколів всього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1506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1837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8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Ст.187 </w:t>
            </w:r>
            <w:proofErr w:type="spellStart"/>
            <w:r>
              <w:t>КУпАП</w:t>
            </w:r>
            <w:proofErr w:type="spellEnd"/>
            <w:r>
              <w:t xml:space="preserve"> (порушення </w:t>
            </w:r>
            <w:proofErr w:type="spellStart"/>
            <w:r>
              <w:t>адміннагляду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59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56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9</w:t>
            </w:r>
          </w:p>
        </w:tc>
        <w:tc>
          <w:tcPr>
            <w:tcW w:w="538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Ст.176 </w:t>
            </w:r>
            <w:proofErr w:type="spellStart"/>
            <w:r>
              <w:t>КУпАП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115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125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10</w:t>
            </w:r>
          </w:p>
        </w:tc>
        <w:tc>
          <w:tcPr>
            <w:tcW w:w="5386" w:type="dxa"/>
          </w:tcPr>
          <w:p w:rsidR="002135D4" w:rsidRP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 177 Куп АП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189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178</w:t>
            </w:r>
          </w:p>
        </w:tc>
      </w:tr>
      <w:tr w:rsidR="002135D4" w:rsidTr="002135D4">
        <w:tc>
          <w:tcPr>
            <w:tcW w:w="534" w:type="dxa"/>
          </w:tcPr>
          <w:p w:rsidR="002135D4" w:rsidRDefault="002135D4" w:rsidP="00B860C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11</w:t>
            </w:r>
          </w:p>
        </w:tc>
        <w:tc>
          <w:tcPr>
            <w:tcW w:w="5386" w:type="dxa"/>
          </w:tcPr>
          <w:p w:rsidR="002135D4" w:rsidRPr="002135D4" w:rsidRDefault="002135D4" w:rsidP="005966F7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Ст. 173-2 Куп АП</w:t>
            </w:r>
          </w:p>
        </w:tc>
        <w:tc>
          <w:tcPr>
            <w:tcW w:w="2126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156</w:t>
            </w:r>
          </w:p>
        </w:tc>
        <w:tc>
          <w:tcPr>
            <w:tcW w:w="1802" w:type="dxa"/>
          </w:tcPr>
          <w:p w:rsidR="002135D4" w:rsidRPr="002135D4" w:rsidRDefault="002135D4" w:rsidP="002135D4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135</w:t>
            </w:r>
          </w:p>
        </w:tc>
      </w:tr>
    </w:tbl>
    <w:p w:rsidR="00657D08" w:rsidRDefault="00657D08" w:rsidP="00657D08">
      <w:pPr>
        <w:pStyle w:val="30"/>
        <w:shd w:val="clear" w:color="auto" w:fill="auto"/>
        <w:tabs>
          <w:tab w:val="left" w:pos="83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B860C0" w:rsidRDefault="00657D08" w:rsidP="00657D08">
      <w:pPr>
        <w:pStyle w:val="30"/>
        <w:shd w:val="clear" w:color="auto" w:fill="auto"/>
        <w:tabs>
          <w:tab w:val="left" w:pos="8334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лінії охорони громадського порядку</w:t>
      </w:r>
    </w:p>
    <w:p w:rsidR="00657D08" w:rsidRPr="00B860C0" w:rsidRDefault="00657D08" w:rsidP="00657D08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B860C0">
        <w:rPr>
          <w:rStyle w:val="2Exact"/>
          <w:sz w:val="28"/>
        </w:rPr>
        <w:t>З початку року на території обслуговування Чернігівського РВ УМВС області зареєстровано 5 кримінальних правопорушень скоєних в громадських місцях та на вулиці (2013 -1).</w:t>
      </w:r>
    </w:p>
    <w:p w:rsidR="00657D08" w:rsidRDefault="00657D08" w:rsidP="00657D08">
      <w:pPr>
        <w:pStyle w:val="20"/>
        <w:shd w:val="clear" w:color="auto" w:fill="auto"/>
        <w:spacing w:before="0" w:line="240" w:lineRule="auto"/>
        <w:ind w:firstLine="709"/>
        <w:rPr>
          <w:rStyle w:val="2Exact"/>
          <w:sz w:val="28"/>
        </w:rPr>
      </w:pPr>
      <w:r w:rsidRPr="00B860C0">
        <w:rPr>
          <w:rStyle w:val="2Exact"/>
          <w:sz w:val="28"/>
        </w:rPr>
        <w:t xml:space="preserve">Протягом 2014 року співробітниками </w:t>
      </w:r>
      <w:proofErr w:type="spellStart"/>
      <w:r w:rsidRPr="00B860C0">
        <w:rPr>
          <w:rStyle w:val="2Exact"/>
          <w:sz w:val="28"/>
        </w:rPr>
        <w:t>МГБ</w:t>
      </w:r>
      <w:proofErr w:type="spellEnd"/>
      <w:r w:rsidRPr="00B860C0">
        <w:rPr>
          <w:rStyle w:val="2Exact"/>
          <w:sz w:val="28"/>
        </w:rPr>
        <w:t xml:space="preserve"> за порушення адміністративного законодавства України складено 1775 протоколів</w:t>
      </w:r>
      <w:r>
        <w:rPr>
          <w:rStyle w:val="2Exact"/>
          <w:sz w:val="28"/>
        </w:rPr>
        <w:t xml:space="preserve"> (2013Р.- 2352): кмсд-91, дім – 1502, патрульною службою  -170,  </w:t>
      </w:r>
      <w:proofErr w:type="spellStart"/>
      <w:r>
        <w:rPr>
          <w:rStyle w:val="2Exact"/>
          <w:sz w:val="28"/>
        </w:rPr>
        <w:t>ДС</w:t>
      </w:r>
      <w:proofErr w:type="spellEnd"/>
      <w:r>
        <w:rPr>
          <w:rStyle w:val="2Exact"/>
          <w:sz w:val="28"/>
        </w:rPr>
        <w:t xml:space="preserve">  -12.</w:t>
      </w:r>
    </w:p>
    <w:tbl>
      <w:tblPr>
        <w:tblStyle w:val="aa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657D08" w:rsidTr="00657D08"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AA174D">
              <w:rPr>
                <w:b/>
                <w:sz w:val="22"/>
                <w:szCs w:val="22"/>
              </w:rPr>
              <w:t>Показники ГПС за 12 місяців 2014 року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AA174D">
              <w:rPr>
                <w:b/>
                <w:sz w:val="22"/>
                <w:szCs w:val="22"/>
              </w:rPr>
              <w:t>2013 р.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AA174D">
              <w:rPr>
                <w:b/>
                <w:sz w:val="22"/>
                <w:szCs w:val="22"/>
              </w:rPr>
              <w:t>2014 р.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AA174D">
              <w:rPr>
                <w:b/>
                <w:sz w:val="22"/>
                <w:szCs w:val="22"/>
              </w:rPr>
              <w:t>Різниця</w:t>
            </w:r>
          </w:p>
        </w:tc>
      </w:tr>
      <w:tr w:rsidR="00657D08" w:rsidTr="00657D08"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КУпАП</w:t>
            </w:r>
            <w:proofErr w:type="spellEnd"/>
            <w:r>
              <w:rPr>
                <w:sz w:val="22"/>
                <w:szCs w:val="22"/>
              </w:rPr>
              <w:t xml:space="preserve"> 178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62" w:type="dxa"/>
          </w:tcPr>
          <w:p w:rsidR="00657D08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</w:p>
        </w:tc>
      </w:tr>
      <w:tr w:rsidR="00AA174D" w:rsidTr="00657D08"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КУпАП</w:t>
            </w:r>
            <w:proofErr w:type="spellEnd"/>
            <w:r>
              <w:rPr>
                <w:sz w:val="22"/>
                <w:szCs w:val="22"/>
              </w:rPr>
              <w:t xml:space="preserve"> 173</w:t>
            </w:r>
          </w:p>
        </w:tc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AA174D" w:rsidTr="00657D08"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КУпАП</w:t>
            </w:r>
            <w:proofErr w:type="spellEnd"/>
            <w:r>
              <w:rPr>
                <w:sz w:val="22"/>
                <w:szCs w:val="22"/>
              </w:rPr>
              <w:t xml:space="preserve"> 175-1</w:t>
            </w:r>
          </w:p>
        </w:tc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</w:t>
            </w:r>
          </w:p>
        </w:tc>
      </w:tr>
      <w:tr w:rsidR="00AA174D" w:rsidTr="00657D08"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КУпАП</w:t>
            </w:r>
            <w:proofErr w:type="spellEnd"/>
            <w:r>
              <w:rPr>
                <w:sz w:val="22"/>
                <w:szCs w:val="22"/>
              </w:rPr>
              <w:t xml:space="preserve"> 154</w:t>
            </w:r>
          </w:p>
        </w:tc>
        <w:tc>
          <w:tcPr>
            <w:tcW w:w="2462" w:type="dxa"/>
          </w:tcPr>
          <w:p w:rsidR="00AA174D" w:rsidRPr="00AA174D" w:rsidRDefault="00AA174D" w:rsidP="000B1C2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AA174D" w:rsidTr="00657D08"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Всього 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</w:t>
            </w:r>
          </w:p>
        </w:tc>
      </w:tr>
      <w:tr w:rsidR="00AA174D" w:rsidTr="003531A3">
        <w:tc>
          <w:tcPr>
            <w:tcW w:w="9848" w:type="dxa"/>
            <w:gridSpan w:val="4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Злочинність</w:t>
            </w:r>
          </w:p>
        </w:tc>
      </w:tr>
      <w:tr w:rsidR="00AA174D" w:rsidRPr="00AA174D" w:rsidTr="00657D08"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A174D">
              <w:rPr>
                <w:sz w:val="22"/>
                <w:szCs w:val="22"/>
              </w:rPr>
              <w:t>В громадських</w:t>
            </w:r>
            <w:r>
              <w:rPr>
                <w:sz w:val="22"/>
                <w:szCs w:val="22"/>
              </w:rPr>
              <w:t xml:space="preserve"> місцях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AA174D" w:rsidRPr="00AA174D" w:rsidTr="00657D08"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яких на вулицях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AA174D" w:rsidRPr="00AA174D" w:rsidTr="004018AE">
        <w:tc>
          <w:tcPr>
            <w:tcW w:w="9848" w:type="dxa"/>
            <w:gridSpan w:val="4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Розкриття злочинів</w:t>
            </w:r>
          </w:p>
        </w:tc>
      </w:tr>
      <w:tr w:rsidR="00AA174D" w:rsidRPr="00AA174D" w:rsidTr="00657D08"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Участь у розкритті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AA174D" w:rsidRPr="00AA174D" w:rsidTr="00657D08"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Розкрито по Ф.-1.1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</w:tcPr>
          <w:p w:rsidR="00AA174D" w:rsidRPr="00AA174D" w:rsidRDefault="00AA174D" w:rsidP="00AA174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</w:tbl>
    <w:p w:rsidR="00657D08" w:rsidRPr="00AA174D" w:rsidRDefault="00657D08" w:rsidP="00AA174D">
      <w:pPr>
        <w:pStyle w:val="30"/>
        <w:shd w:val="clear" w:color="auto" w:fill="auto"/>
        <w:tabs>
          <w:tab w:val="left" w:pos="8334"/>
        </w:tabs>
        <w:spacing w:line="240" w:lineRule="auto"/>
        <w:ind w:firstLine="709"/>
        <w:jc w:val="center"/>
        <w:rPr>
          <w:sz w:val="22"/>
          <w:szCs w:val="22"/>
        </w:rPr>
      </w:pPr>
    </w:p>
    <w:p w:rsidR="00B860C0" w:rsidRPr="00B860C0" w:rsidRDefault="00657D08" w:rsidP="00B860C0">
      <w:pPr>
        <w:pStyle w:val="30"/>
        <w:shd w:val="clear" w:color="auto" w:fill="auto"/>
        <w:tabs>
          <w:tab w:val="left" w:pos="8334"/>
        </w:tabs>
        <w:spacing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Станом на 01.01.2015 року на охорону громадського порядку співробітн</w:t>
      </w:r>
      <w:r w:rsidR="000F1D6E">
        <w:rPr>
          <w:b w:val="0"/>
          <w:sz w:val="28"/>
          <w:szCs w:val="28"/>
        </w:rPr>
        <w:t xml:space="preserve">ики відділу залучались 49 разів. Також відповідно до наказу МВС 10 </w:t>
      </w:r>
      <w:r w:rsidR="0008387C" w:rsidRPr="00B860C0">
        <w:rPr>
          <w:b w:val="0"/>
          <w:sz w:val="28"/>
          <w:szCs w:val="28"/>
        </w:rPr>
        <w:t xml:space="preserve">співробітників райвідділу в травні місяці та 10 співробітників в вересні-жовтні поточного року забезпечували ОГП в східних областях України. Безпосередньо в листопаді місяці забезпечувалась охорона правопорядку під час перекриття місцевими мешканцями проїзду на дорозі міждержавного сполучення в с. </w:t>
      </w:r>
      <w:proofErr w:type="spellStart"/>
      <w:r w:rsidR="0008387C" w:rsidRPr="00B860C0">
        <w:rPr>
          <w:b w:val="0"/>
          <w:sz w:val="28"/>
          <w:szCs w:val="28"/>
        </w:rPr>
        <w:t>Новоселівка</w:t>
      </w:r>
      <w:proofErr w:type="spellEnd"/>
      <w:r w:rsidR="0008387C" w:rsidRPr="00B860C0">
        <w:rPr>
          <w:b w:val="0"/>
          <w:sz w:val="28"/>
          <w:szCs w:val="28"/>
        </w:rPr>
        <w:t xml:space="preserve">, під час заходів по вшануванню жертв голодоморів в </w:t>
      </w:r>
      <w:proofErr w:type="spellStart"/>
      <w:r w:rsidR="0008387C" w:rsidRPr="00B860C0">
        <w:rPr>
          <w:b w:val="0"/>
          <w:sz w:val="28"/>
          <w:szCs w:val="28"/>
        </w:rPr>
        <w:t>смт</w:t>
      </w:r>
      <w:proofErr w:type="spellEnd"/>
      <w:r w:rsidR="0008387C" w:rsidRPr="00B860C0">
        <w:rPr>
          <w:b w:val="0"/>
          <w:sz w:val="28"/>
          <w:szCs w:val="28"/>
        </w:rPr>
        <w:t>. Седнів, а також 10 співробітників були відряджені на ОГП в м. Київ.</w:t>
      </w:r>
      <w:r w:rsidR="00B860C0" w:rsidRPr="00B860C0">
        <w:rPr>
          <w:rStyle w:val="3Exact"/>
          <w:bCs/>
          <w:sz w:val="28"/>
        </w:rPr>
        <w:t xml:space="preserve"> По лінії охорони громадського порядку</w:t>
      </w:r>
      <w:r w:rsidR="00B860C0" w:rsidRPr="00B860C0">
        <w:rPr>
          <w:rStyle w:val="3Exact0"/>
          <w:bCs/>
          <w:sz w:val="28"/>
        </w:rPr>
        <w:t>.</w:t>
      </w:r>
    </w:p>
    <w:p w:rsidR="00657D08" w:rsidRPr="00B860C0" w:rsidRDefault="0008387C" w:rsidP="00005BAB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B860C0">
        <w:rPr>
          <w:sz w:val="28"/>
          <w:szCs w:val="28"/>
        </w:rPr>
        <w:t xml:space="preserve">На патрулювання Чернігівського району відповідно до використання сил та засобів єдиної дислокації було </w:t>
      </w:r>
      <w:proofErr w:type="spellStart"/>
      <w:r w:rsidRPr="00B860C0">
        <w:rPr>
          <w:sz w:val="28"/>
          <w:szCs w:val="28"/>
        </w:rPr>
        <w:t>задіяно</w:t>
      </w:r>
      <w:proofErr w:type="spellEnd"/>
      <w:r w:rsidRPr="00B860C0">
        <w:rPr>
          <w:sz w:val="28"/>
          <w:szCs w:val="28"/>
        </w:rPr>
        <w:t xml:space="preserve"> 879 нарядів, з яких: 367 ГПС, 193 ППН, 319 </w:t>
      </w:r>
      <w:r w:rsidR="000F1D6E">
        <w:rPr>
          <w:sz w:val="28"/>
          <w:szCs w:val="28"/>
          <w:lang w:val="ru-RU" w:eastAsia="ru-RU" w:bidi="ru-RU"/>
        </w:rPr>
        <w:t>ГШ</w:t>
      </w:r>
      <w:r w:rsidRPr="00B860C0">
        <w:rPr>
          <w:sz w:val="28"/>
          <w:szCs w:val="28"/>
          <w:lang w:val="ru-RU" w:eastAsia="ru-RU" w:bidi="ru-RU"/>
        </w:rPr>
        <w:t>Р.</w:t>
      </w:r>
    </w:p>
    <w:p w:rsidR="00657D08" w:rsidRPr="00657D08" w:rsidRDefault="00657D08" w:rsidP="00657D08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57D08">
        <w:rPr>
          <w:b/>
          <w:sz w:val="28"/>
          <w:szCs w:val="28"/>
        </w:rPr>
        <w:t>По лінії дозвільної системи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На обліку перебуває 3 об'єкта дозвільної системи де зберігається 96 одиниць зброї: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позашкільний навчальний заклад «Спеціалізована дитячо-юнацька школа олімпійського резерву з лижного спорту» м. Чернігів, вул. Малиновського, 59 - на обліку 72 одиниці вогнепальної зброї;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Державний центр олімпійської підготовки з біатлону м. Чернігів, вул. Малиновського, 59 - на обліку 22 одиниці вогнепальної зброї.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lastRenderedPageBreak/>
        <w:t>Резервно-Кризовий центр ВП «</w:t>
      </w:r>
      <w:proofErr w:type="spellStart"/>
      <w:r w:rsidRPr="00B860C0">
        <w:rPr>
          <w:sz w:val="28"/>
          <w:szCs w:val="28"/>
        </w:rPr>
        <w:t>Атомремонтсервіс</w:t>
      </w:r>
      <w:proofErr w:type="spellEnd"/>
      <w:r w:rsidRPr="00B860C0">
        <w:rPr>
          <w:sz w:val="28"/>
          <w:szCs w:val="28"/>
        </w:rPr>
        <w:t xml:space="preserve">» </w:t>
      </w:r>
      <w:proofErr w:type="spellStart"/>
      <w:r w:rsidRPr="00B860C0">
        <w:rPr>
          <w:sz w:val="28"/>
          <w:szCs w:val="28"/>
        </w:rPr>
        <w:t>ДП</w:t>
      </w:r>
      <w:proofErr w:type="spellEnd"/>
      <w:r w:rsidRPr="00B860C0">
        <w:rPr>
          <w:sz w:val="28"/>
          <w:szCs w:val="28"/>
        </w:rPr>
        <w:t xml:space="preserve"> НАЕК</w:t>
      </w:r>
    </w:p>
    <w:p w:rsidR="00BD3795" w:rsidRPr="00B860C0" w:rsidRDefault="0008387C" w:rsidP="00B860C0">
      <w:pPr>
        <w:pStyle w:val="20"/>
        <w:shd w:val="clear" w:color="auto" w:fill="auto"/>
        <w:tabs>
          <w:tab w:val="left" w:pos="829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«Енергоатом» Чернігівський р-н., с. </w:t>
      </w:r>
      <w:proofErr w:type="spellStart"/>
      <w:r w:rsidRPr="00B860C0">
        <w:rPr>
          <w:sz w:val="28"/>
          <w:szCs w:val="28"/>
        </w:rPr>
        <w:t>Пакуль</w:t>
      </w:r>
      <w:proofErr w:type="spellEnd"/>
      <w:r w:rsidRPr="00B860C0">
        <w:rPr>
          <w:sz w:val="28"/>
          <w:szCs w:val="28"/>
        </w:rPr>
        <w:t xml:space="preserve">, вул. Чернігівська, 28, на обліку 2 одиниці мисливської </w:t>
      </w:r>
      <w:proofErr w:type="spellStart"/>
      <w:r w:rsidRPr="00B860C0">
        <w:rPr>
          <w:sz w:val="28"/>
          <w:szCs w:val="28"/>
        </w:rPr>
        <w:t>гладкоствольної</w:t>
      </w:r>
      <w:proofErr w:type="spellEnd"/>
      <w:r w:rsidRPr="00B860C0">
        <w:rPr>
          <w:sz w:val="28"/>
          <w:szCs w:val="28"/>
        </w:rPr>
        <w:t xml:space="preserve"> зброї.</w:t>
      </w:r>
      <w:r w:rsidRPr="00B860C0">
        <w:rPr>
          <w:sz w:val="28"/>
          <w:szCs w:val="28"/>
        </w:rPr>
        <w:tab/>
      </w:r>
      <w:r w:rsidRPr="00B860C0">
        <w:rPr>
          <w:rStyle w:val="27"/>
          <w:sz w:val="28"/>
          <w:szCs w:val="28"/>
        </w:rPr>
        <w:t>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Станом на 01.01.2015 року в Чернігівському РВ УМВС області зареєстровано </w:t>
      </w:r>
      <w:r w:rsidRPr="00B860C0">
        <w:rPr>
          <w:rStyle w:val="23"/>
          <w:b w:val="0"/>
          <w:sz w:val="28"/>
          <w:szCs w:val="28"/>
        </w:rPr>
        <w:t xml:space="preserve">1320 </w:t>
      </w:r>
      <w:r w:rsidRPr="00B860C0">
        <w:rPr>
          <w:sz w:val="28"/>
          <w:szCs w:val="28"/>
        </w:rPr>
        <w:t>власників, які мають в особистому користуванні 1716 одиниці зброї.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В ході проведення профілактичних заходів було виявлено 33 порушення зберігання, використання та перереєстрації зброї, складено 33 протоколи, з яких: за ст. 174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-1, за ст. 191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-1, за ст. 192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- 29, за ст. 190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-1, за ст. 195-2 </w:t>
      </w:r>
      <w:proofErr w:type="spellStart"/>
      <w:r w:rsidRPr="00B860C0">
        <w:rPr>
          <w:sz w:val="28"/>
          <w:szCs w:val="28"/>
        </w:rPr>
        <w:t>КУпАП</w:t>
      </w:r>
      <w:proofErr w:type="spellEnd"/>
      <w:r w:rsidRPr="00B860C0">
        <w:rPr>
          <w:sz w:val="28"/>
          <w:szCs w:val="28"/>
        </w:rPr>
        <w:t xml:space="preserve"> -1.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 xml:space="preserve">Також виявлено 1 власника зброї, що зловживає спиртними напоями та вчиняє сварки в родині, 1 власника зброї, що вчиняє сварки в родині, 1 власника зброї, який перебуває на обліку у лікаря </w:t>
      </w:r>
      <w:r w:rsidRPr="00B860C0">
        <w:rPr>
          <w:rStyle w:val="27"/>
          <w:sz w:val="28"/>
          <w:szCs w:val="28"/>
        </w:rPr>
        <w:t xml:space="preserve">— </w:t>
      </w:r>
      <w:r w:rsidRPr="00B860C0">
        <w:rPr>
          <w:sz w:val="28"/>
          <w:szCs w:val="28"/>
        </w:rPr>
        <w:t>нарколога та 1 власника спецзасобу, у відношенні якого відкрите кримінальне провадження, яким анульовано дозволи на право носіння та зберігання зброї.</w:t>
      </w:r>
    </w:p>
    <w:p w:rsidR="00657D08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З незаконного обігу вилучено 6 одиниць, ( 1 од. гладко ствольна, 1 од. обріз, 4 саморобної зброї).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За три місяці поточного 2015 року в Чернігівському РВ УМВС області внесено до журналу єдиного обліку 1421 повідомлень (2014р. - 1227).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В порядку закону України «Про звернення громадян» розглянуто 1112 матеріалів, в порядку Кодексу України про адміністративні правопорушення - 25.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Станом на 01.04.2015 року в провадженні знаходилось 571 кримінальне правопорушення. З початку року особи встановлені по 71 (2014р. - 93).</w:t>
      </w:r>
    </w:p>
    <w:p w:rsidR="00657D08" w:rsidRPr="00B860C0" w:rsidRDefault="0008387C" w:rsidP="00B860C0">
      <w:pPr>
        <w:pStyle w:val="1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B860C0">
        <w:rPr>
          <w:i w:val="0"/>
          <w:sz w:val="28"/>
          <w:szCs w:val="28"/>
        </w:rPr>
        <w:t>З початку року в ЄРДР зареєстровано</w:t>
      </w:r>
      <w:r w:rsidRPr="00B860C0">
        <w:rPr>
          <w:rStyle w:val="1385pt"/>
          <w:sz w:val="28"/>
          <w:szCs w:val="28"/>
        </w:rPr>
        <w:t xml:space="preserve"> </w:t>
      </w:r>
      <w:r w:rsidRPr="00B860C0">
        <w:rPr>
          <w:rStyle w:val="131"/>
          <w:sz w:val="28"/>
          <w:szCs w:val="28"/>
        </w:rPr>
        <w:t xml:space="preserve">188 </w:t>
      </w:r>
      <w:r w:rsidRPr="00B860C0">
        <w:rPr>
          <w:i w:val="0"/>
          <w:sz w:val="28"/>
          <w:szCs w:val="28"/>
        </w:rPr>
        <w:t>(2014р.- 121) кримінальних правопорушень (без урахування закритих). Із зареєстрованих у цьому році особи встановлені по</w:t>
      </w:r>
      <w:r w:rsidRPr="00B860C0">
        <w:rPr>
          <w:rStyle w:val="1385pt"/>
          <w:sz w:val="28"/>
          <w:szCs w:val="28"/>
        </w:rPr>
        <w:t xml:space="preserve"> </w:t>
      </w:r>
      <w:r w:rsidRPr="00B860C0">
        <w:rPr>
          <w:rStyle w:val="131"/>
          <w:sz w:val="28"/>
          <w:szCs w:val="28"/>
        </w:rPr>
        <w:t xml:space="preserve">47 </w:t>
      </w:r>
      <w:proofErr w:type="spellStart"/>
      <w:r w:rsidRPr="00B860C0">
        <w:rPr>
          <w:i w:val="0"/>
          <w:sz w:val="28"/>
          <w:szCs w:val="28"/>
        </w:rPr>
        <w:t>к.п</w:t>
      </w:r>
      <w:proofErr w:type="spellEnd"/>
      <w:r w:rsidRPr="00B860C0">
        <w:rPr>
          <w:i w:val="0"/>
          <w:sz w:val="28"/>
          <w:szCs w:val="28"/>
        </w:rPr>
        <w:t xml:space="preserve">., питома вага </w:t>
      </w:r>
      <w:r w:rsidRPr="00B860C0">
        <w:rPr>
          <w:rStyle w:val="131pt"/>
          <w:iCs/>
          <w:spacing w:val="0"/>
          <w:sz w:val="28"/>
          <w:szCs w:val="28"/>
        </w:rPr>
        <w:t>-25%</w:t>
      </w:r>
      <w:r w:rsidRPr="00B860C0">
        <w:rPr>
          <w:i w:val="0"/>
          <w:sz w:val="28"/>
          <w:szCs w:val="28"/>
        </w:rPr>
        <w:t xml:space="preserve"> (по області 41,5 /о).</w:t>
      </w:r>
    </w:p>
    <w:p w:rsidR="00BD3795" w:rsidRPr="00B860C0" w:rsidRDefault="0008387C" w:rsidP="00B860C0">
      <w:pPr>
        <w:pStyle w:val="1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B860C0">
        <w:rPr>
          <w:i w:val="0"/>
          <w:sz w:val="28"/>
          <w:szCs w:val="28"/>
        </w:rPr>
        <w:t>З початку року в ЄРДР зареєстровано:</w:t>
      </w:r>
    </w:p>
    <w:p w:rsidR="00BD3795" w:rsidRPr="00B860C0" w:rsidRDefault="0008387C" w:rsidP="00B860C0">
      <w:pPr>
        <w:pStyle w:val="130"/>
        <w:numPr>
          <w:ilvl w:val="0"/>
          <w:numId w:val="1"/>
        </w:numPr>
        <w:shd w:val="clear" w:color="auto" w:fill="auto"/>
        <w:tabs>
          <w:tab w:val="left" w:pos="1257"/>
        </w:tabs>
        <w:spacing w:line="240" w:lineRule="auto"/>
        <w:ind w:firstLine="709"/>
        <w:rPr>
          <w:i w:val="0"/>
          <w:sz w:val="28"/>
          <w:szCs w:val="28"/>
        </w:rPr>
      </w:pPr>
      <w:r w:rsidRPr="00B860C0">
        <w:rPr>
          <w:i w:val="0"/>
          <w:sz w:val="28"/>
          <w:szCs w:val="28"/>
        </w:rPr>
        <w:t>особливо тяжких кримінальних правопорушень 4 (2014р.-4), особи</w:t>
      </w:r>
    </w:p>
    <w:p w:rsidR="00BD3795" w:rsidRPr="00B860C0" w:rsidRDefault="0008387C" w:rsidP="00B860C0">
      <w:pPr>
        <w:pStyle w:val="130"/>
        <w:shd w:val="clear" w:color="auto" w:fill="auto"/>
        <w:tabs>
          <w:tab w:val="left" w:pos="8786"/>
        </w:tabs>
        <w:spacing w:line="240" w:lineRule="auto"/>
        <w:ind w:firstLine="709"/>
        <w:rPr>
          <w:i w:val="0"/>
          <w:sz w:val="28"/>
          <w:szCs w:val="28"/>
        </w:rPr>
      </w:pPr>
      <w:r w:rsidRPr="00B860C0">
        <w:rPr>
          <w:i w:val="0"/>
          <w:sz w:val="28"/>
          <w:szCs w:val="28"/>
        </w:rPr>
        <w:t>встановлені по 2;</w:t>
      </w:r>
      <w:r w:rsidRPr="00B860C0">
        <w:rPr>
          <w:rStyle w:val="1385pt"/>
          <w:sz w:val="28"/>
          <w:szCs w:val="28"/>
        </w:rPr>
        <w:tab/>
      </w:r>
    </w:p>
    <w:p w:rsidR="00657D08" w:rsidRPr="0040031B" w:rsidRDefault="0008387C" w:rsidP="00B860C0">
      <w:pPr>
        <w:pStyle w:val="130"/>
        <w:numPr>
          <w:ilvl w:val="0"/>
          <w:numId w:val="1"/>
        </w:numPr>
        <w:shd w:val="clear" w:color="auto" w:fill="auto"/>
        <w:tabs>
          <w:tab w:val="left" w:pos="1257"/>
        </w:tabs>
        <w:spacing w:line="240" w:lineRule="auto"/>
        <w:ind w:firstLine="709"/>
        <w:rPr>
          <w:i w:val="0"/>
          <w:sz w:val="28"/>
          <w:szCs w:val="28"/>
        </w:rPr>
      </w:pPr>
      <w:r w:rsidRPr="0040031B">
        <w:rPr>
          <w:i w:val="0"/>
          <w:sz w:val="28"/>
          <w:szCs w:val="28"/>
        </w:rPr>
        <w:t>тяжких кримінальних правопорушень (2013р.- 39), особи</w:t>
      </w:r>
      <w:r w:rsidR="00657D08" w:rsidRPr="0040031B">
        <w:rPr>
          <w:i w:val="0"/>
          <w:sz w:val="28"/>
          <w:szCs w:val="28"/>
        </w:rPr>
        <w:t xml:space="preserve"> </w:t>
      </w:r>
      <w:r w:rsidRPr="0040031B">
        <w:rPr>
          <w:i w:val="0"/>
          <w:sz w:val="28"/>
          <w:szCs w:val="28"/>
        </w:rPr>
        <w:t>по 24.</w:t>
      </w:r>
    </w:p>
    <w:p w:rsidR="00BD3795" w:rsidRPr="00B860C0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Першочергова увага надає</w:t>
      </w:r>
      <w:r w:rsidR="00657D08">
        <w:rPr>
          <w:sz w:val="28"/>
          <w:szCs w:val="28"/>
        </w:rPr>
        <w:t>ться розкриттю злочинів особливо</w:t>
      </w:r>
      <w:r w:rsidRPr="00B860C0">
        <w:rPr>
          <w:sz w:val="28"/>
          <w:szCs w:val="28"/>
        </w:rPr>
        <w:t xml:space="preserve"> проти особи, хоча, згідно статистичних даних, за </w:t>
      </w:r>
      <w:r w:rsidRPr="00657D08">
        <w:rPr>
          <w:rStyle w:val="21"/>
          <w:i w:val="0"/>
          <w:sz w:val="28"/>
          <w:szCs w:val="28"/>
        </w:rPr>
        <w:t>перший квартал 2015 року</w:t>
      </w:r>
      <w:r w:rsidRPr="00B860C0">
        <w:rPr>
          <w:sz w:val="28"/>
          <w:szCs w:val="28"/>
        </w:rPr>
        <w:t xml:space="preserve"> в порівнянні з аналогічним періодом минулого року </w:t>
      </w:r>
      <w:r w:rsidRPr="00657D08">
        <w:rPr>
          <w:rStyle w:val="21"/>
          <w:i w:val="0"/>
          <w:sz w:val="28"/>
          <w:szCs w:val="28"/>
        </w:rPr>
        <w:t>збільшилась кількість</w:t>
      </w:r>
      <w:r w:rsidR="00657D08">
        <w:rPr>
          <w:rStyle w:val="21"/>
          <w:b w:val="0"/>
          <w:i w:val="0"/>
          <w:sz w:val="28"/>
          <w:szCs w:val="28"/>
        </w:rPr>
        <w:t>:</w:t>
      </w:r>
    </w:p>
    <w:p w:rsidR="00BD3795" w:rsidRPr="00B860C0" w:rsidRDefault="0008387C" w:rsidP="00657D08">
      <w:pPr>
        <w:pStyle w:val="20"/>
        <w:numPr>
          <w:ilvl w:val="0"/>
          <w:numId w:val="1"/>
        </w:numPr>
        <w:shd w:val="clear" w:color="auto" w:fill="auto"/>
        <w:tabs>
          <w:tab w:val="left" w:pos="729"/>
          <w:tab w:val="left" w:pos="1418"/>
          <w:tab w:val="left" w:pos="6506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грабежів - з 0 до 2</w:t>
      </w:r>
      <w:r w:rsidR="00B860C0">
        <w:rPr>
          <w:sz w:val="28"/>
          <w:szCs w:val="28"/>
        </w:rPr>
        <w:t>;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незаконне заволодію, транспортними засобами - з 1 до З,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крадіжок з 55 до 118.</w:t>
      </w:r>
    </w:p>
    <w:p w:rsidR="00BD3795" w:rsidRPr="00B860C0" w:rsidRDefault="0008387C" w:rsidP="00B860C0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firstLine="709"/>
        <w:rPr>
          <w:sz w:val="28"/>
          <w:szCs w:val="28"/>
        </w:rPr>
      </w:pPr>
      <w:r w:rsidRPr="00B860C0">
        <w:rPr>
          <w:sz w:val="28"/>
          <w:szCs w:val="28"/>
        </w:rPr>
        <w:t>виявлених незаконних дій зі зброєю - з 4 до 5.</w:t>
      </w:r>
    </w:p>
    <w:p w:rsidR="00BD3795" w:rsidRPr="00B860C0" w:rsidRDefault="0008387C" w:rsidP="00B860C0">
      <w:pPr>
        <w:pStyle w:val="140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B860C0">
        <w:rPr>
          <w:rStyle w:val="141"/>
          <w:sz w:val="28"/>
          <w:szCs w:val="28"/>
        </w:rPr>
        <w:t xml:space="preserve">але </w:t>
      </w:r>
      <w:r w:rsidRPr="00657D08">
        <w:rPr>
          <w:i w:val="0"/>
          <w:sz w:val="28"/>
          <w:szCs w:val="28"/>
        </w:rPr>
        <w:t>зменшилась кількість</w:t>
      </w:r>
      <w:r w:rsidRPr="00B860C0">
        <w:rPr>
          <w:b w:val="0"/>
          <w:i w:val="0"/>
          <w:sz w:val="28"/>
          <w:szCs w:val="28"/>
        </w:rPr>
        <w:t>:</w:t>
      </w:r>
    </w:p>
    <w:p w:rsidR="00BD3795" w:rsidRPr="00B860C0" w:rsidRDefault="0008387C" w:rsidP="00B860C0">
      <w:pPr>
        <w:pStyle w:val="20"/>
        <w:shd w:val="clear" w:color="auto" w:fill="auto"/>
        <w:tabs>
          <w:tab w:val="left" w:pos="729"/>
          <w:tab w:val="left" w:pos="8786"/>
        </w:tabs>
        <w:spacing w:before="0" w:line="240" w:lineRule="auto"/>
        <w:ind w:left="709"/>
        <w:rPr>
          <w:sz w:val="28"/>
          <w:szCs w:val="28"/>
        </w:rPr>
      </w:pPr>
      <w:r w:rsidRPr="00B860C0">
        <w:rPr>
          <w:sz w:val="28"/>
          <w:szCs w:val="28"/>
        </w:rPr>
        <w:t>умисних вбивств - з 3 до 2;</w:t>
      </w:r>
    </w:p>
    <w:p w:rsidR="00BD3795" w:rsidRDefault="0008387C" w:rsidP="00B860C0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B860C0">
        <w:rPr>
          <w:sz w:val="28"/>
          <w:szCs w:val="28"/>
        </w:rPr>
        <w:t>Протягом</w:t>
      </w:r>
      <w:r w:rsidR="00B860C0" w:rsidRPr="00B860C0">
        <w:rPr>
          <w:sz w:val="28"/>
          <w:szCs w:val="28"/>
        </w:rPr>
        <w:t xml:space="preserve"> </w:t>
      </w:r>
      <w:r w:rsidRPr="00B860C0">
        <w:rPr>
          <w:sz w:val="28"/>
          <w:szCs w:val="28"/>
        </w:rPr>
        <w:t>звітного періоду 2015 року не зареєстровано: ТГУ що смерть потер</w:t>
      </w:r>
      <w:r w:rsidR="00657D08">
        <w:rPr>
          <w:sz w:val="28"/>
          <w:szCs w:val="28"/>
        </w:rPr>
        <w:t>пілого, зґвалтування, ТГУ, краді</w:t>
      </w:r>
      <w:r w:rsidRPr="00B860C0">
        <w:rPr>
          <w:sz w:val="28"/>
          <w:szCs w:val="28"/>
        </w:rPr>
        <w:t>жок з квартир, розбо</w:t>
      </w:r>
      <w:r w:rsidR="00657D08">
        <w:rPr>
          <w:sz w:val="28"/>
          <w:szCs w:val="28"/>
        </w:rPr>
        <w:t>їв та шахрайств.</w:t>
      </w:r>
    </w:p>
    <w:p w:rsidR="00A057DF" w:rsidRDefault="00A057DF" w:rsidP="0040031B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A057DF" w:rsidRDefault="00A057DF" w:rsidP="0040031B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0031B" w:rsidRDefault="0040031B" w:rsidP="0040031B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40031B" w:rsidRDefault="0040031B" w:rsidP="0040031B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І.В.</w:t>
      </w:r>
      <w:proofErr w:type="spellStart"/>
      <w:r>
        <w:rPr>
          <w:sz w:val="28"/>
          <w:szCs w:val="28"/>
        </w:rPr>
        <w:t>Кудрик</w:t>
      </w:r>
      <w:proofErr w:type="spellEnd"/>
    </w:p>
    <w:sectPr w:rsidR="0040031B" w:rsidSect="00A057DF">
      <w:footerReference w:type="default" r:id="rId7"/>
      <w:pgSz w:w="11900" w:h="16840"/>
      <w:pgMar w:top="709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08" w:rsidRDefault="00657D08" w:rsidP="00BD3795">
      <w:r>
        <w:separator/>
      </w:r>
    </w:p>
  </w:endnote>
  <w:endnote w:type="continuationSeparator" w:id="0">
    <w:p w:rsidR="00657D08" w:rsidRDefault="00657D08" w:rsidP="00BD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08" w:rsidRDefault="00657D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08" w:rsidRDefault="00657D08"/>
  </w:footnote>
  <w:footnote w:type="continuationSeparator" w:id="0">
    <w:p w:rsidR="00657D08" w:rsidRDefault="00657D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AEB"/>
    <w:multiLevelType w:val="multilevel"/>
    <w:tmpl w:val="869CA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70F0E"/>
    <w:multiLevelType w:val="hybridMultilevel"/>
    <w:tmpl w:val="3A903754"/>
    <w:lvl w:ilvl="0" w:tplc="4F40AE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3795"/>
    <w:rsid w:val="00005BAB"/>
    <w:rsid w:val="0008387C"/>
    <w:rsid w:val="000F1D6E"/>
    <w:rsid w:val="001A5D11"/>
    <w:rsid w:val="002135D4"/>
    <w:rsid w:val="002B4E14"/>
    <w:rsid w:val="002C757E"/>
    <w:rsid w:val="00310819"/>
    <w:rsid w:val="003C1730"/>
    <w:rsid w:val="003C2FFC"/>
    <w:rsid w:val="0040031B"/>
    <w:rsid w:val="0049648C"/>
    <w:rsid w:val="004C4BAA"/>
    <w:rsid w:val="005966F7"/>
    <w:rsid w:val="00657D08"/>
    <w:rsid w:val="007575B8"/>
    <w:rsid w:val="00800A59"/>
    <w:rsid w:val="00932EC3"/>
    <w:rsid w:val="00A057DF"/>
    <w:rsid w:val="00A75E43"/>
    <w:rsid w:val="00AA174D"/>
    <w:rsid w:val="00B860C0"/>
    <w:rsid w:val="00BD3795"/>
    <w:rsid w:val="00BE5098"/>
    <w:rsid w:val="00CF386E"/>
    <w:rsid w:val="00D67BD8"/>
    <w:rsid w:val="00DA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795"/>
    <w:rPr>
      <w:color w:val="000080"/>
      <w:u w:val="single"/>
    </w:rPr>
  </w:style>
  <w:style w:type="character" w:customStyle="1" w:styleId="2Exact">
    <w:name w:val="Основной текст (2) Exact"/>
    <w:basedOn w:val="a0"/>
    <w:rsid w:val="00BD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BD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BD3795"/>
  </w:style>
  <w:style w:type="character" w:customStyle="1" w:styleId="Exact">
    <w:name w:val="Подпись к таблице Exact"/>
    <w:basedOn w:val="a0"/>
    <w:link w:val="a4"/>
    <w:rsid w:val="00BD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D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BD3795"/>
    <w:rPr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D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BD3795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BD3795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BD3795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BD3795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Подпись к таблице (2)_"/>
    <w:basedOn w:val="a0"/>
    <w:link w:val="25"/>
    <w:rsid w:val="00BD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sid w:val="00BD3795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85pt0">
    <w:name w:val="Основной текст (2) + 8;5 pt;Курсив"/>
    <w:basedOn w:val="2"/>
    <w:rsid w:val="00BD3795"/>
    <w:rPr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6pt">
    <w:name w:val="Основной текст (2) + 6 pt"/>
    <w:basedOn w:val="2"/>
    <w:rsid w:val="00BD3795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Garamond15pt">
    <w:name w:val="Основной текст (2) + Garamond;15 pt;Курсив"/>
    <w:basedOn w:val="2"/>
    <w:rsid w:val="00BD3795"/>
    <w:rPr>
      <w:rFonts w:ascii="Garamond" w:eastAsia="Garamond" w:hAnsi="Garamond" w:cs="Garamond"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6">
    <w:name w:val="Основной текст (2)"/>
    <w:basedOn w:val="2"/>
    <w:rsid w:val="00BD379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a5">
    <w:name w:val="Колонтитул_"/>
    <w:basedOn w:val="a0"/>
    <w:link w:val="a6"/>
    <w:rsid w:val="00BD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nsolas5pt">
    <w:name w:val="Колонтитул + Consolas;5 pt;Не полужирный"/>
    <w:basedOn w:val="a5"/>
    <w:rsid w:val="00BD3795"/>
    <w:rPr>
      <w:rFonts w:ascii="Consolas" w:eastAsia="Consolas" w:hAnsi="Consolas" w:cs="Consolas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a7">
    <w:name w:val="Оглавление_"/>
    <w:basedOn w:val="a0"/>
    <w:link w:val="a8"/>
    <w:rsid w:val="00BD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sid w:val="00BD379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BD3795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D3795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10pt">
    <w:name w:val="Основной текст (2) + 10 pt"/>
    <w:basedOn w:val="2"/>
    <w:rsid w:val="00BD3795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7pt">
    <w:name w:val="Основной текст (2) + 7 pt;Полужирный"/>
    <w:basedOn w:val="2"/>
    <w:rsid w:val="00BD3795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7">
    <w:name w:val="Основной текст (2)"/>
    <w:basedOn w:val="2"/>
    <w:rsid w:val="00BD379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BD37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1385pt">
    <w:name w:val="Основной текст (13) + 8;5 pt;Не курсив"/>
    <w:basedOn w:val="13"/>
    <w:rsid w:val="00BD3795"/>
    <w:rPr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131">
    <w:name w:val="Основной текст (13) + Не курсив"/>
    <w:basedOn w:val="13"/>
    <w:rsid w:val="00BD3795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31pt">
    <w:name w:val="Основной текст (13) + Интервал 1 pt"/>
    <w:basedOn w:val="13"/>
    <w:rsid w:val="00BD3795"/>
    <w:rPr>
      <w:color w:val="000000"/>
      <w:spacing w:val="30"/>
      <w:w w:val="100"/>
      <w:position w:val="0"/>
      <w:sz w:val="24"/>
      <w:szCs w:val="24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BD379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41">
    <w:name w:val="Основной текст (14) + Не полужирный;Не курсив"/>
    <w:basedOn w:val="14"/>
    <w:rsid w:val="00BD3795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BD3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sid w:val="00BD3795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0">
    <w:name w:val="Основной текст (10)_"/>
    <w:basedOn w:val="a0"/>
    <w:link w:val="100"/>
    <w:rsid w:val="00BD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"/>
    <w:rsid w:val="00BD3795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379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D3795"/>
    <w:pPr>
      <w:shd w:val="clear" w:color="auto" w:fill="FFFFFF"/>
      <w:spacing w:line="322" w:lineRule="exact"/>
      <w:ind w:hanging="102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BD3795"/>
    <w:pPr>
      <w:shd w:val="clear" w:color="auto" w:fill="FFFFFF"/>
      <w:spacing w:line="283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BD37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BD37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Оглавление"/>
    <w:basedOn w:val="a"/>
    <w:link w:val="a7"/>
    <w:rsid w:val="00BD379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BD379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40">
    <w:name w:val="Основной текст (14)"/>
    <w:basedOn w:val="a"/>
    <w:link w:val="14"/>
    <w:rsid w:val="00BD3795"/>
    <w:pPr>
      <w:shd w:val="clear" w:color="auto" w:fill="FFFFFF"/>
      <w:spacing w:line="288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50">
    <w:name w:val="Основной текст (15)"/>
    <w:basedOn w:val="a"/>
    <w:link w:val="15"/>
    <w:rsid w:val="00BD3795"/>
    <w:pPr>
      <w:shd w:val="clear" w:color="auto" w:fill="FFFFFF"/>
      <w:spacing w:before="19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BD37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a">
    <w:name w:val="Table Grid"/>
    <w:basedOn w:val="a1"/>
    <w:uiPriority w:val="59"/>
    <w:rsid w:val="00A75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VKM</cp:lastModifiedBy>
  <cp:revision>26</cp:revision>
  <cp:lastPrinted>2015-07-14T11:26:00Z</cp:lastPrinted>
  <dcterms:created xsi:type="dcterms:W3CDTF">2015-07-10T11:59:00Z</dcterms:created>
  <dcterms:modified xsi:type="dcterms:W3CDTF">2015-07-14T11:26:00Z</dcterms:modified>
</cp:coreProperties>
</file>