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0D" w:rsidRDefault="00AB130D" w:rsidP="00AB130D">
      <w:pPr>
        <w:pStyle w:val="1"/>
        <w:spacing w:before="120"/>
        <w:jc w:val="right"/>
        <w:rPr>
          <w:rFonts w:ascii="Times New Roman" w:hAnsi="Times New Roman"/>
          <w:caps/>
          <w:noProof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aps/>
          <w:noProof/>
          <w:color w:val="000000"/>
          <w:sz w:val="24"/>
          <w:szCs w:val="24"/>
          <w:lang w:val="uk-UA" w:eastAsia="uk-UA"/>
        </w:rPr>
        <w:t>Проект</w:t>
      </w:r>
    </w:p>
    <w:p w:rsidR="00AB130D" w:rsidRDefault="00AB130D" w:rsidP="00AB130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noProof/>
          <w:color w:val="000000"/>
          <w:sz w:val="24"/>
          <w:szCs w:val="24"/>
        </w:rPr>
        <w:drawing>
          <wp:inline distT="0" distB="0" distL="0" distR="0">
            <wp:extent cx="426720" cy="609600"/>
            <wp:effectExtent l="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0D" w:rsidRPr="002D540D" w:rsidRDefault="00AB130D" w:rsidP="00AB130D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8"/>
          <w:szCs w:val="24"/>
          <w:lang w:val="uk-UA"/>
        </w:rPr>
      </w:pPr>
      <w:r w:rsidRPr="002D540D">
        <w:rPr>
          <w:rFonts w:ascii="Times New Roman" w:hAnsi="Times New Roman"/>
          <w:caps/>
          <w:color w:val="000000"/>
          <w:sz w:val="28"/>
          <w:szCs w:val="24"/>
          <w:lang w:val="uk-UA"/>
        </w:rPr>
        <w:t>Україна</w:t>
      </w:r>
    </w:p>
    <w:p w:rsidR="00AB130D" w:rsidRPr="001139A2" w:rsidRDefault="00AB130D" w:rsidP="00AB130D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473019">
        <w:rPr>
          <w:rFonts w:ascii="Times New Roman" w:hAnsi="Times New Roman"/>
          <w:i w:val="0"/>
          <w:spacing w:val="40"/>
          <w:lang w:val="uk-UA"/>
        </w:rPr>
        <w:t xml:space="preserve">ЧЕРНІГІВСЬКА  </w:t>
      </w:r>
      <w:r>
        <w:rPr>
          <w:rFonts w:ascii="Times New Roman" w:hAnsi="Times New Roman"/>
          <w:i w:val="0"/>
          <w:spacing w:val="40"/>
          <w:lang w:val="uk-UA"/>
        </w:rPr>
        <w:t>РАЙОН</w:t>
      </w:r>
      <w:r w:rsidRPr="00473019">
        <w:rPr>
          <w:rFonts w:ascii="Times New Roman" w:hAnsi="Times New Roman"/>
          <w:i w:val="0"/>
          <w:spacing w:val="40"/>
          <w:lang w:val="uk-UA"/>
        </w:rPr>
        <w:t xml:space="preserve">НА  </w:t>
      </w:r>
      <w:r w:rsidRPr="001139A2">
        <w:rPr>
          <w:rFonts w:ascii="Times New Roman" w:hAnsi="Times New Roman"/>
          <w:i w:val="0"/>
          <w:spacing w:val="40"/>
          <w:lang w:val="uk-UA"/>
        </w:rPr>
        <w:t xml:space="preserve">РАДА </w:t>
      </w:r>
    </w:p>
    <w:p w:rsidR="00AB130D" w:rsidRPr="001139A2" w:rsidRDefault="00AB130D" w:rsidP="00AB130D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AB130D" w:rsidRPr="001D70C3" w:rsidRDefault="00AB130D" w:rsidP="00AB130D">
      <w:pPr>
        <w:pStyle w:val="2"/>
        <w:jc w:val="center"/>
        <w:rPr>
          <w:rFonts w:ascii="Times New Roman" w:hAnsi="Times New Roman"/>
          <w:b w:val="0"/>
          <w:i w:val="0"/>
        </w:rPr>
      </w:pPr>
      <w:r w:rsidRPr="001139A2">
        <w:rPr>
          <w:rFonts w:ascii="Times New Roman" w:hAnsi="Times New Roman"/>
          <w:b w:val="0"/>
          <w:i w:val="0"/>
          <w:lang w:val="uk-UA"/>
        </w:rPr>
        <w:t>(</w:t>
      </w:r>
      <w:r>
        <w:rPr>
          <w:rFonts w:ascii="Times New Roman" w:hAnsi="Times New Roman"/>
          <w:b w:val="0"/>
          <w:i w:val="0"/>
          <w:lang w:val="uk-UA"/>
        </w:rPr>
        <w:t>четверта</w:t>
      </w:r>
      <w:r w:rsidRPr="00473019">
        <w:rPr>
          <w:rFonts w:ascii="Times New Roman" w:hAnsi="Times New Roman"/>
          <w:b w:val="0"/>
          <w:i w:val="0"/>
          <w:lang w:val="uk-UA"/>
        </w:rPr>
        <w:t xml:space="preserve"> сесія </w:t>
      </w:r>
      <w:r w:rsidRPr="00F73961">
        <w:rPr>
          <w:rFonts w:ascii="Times New Roman" w:hAnsi="Times New Roman"/>
          <w:b w:val="0"/>
          <w:i w:val="0"/>
          <w:lang w:val="uk-UA"/>
        </w:rPr>
        <w:t xml:space="preserve">восьмого </w:t>
      </w:r>
      <w:r w:rsidRPr="001139A2">
        <w:rPr>
          <w:rFonts w:ascii="Times New Roman" w:hAnsi="Times New Roman"/>
          <w:b w:val="0"/>
          <w:i w:val="0"/>
          <w:lang w:val="uk-UA"/>
        </w:rPr>
        <w:t>скликання)</w:t>
      </w:r>
    </w:p>
    <w:p w:rsidR="00AB130D" w:rsidRPr="002E1076" w:rsidRDefault="00AB130D" w:rsidP="00AB130D">
      <w:pPr>
        <w:pStyle w:val="2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 xml:space="preserve">____ січня </w:t>
      </w:r>
      <w:r w:rsidRPr="001139A2">
        <w:rPr>
          <w:rFonts w:ascii="Times New Roman" w:hAnsi="Times New Roman"/>
          <w:b w:val="0"/>
          <w:i w:val="0"/>
          <w:lang w:val="uk-UA"/>
        </w:rPr>
        <w:t>20</w:t>
      </w:r>
      <w:r>
        <w:rPr>
          <w:rFonts w:ascii="Times New Roman" w:hAnsi="Times New Roman"/>
          <w:b w:val="0"/>
          <w:i w:val="0"/>
          <w:lang w:val="uk-UA"/>
        </w:rPr>
        <w:t>21</w:t>
      </w:r>
      <w:r w:rsidRPr="001139A2">
        <w:rPr>
          <w:rFonts w:ascii="Times New Roman" w:hAnsi="Times New Roman"/>
          <w:b w:val="0"/>
          <w:i w:val="0"/>
          <w:lang w:val="uk-UA"/>
        </w:rPr>
        <w:t xml:space="preserve"> року</w:t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</w:p>
    <w:p w:rsidR="00AB130D" w:rsidRPr="000E484D" w:rsidRDefault="00AB130D" w:rsidP="00AB130D">
      <w:pPr>
        <w:pStyle w:val="2"/>
        <w:spacing w:before="0" w:after="0"/>
        <w:ind w:firstLine="708"/>
        <w:rPr>
          <w:rFonts w:ascii="Times New Roman" w:hAnsi="Times New Roman"/>
          <w:b w:val="0"/>
          <w:i w:val="0"/>
        </w:rPr>
      </w:pPr>
      <w:r w:rsidRPr="00473019">
        <w:rPr>
          <w:rFonts w:ascii="Times New Roman" w:hAnsi="Times New Roman"/>
          <w:b w:val="0"/>
          <w:i w:val="0"/>
          <w:lang w:val="uk-UA"/>
        </w:rPr>
        <w:t>м. Чернігів</w:t>
      </w:r>
    </w:p>
    <w:p w:rsidR="00AB130D" w:rsidRPr="001139A2" w:rsidRDefault="00CB2897" w:rsidP="00AB130D">
      <w:pPr>
        <w:pStyle w:val="a4"/>
        <w:spacing w:before="0" w:beforeAutospacing="0" w:after="0" w:afterAutospacing="0"/>
        <w:ind w:left="6480"/>
        <w:rPr>
          <w:sz w:val="28"/>
          <w:szCs w:val="28"/>
          <w:lang w:val="uk-UA"/>
        </w:rPr>
      </w:pPr>
      <w:r w:rsidRPr="00CB2897">
        <w:rPr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3pt;margin-top:13.45pt;width:279.9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//kA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" stroked="f">
            <v:textbox>
              <w:txbxContent>
                <w:p w:rsidR="00707EDF" w:rsidRPr="00AB130D" w:rsidRDefault="00707EDF" w:rsidP="00AB130D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1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Звернення Чернігівської районної ради Чернігівської області до Президента України,  Верховної Ради України, Кабінету Міністрів України,  щодо відміни рішення про підвищення тарифів на житлово-комунальні  послуги.</w:t>
                  </w:r>
                </w:p>
                <w:p w:rsidR="00707EDF" w:rsidRPr="00192B16" w:rsidRDefault="00707EDF" w:rsidP="00AB130D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pStyle w:val="Style8"/>
        <w:widowControl/>
        <w:spacing w:line="276" w:lineRule="auto"/>
        <w:ind w:firstLine="720"/>
        <w:rPr>
          <w:sz w:val="28"/>
          <w:szCs w:val="28"/>
          <w:lang w:val="uk-UA"/>
        </w:rPr>
      </w:pPr>
    </w:p>
    <w:p w:rsidR="00AB130D" w:rsidRPr="00AB130D" w:rsidRDefault="00AB130D" w:rsidP="00AB130D">
      <w:pPr>
        <w:pStyle w:val="Style8"/>
        <w:widowControl/>
        <w:spacing w:line="276" w:lineRule="auto"/>
        <w:ind w:firstLine="720"/>
        <w:rPr>
          <w:sz w:val="28"/>
          <w:szCs w:val="28"/>
          <w:lang w:val="uk-UA"/>
        </w:rPr>
      </w:pP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 xml:space="preserve">З метою зняття соціальної напруги в Україні та керуючись частиною другою статті 43 Закону України «Про місцеве самоврядування в Україні», районна рада  </w:t>
      </w:r>
      <w:r w:rsidRPr="00AB130D">
        <w:rPr>
          <w:rFonts w:ascii="Times New Roman" w:hAnsi="Times New Roman" w:cs="Times New Roman"/>
          <w:b/>
          <w:sz w:val="28"/>
          <w:szCs w:val="28"/>
        </w:rPr>
        <w:t>в и р і ш и л а:</w:t>
      </w:r>
      <w:r w:rsidRPr="00AB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>1. Звернутися  до  Президента  України, Верховної Ради України, Кабінету Міністрів України  щодо відміни рішення про підвищення тарифів на житлово-комунальні  послуги   (звернення додається).</w:t>
      </w: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>2. Голові  районної  ради   надіслати звернення  до  Президента України,  Верховної  Ради України, Кабінету Міністрів України.</w:t>
      </w: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постійну комісію районної  ради  з питань законності та запобігання корупції, регламенту, депутатської діяльності та етики.    </w:t>
      </w: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130D" w:rsidRPr="00AB130D" w:rsidRDefault="00AB130D" w:rsidP="00AB130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130D">
        <w:rPr>
          <w:rFonts w:ascii="Times New Roman" w:hAnsi="Times New Roman" w:cs="Times New Roman"/>
          <w:sz w:val="28"/>
          <w:szCs w:val="28"/>
        </w:rPr>
        <w:t xml:space="preserve">Голова  районної ради                                                      М.Ф. </w:t>
      </w:r>
      <w:proofErr w:type="spellStart"/>
      <w:r w:rsidRPr="00AB130D">
        <w:rPr>
          <w:rFonts w:ascii="Times New Roman" w:hAnsi="Times New Roman" w:cs="Times New Roman"/>
          <w:sz w:val="28"/>
          <w:szCs w:val="28"/>
        </w:rPr>
        <w:t>Силенко</w:t>
      </w:r>
      <w:proofErr w:type="spellEnd"/>
    </w:p>
    <w:p w:rsidR="002568C9" w:rsidRPr="00707EDF" w:rsidRDefault="00707EDF" w:rsidP="000F51E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bookmarkStart w:id="0" w:name="_GoBack"/>
      <w:bookmarkEnd w:id="0"/>
      <w:r w:rsidRPr="00707EDF">
        <w:rPr>
          <w:rFonts w:ascii="Times New Roman" w:hAnsi="Times New Roman" w:cs="Times New Roman"/>
          <w:b/>
          <w:sz w:val="27"/>
          <w:szCs w:val="27"/>
        </w:rPr>
        <w:lastRenderedPageBreak/>
        <w:t>З</w:t>
      </w:r>
      <w:r w:rsidR="002568C9" w:rsidRPr="00707EDF">
        <w:rPr>
          <w:rFonts w:ascii="Times New Roman" w:hAnsi="Times New Roman" w:cs="Times New Roman"/>
          <w:b/>
          <w:sz w:val="27"/>
          <w:szCs w:val="27"/>
        </w:rPr>
        <w:t>вернення</w:t>
      </w:r>
    </w:p>
    <w:p w:rsidR="0086021A" w:rsidRPr="00707EDF" w:rsidRDefault="002568C9" w:rsidP="000F51E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>депутатів Чернігівської район</w:t>
      </w:r>
      <w:r w:rsidR="0086021A" w:rsidRPr="00707EDF">
        <w:rPr>
          <w:rFonts w:ascii="Times New Roman" w:hAnsi="Times New Roman" w:cs="Times New Roman"/>
          <w:b/>
          <w:sz w:val="27"/>
          <w:szCs w:val="27"/>
        </w:rPr>
        <w:t>ної ради Чернігівської  області</w:t>
      </w:r>
    </w:p>
    <w:p w:rsidR="0086021A" w:rsidRPr="00707EDF" w:rsidRDefault="002568C9" w:rsidP="000F51E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 xml:space="preserve">до Президента України, Верховної Ради України та </w:t>
      </w:r>
    </w:p>
    <w:p w:rsidR="002568C9" w:rsidRPr="00707EDF" w:rsidRDefault="002568C9" w:rsidP="000F51E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>Кабінету Міністрів України</w:t>
      </w:r>
    </w:p>
    <w:p w:rsidR="002568C9" w:rsidRPr="00707EDF" w:rsidRDefault="002568C9" w:rsidP="000F51E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>щодо скасування  рішень про підвищення тарифів на  житлово</w:t>
      </w:r>
      <w:r w:rsidR="0086021A" w:rsidRPr="00707EDF">
        <w:rPr>
          <w:rFonts w:ascii="Times New Roman" w:hAnsi="Times New Roman" w:cs="Times New Roman"/>
          <w:b/>
          <w:sz w:val="27"/>
          <w:szCs w:val="27"/>
        </w:rPr>
        <w:t>-</w:t>
      </w:r>
      <w:r w:rsidRPr="00707EDF">
        <w:rPr>
          <w:rFonts w:ascii="Times New Roman" w:hAnsi="Times New Roman" w:cs="Times New Roman"/>
          <w:b/>
          <w:sz w:val="27"/>
          <w:szCs w:val="27"/>
        </w:rPr>
        <w:t>комунальні  послуги</w:t>
      </w:r>
    </w:p>
    <w:p w:rsidR="002568C9" w:rsidRPr="00707EDF" w:rsidRDefault="002568C9" w:rsidP="000F51E0">
      <w:pPr>
        <w:spacing w:after="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2568C9" w:rsidRPr="00707EDF" w:rsidRDefault="002568C9" w:rsidP="000F51E0">
      <w:pPr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707EDF">
        <w:rPr>
          <w:rFonts w:ascii="Times New Roman" w:hAnsi="Times New Roman" w:cs="Times New Roman"/>
          <w:sz w:val="27"/>
          <w:szCs w:val="27"/>
        </w:rPr>
        <w:t xml:space="preserve">Наприкінці 2020 – початку 2021 року прийнято низку владних рішень, що передбачають зростання вартості електроенергії, газу і тепла для населення. </w:t>
      </w:r>
    </w:p>
    <w:p w:rsidR="002568C9" w:rsidRPr="00707EDF" w:rsidRDefault="002568C9" w:rsidP="000F51E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707EDF">
        <w:rPr>
          <w:rFonts w:ascii="Times New Roman" w:hAnsi="Times New Roman" w:cs="Times New Roman"/>
          <w:sz w:val="27"/>
          <w:szCs w:val="27"/>
        </w:rPr>
        <w:t xml:space="preserve">Уряд </w:t>
      </w:r>
      <w:r w:rsidRPr="00707EDF">
        <w:rPr>
          <w:rFonts w:ascii="Times New Roman" w:hAnsi="Times New Roman" w:cs="Times New Roman"/>
          <w:b/>
          <w:sz w:val="27"/>
          <w:szCs w:val="27"/>
        </w:rPr>
        <w:t xml:space="preserve">скасував пільговий тариф на перші 100 кВт/год електроенергії, відтепер її вартість становить 1,68 грн за кВт/год, хоча раніше ми сплачували 0,90 грн. </w:t>
      </w:r>
    </w:p>
    <w:p w:rsidR="002568C9" w:rsidRPr="00707EDF" w:rsidRDefault="002568C9" w:rsidP="000F51E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>На 14% «</w:t>
      </w:r>
      <w:proofErr w:type="spellStart"/>
      <w:r w:rsidRPr="00707EDF">
        <w:rPr>
          <w:rFonts w:ascii="Times New Roman" w:hAnsi="Times New Roman" w:cs="Times New Roman"/>
          <w:b/>
          <w:sz w:val="27"/>
          <w:szCs w:val="27"/>
        </w:rPr>
        <w:t>Нафтогаз</w:t>
      </w:r>
      <w:proofErr w:type="spellEnd"/>
      <w:r w:rsidRPr="00707EDF">
        <w:rPr>
          <w:rFonts w:ascii="Times New Roman" w:hAnsi="Times New Roman" w:cs="Times New Roman"/>
          <w:b/>
          <w:sz w:val="27"/>
          <w:szCs w:val="27"/>
        </w:rPr>
        <w:t>» підвищив ціну газу для побутових споживачів</w:t>
      </w:r>
      <w:r w:rsidRPr="00707EDF">
        <w:rPr>
          <w:rFonts w:ascii="Times New Roman" w:hAnsi="Times New Roman" w:cs="Times New Roman"/>
          <w:sz w:val="27"/>
          <w:szCs w:val="27"/>
        </w:rPr>
        <w:t xml:space="preserve"> у січні 2021 року (з 6,33 до 7,22 грн/куб.).</w:t>
      </w:r>
    </w:p>
    <w:p w:rsidR="002568C9" w:rsidRPr="00707EDF" w:rsidRDefault="002568C9" w:rsidP="000F51E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Зокрема, вартість газу з доставкою для чернігівців за минулий рік збільшилась у 1,71 рази та склала 11,84 грн. за 1м</w:t>
      </w:r>
      <w:r w:rsidRPr="00707EDF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Pr="00707EDF">
        <w:rPr>
          <w:rFonts w:ascii="Times New Roman" w:hAnsi="Times New Roman" w:cs="Times New Roman"/>
          <w:sz w:val="27"/>
          <w:szCs w:val="27"/>
        </w:rPr>
        <w:t xml:space="preserve"> природного газу.</w:t>
      </w:r>
      <w:r w:rsidR="000F51E0" w:rsidRPr="00707EDF">
        <w:rPr>
          <w:rFonts w:ascii="Times New Roman" w:hAnsi="Times New Roman" w:cs="Times New Roman"/>
          <w:sz w:val="27"/>
          <w:szCs w:val="27"/>
        </w:rPr>
        <w:t xml:space="preserve"> А саме:</w:t>
      </w:r>
    </w:p>
    <w:p w:rsidR="000F51E0" w:rsidRPr="00707EDF" w:rsidRDefault="00707EDF" w:rsidP="00707EDF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в</w:t>
      </w:r>
      <w:r w:rsidR="000F51E0" w:rsidRPr="00707EDF">
        <w:rPr>
          <w:rFonts w:ascii="Times New Roman" w:hAnsi="Times New Roman" w:cs="Times New Roman"/>
          <w:sz w:val="27"/>
          <w:szCs w:val="27"/>
        </w:rPr>
        <w:t>артість газу для чернігівців за рік збільшилась на 68,7% – ТОВ «Чернігівгаз Збут» з 01 січня 2021 року встановив тариф на поточній місяць у розмірі 9,90 грн. за 1 м</w:t>
      </w:r>
      <w:r w:rsidR="000F51E0" w:rsidRPr="00707EDF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0F51E0" w:rsidRPr="00707EDF">
        <w:rPr>
          <w:rFonts w:ascii="Times New Roman" w:hAnsi="Times New Roman" w:cs="Times New Roman"/>
          <w:sz w:val="27"/>
          <w:szCs w:val="27"/>
        </w:rPr>
        <w:t xml:space="preserve"> (без доставки).</w:t>
      </w:r>
    </w:p>
    <w:p w:rsidR="000F51E0" w:rsidRPr="00707EDF" w:rsidRDefault="00707EDF" w:rsidP="00707EDF">
      <w:pPr>
        <w:pStyle w:val="a3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к</w:t>
      </w:r>
      <w:r w:rsidR="000F51E0" w:rsidRPr="00707EDF">
        <w:rPr>
          <w:rFonts w:ascii="Times New Roman" w:hAnsi="Times New Roman" w:cs="Times New Roman"/>
          <w:sz w:val="27"/>
          <w:szCs w:val="27"/>
        </w:rPr>
        <w:t>омпанія АТ «</w:t>
      </w:r>
      <w:proofErr w:type="spellStart"/>
      <w:r w:rsidR="000F51E0" w:rsidRPr="00707EDF">
        <w:rPr>
          <w:rFonts w:ascii="Times New Roman" w:hAnsi="Times New Roman" w:cs="Times New Roman"/>
          <w:sz w:val="27"/>
          <w:szCs w:val="27"/>
        </w:rPr>
        <w:t>Чернігівгаз</w:t>
      </w:r>
      <w:proofErr w:type="spellEnd"/>
      <w:r w:rsidR="000F51E0" w:rsidRPr="00707EDF">
        <w:rPr>
          <w:rFonts w:ascii="Times New Roman" w:hAnsi="Times New Roman" w:cs="Times New Roman"/>
          <w:sz w:val="27"/>
          <w:szCs w:val="27"/>
        </w:rPr>
        <w:t>» збільшила за рік тариф на доставку газу на 822,0% з 01 січня 2021 року встановивши тариф 1,944 грн. за м</w:t>
      </w:r>
      <w:r w:rsidR="000F51E0" w:rsidRPr="00707EDF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0F51E0" w:rsidRPr="00707EDF">
        <w:rPr>
          <w:rFonts w:ascii="Times New Roman" w:hAnsi="Times New Roman" w:cs="Times New Roman"/>
          <w:sz w:val="27"/>
          <w:szCs w:val="27"/>
        </w:rPr>
        <w:t>.</w:t>
      </w:r>
    </w:p>
    <w:p w:rsidR="00AB02F3" w:rsidRPr="00707EDF" w:rsidRDefault="002568C9" w:rsidP="000F51E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24 грудня 2020 року Національна комісія, що здійснює державне регулювання у сферах енергетики та комунальних послуг (далі – НКРЕКП) прийняла рішення про встановлення тарифів на виробництво теплової енергії на 2021 рік для ліцензіатів з виробництва теплової енергії.</w:t>
      </w:r>
    </w:p>
    <w:p w:rsidR="00AB02F3" w:rsidRPr="00707EDF" w:rsidRDefault="002568C9" w:rsidP="000F51E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 xml:space="preserve">Таким чином, регулятором НКРЕКП фактично легалізовано чергове підняття тарифів на </w:t>
      </w:r>
      <w:proofErr w:type="spellStart"/>
      <w:r w:rsidRPr="00707EDF">
        <w:rPr>
          <w:rFonts w:ascii="Times New Roman" w:hAnsi="Times New Roman" w:cs="Times New Roman"/>
          <w:sz w:val="27"/>
          <w:szCs w:val="27"/>
        </w:rPr>
        <w:t>теплогенераційну</w:t>
      </w:r>
      <w:proofErr w:type="spellEnd"/>
      <w:r w:rsidRPr="00707EDF">
        <w:rPr>
          <w:rFonts w:ascii="Times New Roman" w:hAnsi="Times New Roman" w:cs="Times New Roman"/>
          <w:sz w:val="27"/>
          <w:szCs w:val="27"/>
        </w:rPr>
        <w:t xml:space="preserve"> енергію та теплопостачання для населення </w:t>
      </w:r>
      <w:r w:rsidRPr="00707EDF">
        <w:rPr>
          <w:rFonts w:ascii="Times New Roman" w:hAnsi="Times New Roman" w:cs="Times New Roman"/>
          <w:b/>
          <w:sz w:val="27"/>
          <w:szCs w:val="27"/>
        </w:rPr>
        <w:t>до 50% на 2021-й рік</w:t>
      </w:r>
      <w:r w:rsidRPr="00707EDF">
        <w:rPr>
          <w:rFonts w:ascii="Times New Roman" w:hAnsi="Times New Roman" w:cs="Times New Roman"/>
          <w:sz w:val="27"/>
          <w:szCs w:val="27"/>
        </w:rPr>
        <w:t xml:space="preserve">. Такі </w:t>
      </w:r>
      <w:r w:rsidRPr="00707EDF">
        <w:rPr>
          <w:rFonts w:ascii="Times New Roman" w:hAnsi="Times New Roman" w:cs="Times New Roman"/>
          <w:b/>
          <w:sz w:val="27"/>
          <w:szCs w:val="27"/>
        </w:rPr>
        <w:t>дії Регулятора призведуть до суттєвого підняття вартості постачання електроенергії і теплоенергії для населення, що призведе до значних негативних наслідків: посилення соціальної напруги в громаді, подальшого збідніння людей</w:t>
      </w:r>
      <w:r w:rsidRPr="00707ED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B02F3" w:rsidRPr="00707EDF" w:rsidRDefault="002568C9" w:rsidP="000F51E0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 xml:space="preserve">Слід зазначити, що попереднього року тарифи на тепло підвищувались вже кілька разів. І все це на тлі істотного зменшення доходів населення через </w:t>
      </w:r>
      <w:proofErr w:type="spellStart"/>
      <w:r w:rsidRPr="00707EDF">
        <w:rPr>
          <w:rFonts w:ascii="Times New Roman" w:hAnsi="Times New Roman" w:cs="Times New Roman"/>
          <w:sz w:val="27"/>
          <w:szCs w:val="27"/>
        </w:rPr>
        <w:t>корон</w:t>
      </w:r>
      <w:r w:rsidR="00AB02F3" w:rsidRPr="00707EDF">
        <w:rPr>
          <w:rFonts w:ascii="Times New Roman" w:hAnsi="Times New Roman" w:cs="Times New Roman"/>
          <w:sz w:val="27"/>
          <w:szCs w:val="27"/>
        </w:rPr>
        <w:t>авірус</w:t>
      </w:r>
      <w:proofErr w:type="spellEnd"/>
      <w:r w:rsidR="00AB02F3" w:rsidRPr="00707EDF">
        <w:rPr>
          <w:rFonts w:ascii="Times New Roman" w:hAnsi="Times New Roman" w:cs="Times New Roman"/>
          <w:sz w:val="27"/>
          <w:szCs w:val="27"/>
        </w:rPr>
        <w:t xml:space="preserve"> та низку інших факторів.</w:t>
      </w:r>
    </w:p>
    <w:p w:rsidR="00AB02F3" w:rsidRPr="00707EDF" w:rsidRDefault="002568C9" w:rsidP="000F51E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 xml:space="preserve">Ми вважаємо, що такі дії поглиблюють економічну кризу в Україні і призводять до подальшого зубожіння українців. У період пандемії держава </w:t>
      </w:r>
      <w:r w:rsidRPr="00707EDF">
        <w:rPr>
          <w:rFonts w:ascii="Times New Roman" w:hAnsi="Times New Roman" w:cs="Times New Roman"/>
          <w:b/>
          <w:sz w:val="27"/>
          <w:szCs w:val="27"/>
        </w:rPr>
        <w:lastRenderedPageBreak/>
        <w:t>має підтримувати громадян, а не забирати в них останн</w:t>
      </w:r>
      <w:r w:rsidR="00AB02F3" w:rsidRPr="00707EDF">
        <w:rPr>
          <w:rFonts w:ascii="Times New Roman" w:hAnsi="Times New Roman" w:cs="Times New Roman"/>
          <w:b/>
          <w:sz w:val="27"/>
          <w:szCs w:val="27"/>
        </w:rPr>
        <w:t xml:space="preserve">і гроші за комунальні послуги. </w:t>
      </w:r>
    </w:p>
    <w:p w:rsidR="00AB02F3" w:rsidRPr="00707EDF" w:rsidRDefault="002568C9" w:rsidP="000F51E0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7EDF">
        <w:rPr>
          <w:rFonts w:ascii="Times New Roman" w:hAnsi="Times New Roman" w:cs="Times New Roman"/>
          <w:b/>
          <w:sz w:val="27"/>
          <w:szCs w:val="27"/>
        </w:rPr>
        <w:t>У зв’язку з цим, рішення уряду та НКРЕКП, що збільшують фінансовий тягар для населення, є несправедливими і невчасними, а тому вони мають</w:t>
      </w:r>
      <w:r w:rsidR="00AB02F3" w:rsidRPr="00707EDF">
        <w:rPr>
          <w:rFonts w:ascii="Times New Roman" w:hAnsi="Times New Roman" w:cs="Times New Roman"/>
          <w:b/>
          <w:sz w:val="27"/>
          <w:szCs w:val="27"/>
        </w:rPr>
        <w:t xml:space="preserve"> бути переглянуті та скасовані.</w:t>
      </w:r>
    </w:p>
    <w:p w:rsidR="00AB02F3" w:rsidRPr="00707EDF" w:rsidRDefault="002568C9" w:rsidP="00860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На  підставі  викладеного,  враховуючи широкий  суспільний  резонанс,  що  може  призвести  до  зростання  соціальної  напруги, ми депутати Чернігівської  районної  ради,  висловлюємо  протест проти зростання в 2021  році ціни  на  природний  газ, електроенергію,  підвищення  тарифів за  розподіл (доставку) природного  газу та  вимагаємо від керівництва  держави:</w:t>
      </w:r>
    </w:p>
    <w:p w:rsidR="00AB02F3" w:rsidRPr="00707EDF" w:rsidRDefault="002568C9" w:rsidP="00860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- зупинити підвищення  тарифів на  постачання та  розподіл електричної  енергії,  постачання  та  розподіл природного  га</w:t>
      </w:r>
      <w:r w:rsidR="00AB02F3" w:rsidRPr="00707EDF">
        <w:rPr>
          <w:rFonts w:ascii="Times New Roman" w:hAnsi="Times New Roman" w:cs="Times New Roman"/>
          <w:sz w:val="27"/>
          <w:szCs w:val="27"/>
        </w:rPr>
        <w:t>зу з січня 2021  року та  зобов’язати</w:t>
      </w:r>
      <w:r w:rsidRPr="00707EDF">
        <w:rPr>
          <w:rFonts w:ascii="Times New Roman" w:hAnsi="Times New Roman" w:cs="Times New Roman"/>
          <w:sz w:val="27"/>
          <w:szCs w:val="27"/>
        </w:rPr>
        <w:t xml:space="preserve"> енергорозподільчі компанії  здійснити перерахунок за  надання  послуг </w:t>
      </w:r>
      <w:r w:rsidR="00AB02F3" w:rsidRPr="00707EDF">
        <w:rPr>
          <w:rFonts w:ascii="Times New Roman" w:hAnsi="Times New Roman" w:cs="Times New Roman"/>
          <w:sz w:val="27"/>
          <w:szCs w:val="27"/>
        </w:rPr>
        <w:t>з</w:t>
      </w:r>
      <w:r w:rsidRPr="00707EDF">
        <w:rPr>
          <w:rFonts w:ascii="Times New Roman" w:hAnsi="Times New Roman" w:cs="Times New Roman"/>
          <w:sz w:val="27"/>
          <w:szCs w:val="27"/>
        </w:rPr>
        <w:t xml:space="preserve"> січн</w:t>
      </w:r>
      <w:r w:rsidR="00AB02F3" w:rsidRPr="00707EDF">
        <w:rPr>
          <w:rFonts w:ascii="Times New Roman" w:hAnsi="Times New Roman" w:cs="Times New Roman"/>
          <w:sz w:val="27"/>
          <w:szCs w:val="27"/>
        </w:rPr>
        <w:t>я</w:t>
      </w:r>
      <w:r w:rsidRPr="00707EDF">
        <w:rPr>
          <w:rFonts w:ascii="Times New Roman" w:hAnsi="Times New Roman" w:cs="Times New Roman"/>
          <w:sz w:val="27"/>
          <w:szCs w:val="27"/>
        </w:rPr>
        <w:t xml:space="preserve"> 2021 року</w:t>
      </w:r>
      <w:r w:rsidR="00072D0E" w:rsidRPr="00707EDF">
        <w:rPr>
          <w:rFonts w:ascii="Times New Roman" w:hAnsi="Times New Roman" w:cs="Times New Roman"/>
          <w:sz w:val="27"/>
          <w:szCs w:val="27"/>
        </w:rPr>
        <w:t xml:space="preserve"> та за попередні періоди</w:t>
      </w:r>
      <w:r w:rsidRPr="00707EDF">
        <w:rPr>
          <w:rFonts w:ascii="Times New Roman" w:hAnsi="Times New Roman" w:cs="Times New Roman"/>
          <w:sz w:val="27"/>
          <w:szCs w:val="27"/>
        </w:rPr>
        <w:t>;</w:t>
      </w:r>
    </w:p>
    <w:p w:rsidR="00072D0E" w:rsidRPr="00707EDF" w:rsidRDefault="002568C9" w:rsidP="00860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- скасувати рішення НКРЕКН  від  24  грудня 2019  року  №3013  «Про   встановлення  тарифів для ТОВ «ОПЕРАТОР ГТС УКРАЇНИ» на  послуги  транспортування  природного газу для точок входу і точок виходу на регуляторний  період 2020-2024 роки» та  зменшити  ціни  на  природний газ для  населення;</w:t>
      </w:r>
    </w:p>
    <w:p w:rsidR="00072D0E" w:rsidRPr="00707EDF" w:rsidRDefault="002568C9" w:rsidP="00860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 xml:space="preserve">- скасувати рішення НКРЕКН від 06.01.2021  року № 15 щодо  відміни  нічного тарифу та  </w:t>
      </w:r>
      <w:r w:rsidR="00072D0E" w:rsidRPr="00707EDF">
        <w:rPr>
          <w:rFonts w:ascii="Times New Roman" w:hAnsi="Times New Roman" w:cs="Times New Roman"/>
          <w:sz w:val="27"/>
          <w:szCs w:val="27"/>
        </w:rPr>
        <w:t>інших пільг на  електроенергію та поновит</w:t>
      </w:r>
      <w:r w:rsidR="00416CC8" w:rsidRPr="00707EDF">
        <w:rPr>
          <w:rFonts w:ascii="Times New Roman" w:hAnsi="Times New Roman" w:cs="Times New Roman"/>
          <w:sz w:val="27"/>
          <w:szCs w:val="27"/>
        </w:rPr>
        <w:t>и пільговий тариф для населення;</w:t>
      </w:r>
    </w:p>
    <w:p w:rsidR="00416CC8" w:rsidRPr="00707EDF" w:rsidRDefault="00416CC8" w:rsidP="00860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- переглянути Постанову КМУ №867 від 19.10.2018 року у частині зміни «ринкового» механізму формування ціни на газ;</w:t>
      </w:r>
    </w:p>
    <w:p w:rsidR="0039085A" w:rsidRPr="00707EDF" w:rsidRDefault="0039085A" w:rsidP="0086021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- на законодавчому рівні ввести мораторій на підвищення всіх комунальних тарифів на 2021 рік та переглянути підходи в питанні ціноутворення тарифів для населення в сторону встановлення економічно обґрунтованої</w:t>
      </w:r>
      <w:r w:rsidR="0086021A" w:rsidRPr="00707EDF">
        <w:rPr>
          <w:rFonts w:ascii="Times New Roman" w:hAnsi="Times New Roman" w:cs="Times New Roman"/>
          <w:sz w:val="27"/>
          <w:szCs w:val="27"/>
        </w:rPr>
        <w:t xml:space="preserve"> ціни;</w:t>
      </w:r>
    </w:p>
    <w:p w:rsidR="0086021A" w:rsidRPr="00707EDF" w:rsidRDefault="0086021A" w:rsidP="00AB02F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- невідкладно п</w:t>
      </w:r>
      <w:r w:rsidR="00707EDF" w:rsidRPr="00707EDF">
        <w:rPr>
          <w:rFonts w:ascii="Times New Roman" w:hAnsi="Times New Roman" w:cs="Times New Roman"/>
          <w:sz w:val="27"/>
          <w:szCs w:val="27"/>
        </w:rPr>
        <w:t xml:space="preserve">ереглянути Закон України «Про </w:t>
      </w:r>
      <w:r w:rsidRPr="00707EDF">
        <w:rPr>
          <w:rFonts w:ascii="Times New Roman" w:hAnsi="Times New Roman" w:cs="Times New Roman"/>
          <w:sz w:val="27"/>
          <w:szCs w:val="27"/>
        </w:rPr>
        <w:t>Державний бюджет України на 2021 рік» задля збільшення видатків на виплату пільг і житлових субсидій громадянам на оплату житлово-комунальних послуг, придбання твердого та рідкого пічного побут</w:t>
      </w:r>
      <w:r w:rsidR="00707EDF" w:rsidRPr="00707EDF">
        <w:rPr>
          <w:rFonts w:ascii="Times New Roman" w:hAnsi="Times New Roman" w:cs="Times New Roman"/>
          <w:sz w:val="27"/>
          <w:szCs w:val="27"/>
        </w:rPr>
        <w:t>ового палива і скрапленого газу.</w:t>
      </w:r>
    </w:p>
    <w:p w:rsidR="0086021A" w:rsidRPr="00707EDF" w:rsidRDefault="002568C9" w:rsidP="0086021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 xml:space="preserve">Віримо, що  влада захистить  інтереси  українського  народу та забезпечить  українцям  право на  достатній  життєвий  рівень відповідно  до  статті  48  Конституції  України. </w:t>
      </w:r>
    </w:p>
    <w:p w:rsidR="00B15190" w:rsidRDefault="002568C9" w:rsidP="0086021A">
      <w:pPr>
        <w:ind w:left="6663"/>
        <w:jc w:val="both"/>
        <w:rPr>
          <w:rFonts w:ascii="Times New Roman" w:hAnsi="Times New Roman" w:cs="Times New Roman"/>
          <w:sz w:val="27"/>
          <w:szCs w:val="27"/>
        </w:rPr>
      </w:pPr>
      <w:r w:rsidRPr="00707EDF">
        <w:rPr>
          <w:rFonts w:ascii="Times New Roman" w:hAnsi="Times New Roman" w:cs="Times New Roman"/>
          <w:sz w:val="27"/>
          <w:szCs w:val="27"/>
        </w:rPr>
        <w:t>Прийнято на четвертій сесії районної ради восьмого скликання 28 січня 2021 року</w:t>
      </w:r>
    </w:p>
    <w:p w:rsidR="00A82A07" w:rsidRPr="00A82A07" w:rsidRDefault="00A82A07" w:rsidP="00A82A07">
      <w:pPr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82A07">
        <w:rPr>
          <w:rFonts w:ascii="Times New Roman" w:hAnsi="Times New Roman" w:cs="Times New Roman"/>
          <w:sz w:val="27"/>
          <w:szCs w:val="27"/>
          <w:u w:val="single"/>
        </w:rPr>
        <w:t>Подають</w:t>
      </w:r>
      <w:r>
        <w:rPr>
          <w:rFonts w:ascii="Times New Roman" w:hAnsi="Times New Roman" w:cs="Times New Roman"/>
          <w:sz w:val="27"/>
          <w:szCs w:val="27"/>
          <w:u w:val="single"/>
        </w:rPr>
        <w:t>:</w:t>
      </w:r>
    </w:p>
    <w:sectPr w:rsidR="00A82A07" w:rsidRPr="00A82A07" w:rsidSect="00707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0CB"/>
    <w:multiLevelType w:val="hybridMultilevel"/>
    <w:tmpl w:val="9DF2DA92"/>
    <w:lvl w:ilvl="0" w:tplc="8C18D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8C9"/>
    <w:rsid w:val="00072D0E"/>
    <w:rsid w:val="000F51E0"/>
    <w:rsid w:val="002568C9"/>
    <w:rsid w:val="0039085A"/>
    <w:rsid w:val="00416CC8"/>
    <w:rsid w:val="004363FB"/>
    <w:rsid w:val="004515B9"/>
    <w:rsid w:val="00707EDF"/>
    <w:rsid w:val="0086021A"/>
    <w:rsid w:val="00A82A07"/>
    <w:rsid w:val="00AB02F3"/>
    <w:rsid w:val="00AB130D"/>
    <w:rsid w:val="00B15190"/>
    <w:rsid w:val="00CB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FB"/>
  </w:style>
  <w:style w:type="paragraph" w:styleId="1">
    <w:name w:val="heading 1"/>
    <w:basedOn w:val="a"/>
    <w:next w:val="a"/>
    <w:link w:val="10"/>
    <w:qFormat/>
    <w:rsid w:val="00AB13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B13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30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B130D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rsid w:val="00AB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B130D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30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B130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130D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B130D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a4">
    <w:name w:val="Normal (Web)"/>
    <w:basedOn w:val="a"/>
    <w:rsid w:val="00AB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AB130D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111E-808E-40DE-BD7F-C948B4B6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RADA_NB_2</dc:creator>
  <cp:lastModifiedBy>Светлана</cp:lastModifiedBy>
  <cp:revision>9</cp:revision>
  <cp:lastPrinted>2021-01-27T09:06:00Z</cp:lastPrinted>
  <dcterms:created xsi:type="dcterms:W3CDTF">2021-01-27T07:47:00Z</dcterms:created>
  <dcterms:modified xsi:type="dcterms:W3CDTF">2021-01-27T09:09:00Z</dcterms:modified>
</cp:coreProperties>
</file>