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F1" w:rsidRPr="004B76C2" w:rsidRDefault="00E03BF1" w:rsidP="004B76C2">
      <w:pPr>
        <w:spacing w:after="0" w:line="240" w:lineRule="auto"/>
        <w:ind w:left="75"/>
        <w:jc w:val="center"/>
        <w:rPr>
          <w:rFonts w:ascii="Times New Roman" w:hAnsi="Times New Roman"/>
          <w:b/>
          <w:bCs/>
          <w:sz w:val="24"/>
          <w:szCs w:val="24"/>
          <w:bdr w:val="none" w:sz="0" w:space="0" w:color="auto" w:frame="1"/>
          <w:lang w:eastAsia="uk-UA"/>
        </w:rPr>
      </w:pPr>
      <w:r w:rsidRPr="004B76C2">
        <w:rPr>
          <w:rFonts w:ascii="Times New Roman" w:hAnsi="Times New Roman"/>
          <w:b/>
          <w:bCs/>
          <w:sz w:val="24"/>
          <w:szCs w:val="24"/>
          <w:bdr w:val="none" w:sz="0" w:space="0" w:color="auto" w:frame="1"/>
          <w:lang w:eastAsia="uk-UA"/>
        </w:rPr>
        <w:t xml:space="preserve">П Р О Е К Т </w:t>
      </w:r>
      <w:r>
        <w:rPr>
          <w:rFonts w:ascii="Times New Roman" w:hAnsi="Times New Roman"/>
          <w:b/>
          <w:bCs/>
          <w:sz w:val="24"/>
          <w:szCs w:val="24"/>
          <w:bdr w:val="none" w:sz="0" w:space="0" w:color="auto" w:frame="1"/>
          <w:lang w:eastAsia="uk-UA"/>
        </w:rPr>
        <w:t xml:space="preserve">       </w:t>
      </w:r>
      <w:r w:rsidRPr="004B76C2">
        <w:rPr>
          <w:rFonts w:ascii="Times New Roman" w:hAnsi="Times New Roman"/>
          <w:b/>
          <w:bCs/>
          <w:sz w:val="24"/>
          <w:szCs w:val="24"/>
          <w:bdr w:val="none" w:sz="0" w:space="0" w:color="auto" w:frame="1"/>
          <w:lang w:eastAsia="uk-UA"/>
        </w:rPr>
        <w:t xml:space="preserve">Р І Ш Е Н </w:t>
      </w:r>
      <w:proofErr w:type="spellStart"/>
      <w:r w:rsidRPr="004B76C2">
        <w:rPr>
          <w:rFonts w:ascii="Times New Roman" w:hAnsi="Times New Roman"/>
          <w:b/>
          <w:bCs/>
          <w:sz w:val="24"/>
          <w:szCs w:val="24"/>
          <w:bdr w:val="none" w:sz="0" w:space="0" w:color="auto" w:frame="1"/>
          <w:lang w:eastAsia="uk-UA"/>
        </w:rPr>
        <w:t>Н</w:t>
      </w:r>
      <w:proofErr w:type="spellEnd"/>
      <w:r w:rsidRPr="004B76C2">
        <w:rPr>
          <w:rFonts w:ascii="Times New Roman" w:hAnsi="Times New Roman"/>
          <w:b/>
          <w:bCs/>
          <w:sz w:val="24"/>
          <w:szCs w:val="24"/>
          <w:bdr w:val="none" w:sz="0" w:space="0" w:color="auto" w:frame="1"/>
          <w:lang w:eastAsia="uk-UA"/>
        </w:rPr>
        <w:t xml:space="preserve"> Я</w:t>
      </w:r>
    </w:p>
    <w:p w:rsidR="00E03BF1" w:rsidRPr="004B76C2" w:rsidRDefault="00E03BF1" w:rsidP="004B76C2">
      <w:pPr>
        <w:spacing w:after="0" w:line="240" w:lineRule="auto"/>
        <w:ind w:left="75"/>
        <w:jc w:val="center"/>
        <w:rPr>
          <w:rFonts w:ascii="Times New Roman" w:hAnsi="Times New Roman"/>
          <w:b/>
          <w:bCs/>
          <w:sz w:val="24"/>
          <w:szCs w:val="24"/>
          <w:bdr w:val="none" w:sz="0" w:space="0" w:color="auto" w:frame="1"/>
          <w:lang w:eastAsia="uk-UA"/>
        </w:rPr>
      </w:pPr>
    </w:p>
    <w:p w:rsidR="00E03BF1" w:rsidRPr="004B76C2" w:rsidRDefault="002D7C87" w:rsidP="004B76C2">
      <w:pPr>
        <w:spacing w:line="240" w:lineRule="auto"/>
        <w:ind w:right="23" w:firstLine="142"/>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extent cx="414655" cy="55308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655" cy="553085"/>
                    </a:xfrm>
                    <a:prstGeom prst="rect">
                      <a:avLst/>
                    </a:prstGeom>
                    <a:noFill/>
                    <a:ln>
                      <a:noFill/>
                    </a:ln>
                  </pic:spPr>
                </pic:pic>
              </a:graphicData>
            </a:graphic>
          </wp:inline>
        </w:drawing>
      </w:r>
    </w:p>
    <w:p w:rsidR="00E03BF1" w:rsidRPr="004B76C2" w:rsidRDefault="00E03BF1" w:rsidP="004B76C2">
      <w:pPr>
        <w:spacing w:line="240" w:lineRule="auto"/>
        <w:ind w:right="23" w:firstLine="142"/>
        <w:jc w:val="center"/>
        <w:rPr>
          <w:rFonts w:ascii="Times New Roman" w:hAnsi="Times New Roman"/>
          <w:sz w:val="24"/>
          <w:szCs w:val="24"/>
        </w:rPr>
      </w:pPr>
      <w:r w:rsidRPr="004B76C2">
        <w:rPr>
          <w:rFonts w:ascii="Times New Roman" w:hAnsi="Times New Roman"/>
          <w:sz w:val="24"/>
          <w:szCs w:val="24"/>
        </w:rPr>
        <w:t>УКРАЇНА</w:t>
      </w:r>
    </w:p>
    <w:p w:rsidR="00E03BF1" w:rsidRPr="004B76C2" w:rsidRDefault="00E03BF1" w:rsidP="004B76C2">
      <w:pPr>
        <w:spacing w:line="240" w:lineRule="auto"/>
        <w:rPr>
          <w:rFonts w:ascii="Times New Roman" w:hAnsi="Times New Roman"/>
          <w:sz w:val="24"/>
          <w:szCs w:val="24"/>
        </w:rPr>
      </w:pPr>
      <w:r>
        <w:rPr>
          <w:rFonts w:ascii="Times New Roman" w:hAnsi="Times New Roman"/>
          <w:sz w:val="24"/>
          <w:szCs w:val="24"/>
        </w:rPr>
        <w:t xml:space="preserve">                                                    </w:t>
      </w:r>
      <w:r w:rsidR="00863D87">
        <w:rPr>
          <w:rFonts w:ascii="Times New Roman" w:hAnsi="Times New Roman"/>
          <w:sz w:val="24"/>
          <w:szCs w:val="24"/>
        </w:rPr>
        <w:t>РОЇЩЕНСЬКА</w:t>
      </w:r>
      <w:r w:rsidRPr="004B76C2">
        <w:rPr>
          <w:rFonts w:ascii="Times New Roman" w:hAnsi="Times New Roman"/>
          <w:sz w:val="24"/>
          <w:szCs w:val="24"/>
        </w:rPr>
        <w:t xml:space="preserve"> СІЛЬСЬКА РАДА</w:t>
      </w:r>
    </w:p>
    <w:p w:rsidR="00E03BF1" w:rsidRPr="004B76C2" w:rsidRDefault="00E03BF1" w:rsidP="004B76C2">
      <w:pPr>
        <w:spacing w:line="240" w:lineRule="auto"/>
        <w:jc w:val="center"/>
        <w:rPr>
          <w:rFonts w:ascii="Times New Roman" w:hAnsi="Times New Roman"/>
          <w:sz w:val="24"/>
          <w:szCs w:val="24"/>
        </w:rPr>
      </w:pPr>
      <w:r w:rsidRPr="004B76C2">
        <w:rPr>
          <w:rFonts w:ascii="Times New Roman" w:hAnsi="Times New Roman"/>
          <w:sz w:val="24"/>
          <w:szCs w:val="24"/>
        </w:rPr>
        <w:t>ЧЕРНІГІВСЬКОГО РАЙОНУ</w:t>
      </w:r>
    </w:p>
    <w:p w:rsidR="00E03BF1" w:rsidRPr="004B76C2" w:rsidRDefault="00E03BF1" w:rsidP="004B76C2">
      <w:pPr>
        <w:spacing w:line="240" w:lineRule="auto"/>
        <w:jc w:val="center"/>
        <w:rPr>
          <w:rFonts w:ascii="Times New Roman" w:hAnsi="Times New Roman"/>
          <w:sz w:val="24"/>
          <w:szCs w:val="24"/>
        </w:rPr>
      </w:pPr>
      <w:r w:rsidRPr="004B76C2">
        <w:rPr>
          <w:rFonts w:ascii="Times New Roman" w:hAnsi="Times New Roman"/>
          <w:sz w:val="24"/>
          <w:szCs w:val="24"/>
        </w:rPr>
        <w:t>ЧЕРНІГІВСЬКОЇ ОБЛАСТІ</w:t>
      </w:r>
    </w:p>
    <w:p w:rsidR="00E03BF1" w:rsidRPr="004B76C2" w:rsidRDefault="00E03BF1" w:rsidP="004B76C2">
      <w:pPr>
        <w:spacing w:before="20" w:after="20" w:line="240" w:lineRule="auto"/>
        <w:jc w:val="center"/>
        <w:rPr>
          <w:rFonts w:ascii="Times New Roman" w:hAnsi="Times New Roman"/>
          <w:b/>
          <w:sz w:val="24"/>
          <w:szCs w:val="24"/>
        </w:rPr>
      </w:pPr>
      <w:r w:rsidRPr="004B76C2">
        <w:rPr>
          <w:rFonts w:ascii="Times New Roman" w:hAnsi="Times New Roman"/>
          <w:b/>
          <w:sz w:val="24"/>
          <w:szCs w:val="24"/>
        </w:rPr>
        <w:t xml:space="preserve"> (                                                    )</w:t>
      </w:r>
    </w:p>
    <w:p w:rsidR="00E03BF1" w:rsidRPr="004B76C2" w:rsidRDefault="00E03BF1" w:rsidP="004B76C2">
      <w:pPr>
        <w:spacing w:before="20" w:after="20" w:line="240" w:lineRule="auto"/>
        <w:jc w:val="center"/>
        <w:rPr>
          <w:rFonts w:ascii="Times New Roman" w:hAnsi="Times New Roman"/>
          <w:b/>
          <w:sz w:val="24"/>
          <w:szCs w:val="24"/>
        </w:rPr>
      </w:pPr>
      <w:r w:rsidRPr="004B76C2">
        <w:rPr>
          <w:rFonts w:ascii="Times New Roman" w:hAnsi="Times New Roman"/>
          <w:b/>
          <w:sz w:val="24"/>
          <w:szCs w:val="24"/>
        </w:rPr>
        <w:t xml:space="preserve">Р І Ш Е Н </w:t>
      </w:r>
      <w:proofErr w:type="spellStart"/>
      <w:r w:rsidRPr="004B76C2">
        <w:rPr>
          <w:rFonts w:ascii="Times New Roman" w:hAnsi="Times New Roman"/>
          <w:b/>
          <w:sz w:val="24"/>
          <w:szCs w:val="24"/>
        </w:rPr>
        <w:t>Н</w:t>
      </w:r>
      <w:proofErr w:type="spellEnd"/>
      <w:r w:rsidRPr="004B76C2">
        <w:rPr>
          <w:rFonts w:ascii="Times New Roman" w:hAnsi="Times New Roman"/>
          <w:b/>
          <w:sz w:val="24"/>
          <w:szCs w:val="24"/>
        </w:rPr>
        <w:t xml:space="preserve"> Я</w:t>
      </w:r>
    </w:p>
    <w:p w:rsidR="00E03BF1" w:rsidRPr="004B76C2" w:rsidRDefault="00E03BF1" w:rsidP="004B76C2">
      <w:pPr>
        <w:widowControl w:val="0"/>
        <w:spacing w:line="240" w:lineRule="auto"/>
        <w:rPr>
          <w:rFonts w:ascii="Times New Roman" w:hAnsi="Times New Roman"/>
          <w:sz w:val="24"/>
          <w:szCs w:val="24"/>
        </w:rPr>
      </w:pPr>
      <w:r w:rsidRPr="004B76C2">
        <w:rPr>
          <w:rFonts w:ascii="Times New Roman" w:hAnsi="Times New Roman"/>
          <w:sz w:val="24"/>
          <w:szCs w:val="24"/>
        </w:rPr>
        <w:t>_________________ 201</w:t>
      </w:r>
      <w:r>
        <w:rPr>
          <w:rFonts w:ascii="Times New Roman" w:hAnsi="Times New Roman"/>
          <w:sz w:val="24"/>
          <w:szCs w:val="24"/>
        </w:rPr>
        <w:t>9</w:t>
      </w:r>
      <w:r w:rsidRPr="004B76C2">
        <w:rPr>
          <w:rFonts w:ascii="Times New Roman" w:hAnsi="Times New Roman"/>
          <w:sz w:val="24"/>
          <w:szCs w:val="24"/>
        </w:rPr>
        <w:t xml:space="preserve"> рік                                                                      </w:t>
      </w:r>
    </w:p>
    <w:p w:rsidR="00E03BF1" w:rsidRPr="004B76C2" w:rsidRDefault="00E03BF1" w:rsidP="004B76C2">
      <w:pPr>
        <w:widowControl w:val="0"/>
        <w:spacing w:line="240" w:lineRule="auto"/>
        <w:rPr>
          <w:rFonts w:ascii="Times New Roman" w:hAnsi="Times New Roman"/>
          <w:sz w:val="24"/>
          <w:szCs w:val="24"/>
        </w:rPr>
      </w:pPr>
      <w:r w:rsidRPr="004B76C2">
        <w:rPr>
          <w:rFonts w:ascii="Times New Roman" w:hAnsi="Times New Roman"/>
          <w:sz w:val="24"/>
          <w:szCs w:val="24"/>
        </w:rPr>
        <w:t xml:space="preserve">Про встановлення місцевих податків  </w:t>
      </w:r>
    </w:p>
    <w:p w:rsidR="00E03BF1" w:rsidRPr="004B76C2" w:rsidRDefault="00E03BF1" w:rsidP="004B76C2">
      <w:pPr>
        <w:widowControl w:val="0"/>
        <w:spacing w:line="240" w:lineRule="auto"/>
        <w:rPr>
          <w:rFonts w:ascii="Times New Roman" w:hAnsi="Times New Roman"/>
          <w:sz w:val="24"/>
          <w:szCs w:val="24"/>
        </w:rPr>
      </w:pPr>
      <w:r>
        <w:rPr>
          <w:rFonts w:ascii="Times New Roman" w:hAnsi="Times New Roman"/>
          <w:sz w:val="24"/>
          <w:szCs w:val="24"/>
        </w:rPr>
        <w:t>і зборів на 2020</w:t>
      </w:r>
      <w:r w:rsidRPr="004B76C2">
        <w:rPr>
          <w:rFonts w:ascii="Times New Roman" w:hAnsi="Times New Roman"/>
          <w:sz w:val="24"/>
          <w:szCs w:val="24"/>
        </w:rPr>
        <w:t xml:space="preserve"> рік</w:t>
      </w:r>
    </w:p>
    <w:p w:rsidR="00E03BF1" w:rsidRPr="004B76C2" w:rsidRDefault="00E03BF1" w:rsidP="004B76C2">
      <w:pPr>
        <w:widowControl w:val="0"/>
        <w:spacing w:line="240" w:lineRule="auto"/>
        <w:jc w:val="both"/>
        <w:rPr>
          <w:rFonts w:ascii="Times New Roman" w:hAnsi="Times New Roman"/>
          <w:sz w:val="24"/>
          <w:szCs w:val="24"/>
        </w:rPr>
      </w:pPr>
      <w:r>
        <w:rPr>
          <w:rFonts w:ascii="Times New Roman" w:hAnsi="Times New Roman"/>
          <w:sz w:val="24"/>
          <w:szCs w:val="24"/>
        </w:rPr>
        <w:t xml:space="preserve">                    </w:t>
      </w:r>
      <w:r w:rsidRPr="004B76C2">
        <w:rPr>
          <w:rFonts w:ascii="Times New Roman" w:hAnsi="Times New Roman"/>
          <w:sz w:val="24"/>
          <w:szCs w:val="24"/>
        </w:rPr>
        <w:t xml:space="preserve">Відповідно до пункту </w:t>
      </w:r>
      <w:r w:rsidRPr="004B76C2">
        <w:rPr>
          <w:rFonts w:ascii="Times New Roman" w:hAnsi="Times New Roman"/>
          <w:sz w:val="24"/>
          <w:szCs w:val="24"/>
          <w:lang w:eastAsia="uk-UA"/>
        </w:rPr>
        <w:t xml:space="preserve">до статті 7,10, пункту 12.3 статті 12, </w:t>
      </w:r>
      <w:r w:rsidRPr="004B76C2">
        <w:rPr>
          <w:rFonts w:ascii="Times New Roman" w:hAnsi="Times New Roman"/>
          <w:sz w:val="24"/>
          <w:szCs w:val="24"/>
        </w:rPr>
        <w:t xml:space="preserve">абзацу четвертого підпункту 266.4.2 пункту 266.4 статті 266 та абзацу другого </w:t>
      </w:r>
      <w:r w:rsidRPr="004B76C2">
        <w:rPr>
          <w:rFonts w:ascii="Times New Roman" w:hAnsi="Times New Roman"/>
          <w:sz w:val="24"/>
          <w:szCs w:val="24"/>
        </w:rPr>
        <w:br/>
        <w:t>пункту 284.1 статті 284 Податкового кодексу України, керуючись пунктом 24 частини першої статті 26 Закону України «Про місцеве самоврядування в Україні»,  сільська рада ВИРІШИЛА:</w:t>
      </w:r>
    </w:p>
    <w:p w:rsidR="00E03BF1" w:rsidRPr="004B76C2" w:rsidRDefault="00E03BF1" w:rsidP="004B76C2">
      <w:pPr>
        <w:widowControl w:val="0"/>
        <w:spacing w:line="240" w:lineRule="auto"/>
        <w:jc w:val="both"/>
        <w:rPr>
          <w:rFonts w:ascii="Times New Roman" w:hAnsi="Times New Roman"/>
          <w:sz w:val="24"/>
          <w:szCs w:val="24"/>
        </w:rPr>
      </w:pPr>
      <w:r w:rsidRPr="004B76C2">
        <w:rPr>
          <w:rFonts w:ascii="Times New Roman" w:hAnsi="Times New Roman"/>
          <w:sz w:val="24"/>
          <w:szCs w:val="24"/>
        </w:rPr>
        <w:t>1. Вс</w:t>
      </w:r>
      <w:r w:rsidR="00863D87">
        <w:rPr>
          <w:rFonts w:ascii="Times New Roman" w:hAnsi="Times New Roman"/>
          <w:sz w:val="24"/>
          <w:szCs w:val="24"/>
        </w:rPr>
        <w:t xml:space="preserve">тановити на території </w:t>
      </w:r>
      <w:proofErr w:type="spellStart"/>
      <w:r w:rsidR="00863D87">
        <w:rPr>
          <w:rFonts w:ascii="Times New Roman" w:hAnsi="Times New Roman"/>
          <w:sz w:val="24"/>
          <w:szCs w:val="24"/>
        </w:rPr>
        <w:t>Роїщенської</w:t>
      </w:r>
      <w:proofErr w:type="spellEnd"/>
      <w:r w:rsidRPr="004B76C2">
        <w:rPr>
          <w:rFonts w:ascii="Times New Roman" w:hAnsi="Times New Roman"/>
          <w:sz w:val="24"/>
          <w:szCs w:val="24"/>
        </w:rPr>
        <w:t xml:space="preserve"> сільської ради такі податки і збори:</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 Податок на майно:</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1.1.1. податок на  майно, відмінне від земельної ділянки;</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1.1.2. транспортний податок;</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1.1.3. плата за землю.</w:t>
      </w:r>
    </w:p>
    <w:p w:rsidR="00E03BF1" w:rsidRPr="004B76C2" w:rsidRDefault="00E03BF1" w:rsidP="004B76C2">
      <w:pPr>
        <w:widowControl w:val="0"/>
        <w:spacing w:line="240" w:lineRule="auto"/>
        <w:ind w:firstLine="720"/>
        <w:jc w:val="both"/>
        <w:rPr>
          <w:rFonts w:ascii="Times New Roman" w:hAnsi="Times New Roman"/>
          <w:sz w:val="24"/>
          <w:szCs w:val="24"/>
        </w:rPr>
      </w:pPr>
      <w:r w:rsidRPr="004B76C2">
        <w:rPr>
          <w:rFonts w:ascii="Times New Roman" w:hAnsi="Times New Roman"/>
          <w:sz w:val="24"/>
          <w:szCs w:val="24"/>
        </w:rPr>
        <w:t>1.2. Єдиний податок.</w:t>
      </w:r>
    </w:p>
    <w:p w:rsidR="00E03BF1" w:rsidRPr="004B76C2" w:rsidRDefault="00E03BF1" w:rsidP="004B76C2">
      <w:pPr>
        <w:widowControl w:val="0"/>
        <w:spacing w:line="240" w:lineRule="auto"/>
        <w:jc w:val="both"/>
        <w:rPr>
          <w:rFonts w:ascii="Times New Roman" w:hAnsi="Times New Roman"/>
          <w:sz w:val="24"/>
          <w:szCs w:val="24"/>
        </w:rPr>
      </w:pPr>
      <w:r w:rsidRPr="004B76C2">
        <w:rPr>
          <w:rFonts w:ascii="Times New Roman" w:hAnsi="Times New Roman"/>
          <w:sz w:val="24"/>
          <w:szCs w:val="24"/>
        </w:rPr>
        <w:t xml:space="preserve">           1.3. Акцизний податок з реалізації </w:t>
      </w:r>
      <w:proofErr w:type="spellStart"/>
      <w:r w:rsidRPr="004B76C2">
        <w:rPr>
          <w:rFonts w:ascii="Times New Roman" w:hAnsi="Times New Roman"/>
          <w:sz w:val="24"/>
          <w:szCs w:val="24"/>
        </w:rPr>
        <w:t>субʹєктами</w:t>
      </w:r>
      <w:proofErr w:type="spellEnd"/>
      <w:r w:rsidRPr="004B76C2">
        <w:rPr>
          <w:rFonts w:ascii="Times New Roman" w:hAnsi="Times New Roman"/>
          <w:sz w:val="24"/>
          <w:szCs w:val="24"/>
        </w:rPr>
        <w:t xml:space="preserve"> господарювання роздрібної торгівлі підакцизних товарів.</w:t>
      </w:r>
    </w:p>
    <w:p w:rsidR="00863D87" w:rsidRDefault="00E03BF1" w:rsidP="004B76C2">
      <w:pPr>
        <w:widowControl w:val="0"/>
        <w:spacing w:line="240" w:lineRule="auto"/>
        <w:ind w:firstLine="851"/>
        <w:jc w:val="both"/>
        <w:rPr>
          <w:sz w:val="24"/>
          <w:szCs w:val="24"/>
        </w:rPr>
      </w:pPr>
      <w:r w:rsidRPr="00863D87">
        <w:rPr>
          <w:sz w:val="24"/>
          <w:szCs w:val="24"/>
        </w:rPr>
        <w:t>2. Затвердити:</w:t>
      </w:r>
    </w:p>
    <w:p w:rsidR="00863D87" w:rsidRDefault="00E03BF1" w:rsidP="00863D87">
      <w:pPr>
        <w:widowControl w:val="0"/>
        <w:spacing w:line="240" w:lineRule="auto"/>
        <w:ind w:firstLine="851"/>
        <w:jc w:val="both"/>
      </w:pPr>
      <w:r w:rsidRPr="00863D87">
        <w:rPr>
          <w:sz w:val="24"/>
          <w:szCs w:val="24"/>
        </w:rPr>
        <w:t xml:space="preserve">2.1. Положення про </w:t>
      </w:r>
      <w:r w:rsidRPr="00863D87">
        <w:rPr>
          <w:sz w:val="24"/>
          <w:szCs w:val="24"/>
          <w:lang w:eastAsia="uk-UA"/>
        </w:rPr>
        <w:t>податок на майно відмінне від земельної ділянки</w:t>
      </w:r>
      <w:r w:rsidRPr="00863D87">
        <w:rPr>
          <w:sz w:val="24"/>
          <w:szCs w:val="24"/>
        </w:rPr>
        <w:t xml:space="preserve"> (Додаток 1);</w:t>
      </w:r>
      <w:r w:rsidR="00863D87">
        <w:t xml:space="preserve"> </w:t>
      </w:r>
    </w:p>
    <w:p w:rsidR="00863D87" w:rsidRDefault="00E03BF1" w:rsidP="00863D87">
      <w:pPr>
        <w:widowControl w:val="0"/>
        <w:spacing w:line="240" w:lineRule="auto"/>
        <w:ind w:firstLine="851"/>
        <w:jc w:val="both"/>
        <w:rPr>
          <w:sz w:val="24"/>
          <w:szCs w:val="24"/>
        </w:rPr>
      </w:pPr>
      <w:r w:rsidRPr="00863D87">
        <w:rPr>
          <w:sz w:val="24"/>
          <w:szCs w:val="24"/>
        </w:rPr>
        <w:t>2.2. Положення про оподаткуванням транспортним податком (Додаток 2);</w:t>
      </w:r>
    </w:p>
    <w:p w:rsidR="00E03BF1" w:rsidRPr="00863D87" w:rsidRDefault="00E03BF1" w:rsidP="00863D87">
      <w:pPr>
        <w:widowControl w:val="0"/>
        <w:spacing w:line="240" w:lineRule="auto"/>
        <w:ind w:firstLine="851"/>
        <w:jc w:val="both"/>
        <w:rPr>
          <w:sz w:val="24"/>
          <w:szCs w:val="24"/>
        </w:rPr>
      </w:pPr>
      <w:r w:rsidRPr="004B76C2">
        <w:t>2</w:t>
      </w:r>
      <w:r w:rsidRPr="00863D87">
        <w:rPr>
          <w:sz w:val="24"/>
          <w:szCs w:val="24"/>
        </w:rPr>
        <w:t>.3. Положення про оподаткування  акцизним податком (Додаток 3);</w:t>
      </w:r>
    </w:p>
    <w:p w:rsidR="00E03BF1" w:rsidRPr="004B76C2" w:rsidRDefault="00E03BF1" w:rsidP="004B76C2">
      <w:pPr>
        <w:pStyle w:val="ac"/>
        <w:widowControl w:val="0"/>
        <w:suppressAutoHyphens w:val="0"/>
        <w:spacing w:before="0" w:after="0"/>
        <w:ind w:firstLine="720"/>
        <w:jc w:val="both"/>
        <w:rPr>
          <w:lang w:val="uk-UA"/>
        </w:rPr>
      </w:pPr>
      <w:r w:rsidRPr="004B76C2">
        <w:rPr>
          <w:lang w:val="uk-UA"/>
        </w:rPr>
        <w:t>2.4. Положення про оподаткування платою за землю (Додаток 4);</w:t>
      </w:r>
    </w:p>
    <w:p w:rsidR="00E03BF1" w:rsidRPr="004B76C2" w:rsidRDefault="00E03BF1" w:rsidP="004B76C2">
      <w:pPr>
        <w:pStyle w:val="ac"/>
        <w:widowControl w:val="0"/>
        <w:suppressAutoHyphens w:val="0"/>
        <w:spacing w:before="0" w:after="0"/>
        <w:ind w:firstLine="720"/>
        <w:jc w:val="both"/>
      </w:pPr>
      <w:r w:rsidRPr="004B76C2">
        <w:rPr>
          <w:lang w:val="uk-UA"/>
        </w:rPr>
        <w:t>2.5. Положення про єдиний податок (Додаток 5).</w:t>
      </w:r>
    </w:p>
    <w:p w:rsidR="00E03BF1" w:rsidRPr="004B76C2" w:rsidRDefault="00E03BF1" w:rsidP="004B76C2">
      <w:pPr>
        <w:spacing w:line="240" w:lineRule="auto"/>
        <w:jc w:val="both"/>
        <w:rPr>
          <w:rFonts w:ascii="Times New Roman" w:hAnsi="Times New Roman"/>
          <w:sz w:val="24"/>
          <w:szCs w:val="24"/>
        </w:rPr>
      </w:pPr>
      <w:r w:rsidRPr="004B76C2">
        <w:rPr>
          <w:rFonts w:ascii="Times New Roman" w:hAnsi="Times New Roman"/>
          <w:sz w:val="24"/>
          <w:szCs w:val="24"/>
          <w:lang w:val="ru-RU"/>
        </w:rPr>
        <w:t xml:space="preserve">            </w:t>
      </w:r>
      <w:r w:rsidRPr="004B76C2">
        <w:rPr>
          <w:rFonts w:ascii="Times New Roman" w:hAnsi="Times New Roman"/>
          <w:sz w:val="24"/>
          <w:szCs w:val="24"/>
        </w:rPr>
        <w:t>3. Контроль за виконанням рішення покласти на постійну комісію  з бюджету та соціально-економічного розвитку.</w:t>
      </w:r>
    </w:p>
    <w:p w:rsidR="00E03BF1" w:rsidRPr="004B76C2" w:rsidRDefault="00E03BF1" w:rsidP="004B76C2">
      <w:pPr>
        <w:pStyle w:val="ac"/>
        <w:widowControl w:val="0"/>
        <w:suppressAutoHyphens w:val="0"/>
        <w:spacing w:before="0" w:after="0"/>
        <w:jc w:val="both"/>
        <w:rPr>
          <w:lang w:val="uk-UA"/>
        </w:rPr>
      </w:pPr>
      <w:r w:rsidRPr="004B76C2">
        <w:rPr>
          <w:lang w:val="uk-UA"/>
        </w:rPr>
        <w:t xml:space="preserve">            5. Рішення набирає чинності з 01.01.20</w:t>
      </w:r>
      <w:r>
        <w:rPr>
          <w:lang w:val="uk-UA"/>
        </w:rPr>
        <w:t>20</w:t>
      </w:r>
      <w:r w:rsidRPr="004B76C2">
        <w:rPr>
          <w:lang w:val="uk-UA"/>
        </w:rPr>
        <w:t xml:space="preserve"> року.</w:t>
      </w:r>
    </w:p>
    <w:p w:rsidR="00E03BF1" w:rsidRPr="004B76C2" w:rsidRDefault="00E03BF1" w:rsidP="004B76C2">
      <w:pPr>
        <w:pStyle w:val="ac"/>
        <w:widowControl w:val="0"/>
        <w:suppressAutoHyphens w:val="0"/>
        <w:spacing w:before="0" w:after="0"/>
        <w:jc w:val="both"/>
        <w:rPr>
          <w:lang w:val="uk-UA"/>
        </w:rPr>
      </w:pPr>
    </w:p>
    <w:p w:rsidR="00E03BF1" w:rsidRPr="00863D87" w:rsidRDefault="00E03BF1" w:rsidP="004B76C2">
      <w:pPr>
        <w:pStyle w:val="ac"/>
        <w:widowControl w:val="0"/>
        <w:suppressAutoHyphens w:val="0"/>
        <w:spacing w:before="0" w:after="0"/>
        <w:jc w:val="both"/>
        <w:rPr>
          <w:lang w:val="uk-UA"/>
        </w:rPr>
      </w:pPr>
      <w:r w:rsidRPr="004B76C2">
        <w:t xml:space="preserve">         </w:t>
      </w:r>
      <w:r w:rsidR="00863D87">
        <w:rPr>
          <w:lang w:val="uk-UA"/>
        </w:rPr>
        <w:t xml:space="preserve">В о. </w:t>
      </w:r>
      <w:bookmarkStart w:id="0" w:name="_GoBack"/>
      <w:bookmarkEnd w:id="0"/>
      <w:r w:rsidR="00863D87">
        <w:rPr>
          <w:lang w:val="uk-UA"/>
        </w:rPr>
        <w:t>с</w:t>
      </w:r>
      <w:proofErr w:type="spellStart"/>
      <w:r w:rsidR="00863D87">
        <w:t>ільськ</w:t>
      </w:r>
      <w:r w:rsidR="00863D87">
        <w:rPr>
          <w:lang w:val="uk-UA"/>
        </w:rPr>
        <w:t>ого</w:t>
      </w:r>
      <w:proofErr w:type="spellEnd"/>
      <w:r w:rsidR="00863D87">
        <w:rPr>
          <w:lang w:val="uk-UA"/>
        </w:rPr>
        <w:t xml:space="preserve"> </w:t>
      </w:r>
      <w:r w:rsidR="00863D87">
        <w:t xml:space="preserve"> голов</w:t>
      </w:r>
      <w:r w:rsidR="00863D87">
        <w:rPr>
          <w:lang w:val="uk-UA"/>
        </w:rPr>
        <w:t>и</w:t>
      </w:r>
      <w:r w:rsidRPr="004B76C2">
        <w:t xml:space="preserve">                                     </w:t>
      </w:r>
      <w:r w:rsidR="00863D87">
        <w:t xml:space="preserve">                     </w:t>
      </w:r>
      <w:r w:rsidR="00863D87">
        <w:rPr>
          <w:lang w:val="uk-UA"/>
        </w:rPr>
        <w:t>Л. О. Сидоренко</w:t>
      </w:r>
    </w:p>
    <w:p w:rsidR="00E03BF1" w:rsidRDefault="00E03BF1" w:rsidP="004B76C2">
      <w:pPr>
        <w:pStyle w:val="ac"/>
        <w:widowControl w:val="0"/>
        <w:suppressAutoHyphens w:val="0"/>
        <w:spacing w:before="0" w:after="0"/>
        <w:jc w:val="both"/>
        <w:rPr>
          <w:sz w:val="20"/>
          <w:szCs w:val="20"/>
          <w:lang w:val="uk-UA"/>
        </w:rPr>
      </w:pPr>
      <w:r w:rsidRPr="004B76C2">
        <w:rPr>
          <w:sz w:val="20"/>
          <w:szCs w:val="20"/>
          <w:lang w:val="uk-UA"/>
        </w:rPr>
        <w:t xml:space="preserve">                                                                                                                   </w:t>
      </w:r>
    </w:p>
    <w:p w:rsidR="00E03BF1" w:rsidRDefault="00E03BF1" w:rsidP="004B76C2">
      <w:pPr>
        <w:pStyle w:val="ac"/>
        <w:widowControl w:val="0"/>
        <w:suppressAutoHyphens w:val="0"/>
        <w:spacing w:before="0" w:after="0"/>
        <w:jc w:val="both"/>
        <w:rPr>
          <w:sz w:val="20"/>
          <w:szCs w:val="20"/>
          <w:lang w:val="uk-UA"/>
        </w:rPr>
      </w:pPr>
    </w:p>
    <w:p w:rsidR="002D7C87" w:rsidRDefault="00E03BF1" w:rsidP="004B76C2">
      <w:pPr>
        <w:pStyle w:val="ac"/>
        <w:widowControl w:val="0"/>
        <w:suppressAutoHyphens w:val="0"/>
        <w:spacing w:before="0" w:after="0"/>
        <w:jc w:val="both"/>
        <w:rPr>
          <w:sz w:val="20"/>
          <w:szCs w:val="20"/>
          <w:lang w:val="en-US"/>
        </w:rPr>
      </w:pPr>
      <w:r>
        <w:rPr>
          <w:sz w:val="20"/>
          <w:szCs w:val="20"/>
          <w:lang w:val="uk-UA"/>
        </w:rPr>
        <w:t xml:space="preserve">                                                                                                               </w:t>
      </w:r>
      <w:r w:rsidRPr="004B76C2">
        <w:rPr>
          <w:sz w:val="20"/>
          <w:szCs w:val="20"/>
          <w:lang w:val="uk-UA"/>
        </w:rPr>
        <w:t xml:space="preserve"> </w:t>
      </w:r>
      <w:r w:rsidRPr="004B76C2">
        <w:rPr>
          <w:sz w:val="20"/>
          <w:szCs w:val="20"/>
        </w:rPr>
        <w:t xml:space="preserve"> </w:t>
      </w:r>
    </w:p>
    <w:p w:rsidR="00E03BF1" w:rsidRPr="004B76C2" w:rsidRDefault="002D7C87" w:rsidP="002D7C87">
      <w:pPr>
        <w:pStyle w:val="ac"/>
        <w:widowControl w:val="0"/>
        <w:suppressAutoHyphens w:val="0"/>
        <w:spacing w:before="0" w:after="0"/>
        <w:ind w:left="4956" w:firstLine="708"/>
        <w:jc w:val="both"/>
        <w:rPr>
          <w:sz w:val="20"/>
          <w:szCs w:val="20"/>
          <w:lang w:val="uk-UA"/>
        </w:rPr>
      </w:pPr>
      <w:r w:rsidRPr="002D7C87">
        <w:rPr>
          <w:sz w:val="20"/>
          <w:szCs w:val="20"/>
        </w:rPr>
        <w:br w:type="page"/>
      </w:r>
      <w:proofErr w:type="spellStart"/>
      <w:r w:rsidR="00E03BF1" w:rsidRPr="004B76C2">
        <w:rPr>
          <w:sz w:val="20"/>
          <w:szCs w:val="20"/>
        </w:rPr>
        <w:lastRenderedPageBreak/>
        <w:t>Додаток</w:t>
      </w:r>
      <w:proofErr w:type="spellEnd"/>
      <w:r w:rsidR="00E03BF1" w:rsidRPr="004B76C2">
        <w:rPr>
          <w:sz w:val="20"/>
          <w:szCs w:val="20"/>
        </w:rPr>
        <w:t xml:space="preserve"> 1</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pStyle w:val="11"/>
        <w:ind w:left="5664"/>
        <w:jc w:val="both"/>
        <w:rPr>
          <w:sz w:val="20"/>
          <w:szCs w:val="20"/>
        </w:rPr>
      </w:pPr>
    </w:p>
    <w:p w:rsidR="00E03BF1" w:rsidRPr="004B76C2" w:rsidRDefault="00E03BF1" w:rsidP="004B76C2">
      <w:pPr>
        <w:pStyle w:val="11"/>
        <w:numPr>
          <w:ilvl w:val="0"/>
          <w:numId w:val="4"/>
        </w:numPr>
        <w:jc w:val="both"/>
        <w:rPr>
          <w:b/>
          <w:sz w:val="20"/>
          <w:szCs w:val="20"/>
        </w:rPr>
      </w:pPr>
      <w:r w:rsidRPr="004B76C2">
        <w:rPr>
          <w:b/>
          <w:sz w:val="20"/>
          <w:szCs w:val="20"/>
        </w:rPr>
        <w:t xml:space="preserve"> Податок на нерухоме майно</w:t>
      </w:r>
    </w:p>
    <w:p w:rsidR="00E03BF1" w:rsidRPr="004B76C2" w:rsidRDefault="00E03BF1" w:rsidP="004B76C2">
      <w:pPr>
        <w:pStyle w:val="Style8"/>
        <w:widowControl/>
        <w:tabs>
          <w:tab w:val="left" w:pos="845"/>
        </w:tabs>
        <w:spacing w:line="240" w:lineRule="auto"/>
        <w:rPr>
          <w:rStyle w:val="FontStyle14"/>
          <w:b/>
          <w:sz w:val="20"/>
          <w:szCs w:val="20"/>
          <w:lang w:val="uk-UA" w:eastAsia="uk-UA"/>
        </w:rPr>
      </w:pPr>
      <w:r w:rsidRPr="004B76C2">
        <w:rPr>
          <w:rFonts w:ascii="Times New Roman" w:hAnsi="Times New Roman"/>
          <w:b/>
          <w:sz w:val="20"/>
          <w:szCs w:val="20"/>
          <w:lang w:val="uk-UA" w:eastAsia="en-US"/>
        </w:rPr>
        <w:t xml:space="preserve">           </w:t>
      </w:r>
      <w:r w:rsidRPr="004B76C2">
        <w:rPr>
          <w:rStyle w:val="FontStyle14"/>
          <w:b/>
          <w:sz w:val="20"/>
          <w:szCs w:val="20"/>
          <w:lang w:val="uk-UA" w:eastAsia="uk-UA"/>
        </w:rPr>
        <w:t>Положення про податок на нерухоме майно, відмінне від земельної ділянки</w:t>
      </w:r>
    </w:p>
    <w:p w:rsidR="00E03BF1" w:rsidRPr="004B76C2" w:rsidRDefault="00E03BF1" w:rsidP="004B76C2">
      <w:pPr>
        <w:pStyle w:val="Style8"/>
        <w:widowControl/>
        <w:tabs>
          <w:tab w:val="left" w:pos="845"/>
        </w:tabs>
        <w:spacing w:line="240" w:lineRule="auto"/>
        <w:jc w:val="center"/>
        <w:rPr>
          <w:rStyle w:val="FontStyle14"/>
          <w:b/>
          <w:sz w:val="20"/>
          <w:szCs w:val="20"/>
          <w:lang w:eastAsia="uk-UA"/>
        </w:rPr>
      </w:pPr>
    </w:p>
    <w:p w:rsidR="00E03BF1" w:rsidRPr="004B76C2" w:rsidRDefault="00E03BF1" w:rsidP="004B76C2">
      <w:pPr>
        <w:pStyle w:val="11"/>
        <w:numPr>
          <w:ilvl w:val="0"/>
          <w:numId w:val="7"/>
        </w:numPr>
        <w:jc w:val="both"/>
        <w:rPr>
          <w:b/>
          <w:color w:val="000000"/>
          <w:sz w:val="20"/>
          <w:szCs w:val="20"/>
        </w:rPr>
      </w:pPr>
      <w:r w:rsidRPr="004B76C2">
        <w:rPr>
          <w:b/>
          <w:color w:val="000000"/>
          <w:sz w:val="20"/>
          <w:szCs w:val="20"/>
        </w:rPr>
        <w:t>Платники податку</w:t>
      </w:r>
    </w:p>
    <w:p w:rsidR="00E03BF1" w:rsidRPr="004B76C2" w:rsidRDefault="00E03BF1" w:rsidP="004B76C2">
      <w:pPr>
        <w:pStyle w:val="11"/>
        <w:ind w:left="0" w:firstLine="567"/>
        <w:jc w:val="both"/>
        <w:rPr>
          <w:color w:val="000000"/>
          <w:sz w:val="20"/>
          <w:szCs w:val="20"/>
        </w:rPr>
      </w:pPr>
      <w:r w:rsidRPr="004B76C2">
        <w:rPr>
          <w:color w:val="000000"/>
          <w:sz w:val="20"/>
          <w:szCs w:val="2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E03BF1" w:rsidRPr="004B76C2" w:rsidRDefault="00E03BF1" w:rsidP="004B76C2">
      <w:pPr>
        <w:pStyle w:val="11"/>
        <w:ind w:left="0" w:firstLine="567"/>
        <w:jc w:val="both"/>
        <w:rPr>
          <w:color w:val="000000"/>
          <w:sz w:val="20"/>
          <w:szCs w:val="20"/>
        </w:rPr>
      </w:pPr>
      <w:r w:rsidRPr="004B76C2">
        <w:rPr>
          <w:color w:val="000000"/>
          <w:sz w:val="20"/>
          <w:szCs w:val="20"/>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E03BF1" w:rsidRPr="004B76C2" w:rsidRDefault="00E03BF1" w:rsidP="004B76C2">
      <w:pPr>
        <w:pStyle w:val="11"/>
        <w:ind w:left="0" w:firstLine="851"/>
        <w:jc w:val="both"/>
        <w:rPr>
          <w:color w:val="000000"/>
          <w:sz w:val="20"/>
          <w:szCs w:val="20"/>
        </w:rPr>
      </w:pPr>
      <w:r w:rsidRPr="004B76C2">
        <w:rPr>
          <w:color w:val="000000"/>
          <w:sz w:val="20"/>
          <w:szCs w:val="20"/>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E03BF1" w:rsidRPr="004B76C2" w:rsidRDefault="00E03BF1" w:rsidP="004B76C2">
      <w:pPr>
        <w:pStyle w:val="11"/>
        <w:ind w:left="0" w:firstLine="851"/>
        <w:jc w:val="both"/>
        <w:rPr>
          <w:color w:val="000000"/>
          <w:sz w:val="20"/>
          <w:szCs w:val="20"/>
        </w:rPr>
      </w:pPr>
      <w:r w:rsidRPr="004B76C2">
        <w:rPr>
          <w:color w:val="000000"/>
          <w:sz w:val="20"/>
          <w:szCs w:val="20"/>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E03BF1" w:rsidRPr="004B76C2" w:rsidRDefault="00E03BF1" w:rsidP="004B76C2">
      <w:pPr>
        <w:pStyle w:val="11"/>
        <w:ind w:left="0" w:firstLine="851"/>
        <w:jc w:val="both"/>
        <w:rPr>
          <w:color w:val="000000"/>
          <w:sz w:val="20"/>
          <w:szCs w:val="20"/>
        </w:rPr>
      </w:pPr>
      <w:r w:rsidRPr="004B76C2">
        <w:rPr>
          <w:color w:val="000000"/>
          <w:sz w:val="20"/>
          <w:szCs w:val="20"/>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2. Об’єкт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2.1. Об’єктом оподаткування є об’єкт житлової та нежитлової нерухомості, в тому числі його частка.</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 w:name="n11790"/>
      <w:bookmarkEnd w:id="1"/>
      <w:r w:rsidRPr="004B76C2">
        <w:rPr>
          <w:color w:val="000000"/>
          <w:sz w:val="20"/>
          <w:szCs w:val="20"/>
          <w:bdr w:val="none" w:sz="0" w:space="0" w:color="auto" w:frame="1"/>
        </w:rPr>
        <w:t>2.2. Не є об’єктом оподаткування:</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2" w:name="n11791"/>
      <w:bookmarkEnd w:id="2"/>
      <w:r w:rsidRPr="004B76C2">
        <w:rPr>
          <w:color w:val="000000"/>
          <w:sz w:val="20"/>
          <w:szCs w:val="20"/>
          <w:bdr w:val="none" w:sz="0" w:space="0" w:color="auto" w:frame="1"/>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 w:name="n11792"/>
      <w:bookmarkEnd w:id="3"/>
      <w:r w:rsidRPr="004B76C2">
        <w:rPr>
          <w:color w:val="000000"/>
          <w:sz w:val="20"/>
          <w:szCs w:val="20"/>
          <w:bdr w:val="none" w:sz="0" w:space="0" w:color="auto" w:frame="1"/>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 w:name="n11793"/>
      <w:bookmarkEnd w:id="4"/>
      <w:r w:rsidRPr="004B76C2">
        <w:rPr>
          <w:color w:val="000000"/>
          <w:sz w:val="20"/>
          <w:szCs w:val="20"/>
          <w:bdr w:val="none" w:sz="0" w:space="0" w:color="auto" w:frame="1"/>
        </w:rPr>
        <w:t>в) будівлі дитячих будинків сімейного типу;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 w:name="n11794"/>
      <w:bookmarkEnd w:id="5"/>
      <w:r w:rsidRPr="004B76C2">
        <w:rPr>
          <w:color w:val="000000"/>
          <w:sz w:val="20"/>
          <w:szCs w:val="20"/>
          <w:bdr w:val="none" w:sz="0" w:space="0" w:color="auto" w:frame="1"/>
        </w:rPr>
        <w:t>г) гуртожитки;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 w:name="n11795"/>
      <w:bookmarkEnd w:id="6"/>
      <w:r w:rsidRPr="004B76C2">
        <w:rPr>
          <w:color w:val="000000"/>
          <w:sz w:val="20"/>
          <w:szCs w:val="20"/>
          <w:bdr w:val="none" w:sz="0" w:space="0" w:color="auto" w:frame="1"/>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 w:name="n12915"/>
      <w:bookmarkStart w:id="8" w:name="n11796"/>
      <w:bookmarkEnd w:id="7"/>
      <w:bookmarkEnd w:id="8"/>
      <w:r w:rsidRPr="004B76C2">
        <w:rPr>
          <w:color w:val="000000"/>
          <w:sz w:val="20"/>
          <w:szCs w:val="20"/>
          <w:bdr w:val="none" w:sz="0" w:space="0" w:color="auto" w:frame="1"/>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 w:name="n11797"/>
      <w:bookmarkEnd w:id="9"/>
      <w:r w:rsidRPr="004B76C2">
        <w:rPr>
          <w:color w:val="000000"/>
          <w:sz w:val="20"/>
          <w:szCs w:val="20"/>
          <w:bdr w:val="none" w:sz="0" w:space="0" w:color="auto" w:frame="1"/>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 w:name="n11798"/>
      <w:bookmarkEnd w:id="10"/>
      <w:r w:rsidRPr="004B76C2">
        <w:rPr>
          <w:color w:val="000000"/>
          <w:sz w:val="20"/>
          <w:szCs w:val="20"/>
          <w:bdr w:val="none" w:sz="0" w:space="0" w:color="auto" w:frame="1"/>
        </w:rPr>
        <w:t>є) будівлі промисловості, зокрема виробничі корпуси, цехи, складські приміщення промислових підприємств;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 w:name="n11799"/>
      <w:bookmarkEnd w:id="11"/>
      <w:r w:rsidRPr="004B76C2">
        <w:rPr>
          <w:color w:val="000000"/>
          <w:sz w:val="20"/>
          <w:szCs w:val="20"/>
          <w:bdr w:val="none" w:sz="0" w:space="0" w:color="auto" w:frame="1"/>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 w:name="n11800"/>
      <w:bookmarkEnd w:id="12"/>
      <w:r w:rsidRPr="004B76C2">
        <w:rPr>
          <w:color w:val="000000"/>
          <w:sz w:val="20"/>
          <w:szCs w:val="20"/>
          <w:bdr w:val="none" w:sz="0" w:space="0" w:color="auto" w:frame="1"/>
        </w:rPr>
        <w:t>з) об’єкти житлової та нежитлової нерухомості, які перебувають у власності громадських організацій інвалідів та їх підприємств;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 w:name="n12368"/>
      <w:bookmarkEnd w:id="13"/>
      <w:r w:rsidRPr="004B76C2">
        <w:rPr>
          <w:color w:val="000000"/>
          <w:sz w:val="20"/>
          <w:szCs w:val="20"/>
          <w:bdr w:val="none" w:sz="0" w:space="0" w:color="auto" w:frame="1"/>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об’єктів нерухомості, в яких здійснюється виробнича та/або господарська діяльність;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 w:name="n12367"/>
      <w:bookmarkStart w:id="15" w:name="n12484"/>
      <w:bookmarkEnd w:id="14"/>
      <w:bookmarkEnd w:id="15"/>
      <w:r w:rsidRPr="004B76C2">
        <w:rPr>
          <w:color w:val="000000"/>
          <w:sz w:val="20"/>
          <w:szCs w:val="20"/>
          <w:bdr w:val="none" w:sz="0" w:space="0" w:color="auto" w:frame="1"/>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E03BF1" w:rsidRPr="004B76C2" w:rsidRDefault="00E03BF1" w:rsidP="004B76C2">
      <w:pPr>
        <w:spacing w:line="240" w:lineRule="auto"/>
        <w:jc w:val="both"/>
        <w:rPr>
          <w:rFonts w:ascii="Times New Roman" w:hAnsi="Times New Roman"/>
          <w:b/>
          <w:color w:val="000000"/>
          <w:sz w:val="20"/>
          <w:szCs w:val="20"/>
        </w:rPr>
      </w:pPr>
      <w:bookmarkStart w:id="16" w:name="n12483"/>
      <w:bookmarkEnd w:id="16"/>
      <w:r w:rsidRPr="004B76C2">
        <w:rPr>
          <w:rFonts w:ascii="Times New Roman" w:hAnsi="Times New Roman"/>
          <w:color w:val="000000"/>
          <w:sz w:val="20"/>
          <w:szCs w:val="20"/>
        </w:rPr>
        <w:tab/>
      </w:r>
      <w:r w:rsidRPr="004B76C2">
        <w:rPr>
          <w:rFonts w:ascii="Times New Roman" w:hAnsi="Times New Roman"/>
          <w:b/>
          <w:color w:val="000000"/>
          <w:sz w:val="20"/>
          <w:szCs w:val="20"/>
        </w:rPr>
        <w:t>3. База оподаткування</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Базою оподаткування є загальна площа об’єкта житлової та нежитлової нерухомості, в тому числі його часток.</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lastRenderedPageBreak/>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E03BF1" w:rsidRPr="004B76C2" w:rsidRDefault="00E03BF1" w:rsidP="004B76C2">
      <w:pPr>
        <w:spacing w:line="240" w:lineRule="auto"/>
        <w:jc w:val="both"/>
        <w:rPr>
          <w:rFonts w:ascii="Times New Roman" w:hAnsi="Times New Roman"/>
          <w:b/>
          <w:color w:val="000000"/>
          <w:sz w:val="20"/>
          <w:szCs w:val="20"/>
        </w:rPr>
      </w:pPr>
      <w:r w:rsidRPr="004B76C2">
        <w:rPr>
          <w:rFonts w:ascii="Times New Roman" w:hAnsi="Times New Roman"/>
          <w:color w:val="000000"/>
          <w:sz w:val="20"/>
          <w:szCs w:val="20"/>
        </w:rPr>
        <w:t xml:space="preserve">                               </w:t>
      </w:r>
      <w:r w:rsidRPr="004B76C2">
        <w:rPr>
          <w:rFonts w:ascii="Times New Roman" w:hAnsi="Times New Roman"/>
          <w:b/>
          <w:color w:val="000000"/>
          <w:sz w:val="20"/>
          <w:szCs w:val="20"/>
        </w:rPr>
        <w:t>4. Пільги із сплати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а) для квартири/квартир незалежно від їх кількості - на 60 кв. метрів;</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xml:space="preserve">б) для житлового будинку/будинків незалежно від їх кількості - на </w:t>
      </w:r>
      <w:r w:rsidRPr="004B76C2">
        <w:rPr>
          <w:rFonts w:ascii="Times New Roman" w:hAnsi="Times New Roman"/>
          <w:sz w:val="20"/>
          <w:szCs w:val="20"/>
        </w:rPr>
        <w:t>120</w:t>
      </w:r>
      <w:r w:rsidRPr="004B76C2">
        <w:rPr>
          <w:rFonts w:ascii="Times New Roman" w:hAnsi="Times New Roman"/>
          <w:color w:val="000000"/>
          <w:sz w:val="20"/>
          <w:szCs w:val="20"/>
        </w:rPr>
        <w:t xml:space="preserve"> кв. метрів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Надати пільгу в розмірі 100% по сплаті податку за нерухоме майно об’єктів нежитлової нерухомості - будівлі та господарські споруди, що розміщені на земельній ділянці для обслуговування житлового будинку;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Таке зменшення надається один раз за кожний базовий податковий (звітний) період (рік).</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Пільги з податку, що сплачується на відповідній території з об’єктів житлової нерухомості, для фізичних осіб не надаються на:</w:t>
      </w:r>
    </w:p>
    <w:p w:rsidR="00E03BF1" w:rsidRPr="004B76C2" w:rsidRDefault="00E03BF1" w:rsidP="004B76C2">
      <w:pPr>
        <w:pStyle w:val="11"/>
        <w:numPr>
          <w:ilvl w:val="0"/>
          <w:numId w:val="8"/>
        </w:numPr>
        <w:ind w:left="0" w:firstLine="709"/>
        <w:jc w:val="both"/>
        <w:rPr>
          <w:color w:val="000000"/>
          <w:sz w:val="20"/>
          <w:szCs w:val="20"/>
        </w:rPr>
      </w:pPr>
      <w:r w:rsidRPr="004B76C2">
        <w:rPr>
          <w:color w:val="000000"/>
          <w:sz w:val="20"/>
          <w:szCs w:val="20"/>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E03BF1" w:rsidRPr="004B76C2" w:rsidRDefault="00E03BF1" w:rsidP="004B76C2">
      <w:pPr>
        <w:pStyle w:val="11"/>
        <w:numPr>
          <w:ilvl w:val="0"/>
          <w:numId w:val="8"/>
        </w:numPr>
        <w:ind w:left="0" w:firstLine="709"/>
        <w:jc w:val="both"/>
        <w:rPr>
          <w:color w:val="000000"/>
          <w:sz w:val="20"/>
          <w:szCs w:val="20"/>
        </w:rPr>
      </w:pPr>
      <w:r w:rsidRPr="004B76C2">
        <w:rPr>
          <w:color w:val="000000"/>
          <w:sz w:val="20"/>
          <w:szCs w:val="20"/>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Органи місцевого самоврядування до 1 лютого поточного року подають до відповідного контролюючого органу за місцезнаходженням об’єкта </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житлової нерухомості відомості стосовно пільг, наданих ними відповідно до абзацу першого та другого цього підпункту.</w:t>
      </w:r>
    </w:p>
    <w:p w:rsidR="00E03BF1" w:rsidRPr="004B76C2" w:rsidRDefault="00E03BF1" w:rsidP="004B76C2">
      <w:pPr>
        <w:spacing w:line="240" w:lineRule="auto"/>
        <w:jc w:val="both"/>
        <w:rPr>
          <w:rFonts w:ascii="Times New Roman" w:hAnsi="Times New Roman"/>
          <w:b/>
          <w:color w:val="000000"/>
          <w:sz w:val="20"/>
          <w:szCs w:val="20"/>
        </w:rPr>
      </w:pPr>
      <w:r w:rsidRPr="004B76C2">
        <w:rPr>
          <w:rFonts w:ascii="Times New Roman" w:hAnsi="Times New Roman"/>
          <w:b/>
          <w:color w:val="000000"/>
          <w:sz w:val="20"/>
          <w:szCs w:val="20"/>
        </w:rPr>
        <w:t xml:space="preserve">                           5.  Ставка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Ставки податку для об’єктів житлової та нежитлової нерухомості, що перебувають у власності фізичних та юридичних осіб встановлюються  розмірах згідно додатку 1.</w:t>
      </w:r>
    </w:p>
    <w:p w:rsidR="00E03BF1" w:rsidRPr="004B76C2" w:rsidRDefault="00E03BF1" w:rsidP="004B76C2">
      <w:pPr>
        <w:pStyle w:val="11"/>
        <w:ind w:left="0"/>
        <w:jc w:val="both"/>
        <w:rPr>
          <w:color w:val="000000"/>
          <w:sz w:val="20"/>
          <w:szCs w:val="20"/>
        </w:rPr>
      </w:pP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6. Податковий період</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Базовий податковий (звітний) період дорівнює календарному року.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ab/>
      </w:r>
      <w:r w:rsidRPr="004B76C2">
        <w:rPr>
          <w:rFonts w:ascii="Times New Roman" w:hAnsi="Times New Roman"/>
          <w:b/>
          <w:color w:val="000000"/>
          <w:sz w:val="20"/>
          <w:szCs w:val="20"/>
        </w:rPr>
        <w:t>7. Порядок обчислення суми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 цього Положення, та відповідної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4 цього Положення та відповідної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4 цього Положення  та відповідної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lastRenderedPageBreak/>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Податкове/податкові повідомлення-рішення про сплату суми/сум податку, обчисленого згідно з пунктом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Нарахування податку та надсилання (вручення) податкових повідомлень-рішень про сплату податку фізичним особам - нерезидентам здійснюють </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xml:space="preserve"> контролюючі органи за місцезнаходженням об’єктів житлової та/або нежитлової нерухомості, що перебувають у власності таких нерезидентів.</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об’єктів житлової та/або нежитлової нерухомості, в тому числі їх часток, що перебувають у власності платника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розміру загальної площі об’єктів житлової та/або нежитлової нерухомості, що перебувають у власності платника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права на користування пільгою із сплати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розміру ставки податку;</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нарахованої суми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lastRenderedPageBreak/>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8. Порядок обчислення сум податку в разі зміни власника об’єкта оподаткування податком.</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9. Порядок сплати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Фізичні особи можуть сплачувати податок у сільській та селищній місцевості через каси сільських (селищних) рад за квитанцією про прийняття податків.</w:t>
      </w:r>
    </w:p>
    <w:p w:rsidR="00E03BF1" w:rsidRPr="004B76C2" w:rsidRDefault="00E03BF1" w:rsidP="004B76C2">
      <w:pPr>
        <w:spacing w:line="240" w:lineRule="auto"/>
        <w:ind w:firstLine="708"/>
        <w:jc w:val="both"/>
        <w:rPr>
          <w:rFonts w:ascii="Times New Roman" w:hAnsi="Times New Roman"/>
          <w:b/>
          <w:color w:val="000000"/>
          <w:sz w:val="20"/>
          <w:szCs w:val="20"/>
        </w:rPr>
      </w:pPr>
      <w:r w:rsidRPr="004B76C2">
        <w:rPr>
          <w:rFonts w:ascii="Times New Roman" w:hAnsi="Times New Roman"/>
          <w:b/>
          <w:color w:val="000000"/>
          <w:sz w:val="20"/>
          <w:szCs w:val="20"/>
        </w:rPr>
        <w:t>10. Строки сплати податку.</w:t>
      </w:r>
    </w:p>
    <w:p w:rsidR="00E03BF1" w:rsidRPr="004B76C2" w:rsidRDefault="00E03BF1" w:rsidP="004B76C2">
      <w:pPr>
        <w:spacing w:line="240" w:lineRule="auto"/>
        <w:ind w:firstLine="708"/>
        <w:jc w:val="both"/>
        <w:rPr>
          <w:rFonts w:ascii="Times New Roman" w:hAnsi="Times New Roman"/>
          <w:color w:val="000000"/>
          <w:sz w:val="20"/>
          <w:szCs w:val="20"/>
        </w:rPr>
      </w:pPr>
      <w:r w:rsidRPr="004B76C2">
        <w:rPr>
          <w:rFonts w:ascii="Times New Roman" w:hAnsi="Times New Roman"/>
          <w:color w:val="000000"/>
          <w:sz w:val="20"/>
          <w:szCs w:val="20"/>
        </w:rPr>
        <w:t>Податкове зобов’язання за звітний рік з податку сплачується: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а) фізичними особами - протягом 60 днів з дня вручення податкового повідомлення-рішення;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Default="00E03BF1" w:rsidP="004B76C2">
      <w:pPr>
        <w:spacing w:line="240" w:lineRule="auto"/>
        <w:jc w:val="both"/>
        <w:rPr>
          <w:rFonts w:ascii="Times New Roman" w:hAnsi="Times New Roman"/>
          <w:color w:val="000000"/>
          <w:sz w:val="20"/>
          <w:szCs w:val="20"/>
        </w:rPr>
      </w:pPr>
    </w:p>
    <w:p w:rsidR="00E03BF1" w:rsidRDefault="00E03BF1" w:rsidP="004B76C2">
      <w:pPr>
        <w:spacing w:line="240" w:lineRule="auto"/>
        <w:jc w:val="both"/>
        <w:rPr>
          <w:rFonts w:ascii="Times New Roman" w:hAnsi="Times New Roman"/>
          <w:color w:val="000000"/>
          <w:sz w:val="20"/>
          <w:szCs w:val="20"/>
        </w:rPr>
      </w:pPr>
    </w:p>
    <w:p w:rsidR="00E03BF1" w:rsidRDefault="00E03BF1" w:rsidP="004B76C2">
      <w:pPr>
        <w:spacing w:line="240" w:lineRule="auto"/>
        <w:jc w:val="both"/>
        <w:rPr>
          <w:rFonts w:ascii="Times New Roman" w:hAnsi="Times New Roman"/>
          <w:color w:val="000000"/>
          <w:sz w:val="20"/>
          <w:szCs w:val="20"/>
        </w:rPr>
      </w:pPr>
    </w:p>
    <w:p w:rsidR="00E03BF1" w:rsidRPr="004B76C2" w:rsidRDefault="00E03BF1" w:rsidP="004B76C2">
      <w:pPr>
        <w:spacing w:line="240" w:lineRule="auto"/>
        <w:jc w:val="both"/>
        <w:rPr>
          <w:rFonts w:ascii="Times New Roman" w:hAnsi="Times New Roman"/>
          <w:color w:val="000000"/>
          <w:sz w:val="20"/>
          <w:szCs w:val="20"/>
        </w:rPr>
      </w:pPr>
    </w:p>
    <w:p w:rsidR="00E03BF1" w:rsidRPr="004B76C2" w:rsidRDefault="00E03BF1" w:rsidP="004B76C2">
      <w:pPr>
        <w:pStyle w:val="11"/>
        <w:ind w:left="5664"/>
        <w:rPr>
          <w:sz w:val="20"/>
          <w:szCs w:val="20"/>
        </w:rPr>
      </w:pPr>
      <w:r w:rsidRPr="004B76C2">
        <w:rPr>
          <w:sz w:val="20"/>
          <w:szCs w:val="20"/>
        </w:rPr>
        <w:lastRenderedPageBreak/>
        <w:t>Додаток 2</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pStyle w:val="11"/>
        <w:ind w:left="0"/>
        <w:jc w:val="both"/>
        <w:rPr>
          <w:b/>
          <w:sz w:val="20"/>
          <w:szCs w:val="20"/>
        </w:rPr>
      </w:pPr>
      <w:r w:rsidRPr="004B76C2">
        <w:rPr>
          <w:b/>
          <w:sz w:val="20"/>
          <w:szCs w:val="20"/>
          <w:lang w:eastAsia="en-US"/>
        </w:rPr>
        <w:t xml:space="preserve">2.  </w:t>
      </w:r>
      <w:r w:rsidRPr="004B76C2">
        <w:rPr>
          <w:b/>
          <w:sz w:val="20"/>
          <w:szCs w:val="20"/>
        </w:rPr>
        <w:t>Положення про оподаткування транспортним податком.</w:t>
      </w:r>
    </w:p>
    <w:p w:rsidR="00E03BF1" w:rsidRPr="004B76C2" w:rsidRDefault="00E03BF1" w:rsidP="004B76C2">
      <w:pPr>
        <w:pStyle w:val="11"/>
        <w:ind w:left="1211"/>
        <w:jc w:val="both"/>
        <w:rPr>
          <w:sz w:val="20"/>
          <w:szCs w:val="20"/>
        </w:rPr>
      </w:pPr>
    </w:p>
    <w:p w:rsidR="00E03BF1" w:rsidRPr="004B76C2" w:rsidRDefault="00E03BF1" w:rsidP="004B76C2">
      <w:pPr>
        <w:pStyle w:val="rvps2"/>
        <w:spacing w:before="0" w:beforeAutospacing="0" w:after="0" w:afterAutospacing="0"/>
        <w:ind w:firstLine="851"/>
        <w:jc w:val="both"/>
        <w:textAlignment w:val="baseline"/>
        <w:rPr>
          <w:b/>
          <w:color w:val="000000"/>
          <w:sz w:val="20"/>
          <w:szCs w:val="20"/>
          <w:bdr w:val="none" w:sz="0" w:space="0" w:color="auto" w:frame="1"/>
        </w:rPr>
      </w:pPr>
      <w:r w:rsidRPr="004B76C2">
        <w:rPr>
          <w:b/>
          <w:color w:val="000000"/>
          <w:sz w:val="20"/>
          <w:szCs w:val="20"/>
          <w:bdr w:val="none" w:sz="0" w:space="0" w:color="auto" w:frame="1"/>
        </w:rPr>
        <w:t>2.1. Платники податку</w:t>
      </w:r>
    </w:p>
    <w:p w:rsidR="00E03BF1" w:rsidRPr="004B76C2" w:rsidRDefault="00E03BF1" w:rsidP="004B76C2">
      <w:pPr>
        <w:pStyle w:val="rvps2"/>
        <w:spacing w:before="0" w:beforeAutospacing="0" w:after="0" w:afterAutospacing="0"/>
        <w:ind w:firstLine="851"/>
        <w:jc w:val="both"/>
        <w:textAlignment w:val="baseline"/>
        <w:rPr>
          <w:color w:val="000000"/>
          <w:sz w:val="20"/>
          <w:szCs w:val="20"/>
          <w:bdr w:val="none" w:sz="0" w:space="0" w:color="auto" w:frame="1"/>
        </w:rPr>
      </w:pPr>
      <w:bookmarkStart w:id="17" w:name="n11855"/>
      <w:bookmarkEnd w:id="17"/>
      <w:r w:rsidRPr="004B76C2">
        <w:rPr>
          <w:color w:val="000000"/>
          <w:sz w:val="20"/>
          <w:szCs w:val="20"/>
          <w:bdr w:val="none" w:sz="0" w:space="0" w:color="auto" w:frame="1"/>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1 пункту 2.2 цієї статті є об’єктами оподаткування.</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18" w:name="n11856"/>
      <w:bookmarkEnd w:id="18"/>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2.2 Об’єкт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9" w:name="n11857"/>
      <w:bookmarkEnd w:id="19"/>
      <w:r w:rsidRPr="004B76C2">
        <w:rPr>
          <w:color w:val="000000"/>
          <w:sz w:val="20"/>
          <w:szCs w:val="20"/>
          <w:bdr w:val="none" w:sz="0" w:space="0" w:color="auto" w:frame="1"/>
        </w:rPr>
        <w:t xml:space="preserve">2.2.1. Об’єктом оподаткування є легкові автомобілі, з року випуску яких минуло не більше п’яти років (включно) та </w:t>
      </w:r>
      <w:proofErr w:type="spellStart"/>
      <w:r w:rsidRPr="004B76C2">
        <w:rPr>
          <w:color w:val="000000"/>
          <w:sz w:val="20"/>
          <w:szCs w:val="20"/>
          <w:bdr w:val="none" w:sz="0" w:space="0" w:color="auto" w:frame="1"/>
        </w:rPr>
        <w:t>середньоринкова</w:t>
      </w:r>
      <w:proofErr w:type="spellEnd"/>
      <w:r w:rsidRPr="004B76C2">
        <w:rPr>
          <w:color w:val="000000"/>
          <w:sz w:val="20"/>
          <w:szCs w:val="20"/>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0" w:name="n13369"/>
      <w:bookmarkStart w:id="21" w:name="n12926"/>
      <w:bookmarkEnd w:id="20"/>
      <w:bookmarkEnd w:id="21"/>
      <w:r w:rsidRPr="004B76C2">
        <w:rPr>
          <w:color w:val="000000"/>
          <w:sz w:val="20"/>
          <w:szCs w:val="20"/>
          <w:bdr w:val="none" w:sz="0" w:space="0" w:color="auto" w:frame="1"/>
        </w:rPr>
        <w:t>Така вартість визначається центральним органом виконавчої влади, що реалізує державну політику економічного розвитку, за</w:t>
      </w:r>
      <w:r w:rsidRPr="004B76C2">
        <w:rPr>
          <w:rStyle w:val="apple-converted-space"/>
          <w:color w:val="000000"/>
          <w:sz w:val="20"/>
          <w:szCs w:val="20"/>
          <w:bdr w:val="none" w:sz="0" w:space="0" w:color="auto" w:frame="1"/>
        </w:rPr>
        <w:t> </w:t>
      </w:r>
      <w:hyperlink r:id="rId9" w:anchor="n9" w:tgtFrame="_blank" w:history="1">
        <w:r w:rsidRPr="004B76C2">
          <w:rPr>
            <w:rStyle w:val="ad"/>
            <w:sz w:val="20"/>
            <w:szCs w:val="20"/>
            <w:bdr w:val="none" w:sz="0" w:space="0" w:color="auto" w:frame="1"/>
          </w:rPr>
          <w:t>методикою</w:t>
        </w:r>
      </w:hyperlink>
      <w:r w:rsidRPr="004B76C2">
        <w:rPr>
          <w:color w:val="000000"/>
          <w:sz w:val="20"/>
          <w:szCs w:val="20"/>
          <w:bdr w:val="none" w:sz="0" w:space="0" w:color="auto" w:frame="1"/>
        </w:rPr>
        <w:t>,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2" w:name="n12925"/>
      <w:bookmarkStart w:id="23" w:name="n11858"/>
      <w:bookmarkEnd w:id="22"/>
      <w:bookmarkEnd w:id="23"/>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2.3. База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 w:name="n11859"/>
      <w:bookmarkEnd w:id="24"/>
      <w:r w:rsidRPr="004B76C2">
        <w:rPr>
          <w:color w:val="000000"/>
          <w:sz w:val="20"/>
          <w:szCs w:val="20"/>
          <w:bdr w:val="none" w:sz="0" w:space="0" w:color="auto" w:frame="1"/>
        </w:rPr>
        <w:t>2.3.1. Базою оподаткування є легковий автомобіль, що є об’єктом оподаткування відповідно до підпункту1 пункту 2.2 цієї статті.</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5" w:name="n11860"/>
      <w:bookmarkEnd w:id="25"/>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b/>
          <w:color w:val="000000"/>
          <w:sz w:val="20"/>
          <w:szCs w:val="20"/>
          <w:bdr w:val="none" w:sz="0" w:space="0" w:color="auto" w:frame="1"/>
        </w:rPr>
        <w:t>2.4. Ставка податку</w:t>
      </w:r>
      <w:r w:rsidRPr="004B76C2">
        <w:rPr>
          <w:color w:val="000000"/>
          <w:sz w:val="20"/>
          <w:szCs w:val="20"/>
          <w:bdr w:val="none" w:sz="0" w:space="0" w:color="auto" w:frame="1"/>
        </w:rPr>
        <w:t xml:space="preserve"> встановлюється з розрахунку на календарний рік у розмірі 25 000 гривень за кожен легковий автомобіль, що є об’єктом оподаткування відповідно до підпункту 2.2.1 пункту 2.2 цієї статті.</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6" w:name="n11861"/>
      <w:bookmarkEnd w:id="26"/>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2.5. Податковий період</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7" w:name="n11862"/>
      <w:bookmarkEnd w:id="27"/>
      <w:r w:rsidRPr="004B76C2">
        <w:rPr>
          <w:color w:val="000000"/>
          <w:sz w:val="20"/>
          <w:szCs w:val="20"/>
          <w:bdr w:val="none" w:sz="0" w:space="0" w:color="auto" w:frame="1"/>
        </w:rPr>
        <w:t>2.5.1. Базовий податковий (звітний) період дорівнює календарному року.</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28" w:name="n11863"/>
      <w:bookmarkEnd w:id="28"/>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2.6. Порядок обчислення та сплати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9" w:name="n11864"/>
      <w:bookmarkEnd w:id="29"/>
      <w:r w:rsidRPr="004B76C2">
        <w:rPr>
          <w:color w:val="000000"/>
          <w:sz w:val="20"/>
          <w:szCs w:val="20"/>
          <w:bdr w:val="none" w:sz="0" w:space="0" w:color="auto" w:frame="1"/>
        </w:rPr>
        <w:t>2.6.1.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0" w:name="n11865"/>
      <w:bookmarkEnd w:id="30"/>
      <w:r w:rsidRPr="004B76C2">
        <w:rPr>
          <w:color w:val="000000"/>
          <w:sz w:val="20"/>
          <w:szCs w:val="20"/>
          <w:bdr w:val="none" w:sz="0" w:space="0" w:color="auto" w:frame="1"/>
        </w:rPr>
        <w:t>2.6.2.</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1" w:name="n11866"/>
      <w:bookmarkEnd w:id="31"/>
      <w:r w:rsidRPr="004B76C2">
        <w:rPr>
          <w:color w:val="000000"/>
          <w:sz w:val="20"/>
          <w:szCs w:val="20"/>
          <w:bdr w:val="none" w:sz="0" w:space="0" w:color="auto" w:frame="1"/>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2" w:name="n11867"/>
      <w:bookmarkEnd w:id="32"/>
      <w:r w:rsidRPr="004B76C2">
        <w:rPr>
          <w:color w:val="000000"/>
          <w:sz w:val="20"/>
          <w:szCs w:val="20"/>
          <w:bdr w:val="none" w:sz="0" w:space="0" w:color="auto" w:frame="1"/>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3" w:name="n11868"/>
      <w:bookmarkEnd w:id="33"/>
      <w:r w:rsidRPr="004B76C2">
        <w:rPr>
          <w:color w:val="000000"/>
          <w:sz w:val="20"/>
          <w:szCs w:val="20"/>
          <w:bdr w:val="none" w:sz="0" w:space="0" w:color="auto" w:frame="1"/>
        </w:rPr>
        <w:t>2.6.3. Органи внутрішніх справ зобов’язані до 1 квітня 2015 року подати контролюючим органам за місцем реєстрації об’єкта оподаткування</w:t>
      </w:r>
      <w:r w:rsidRPr="004B76C2">
        <w:rPr>
          <w:rStyle w:val="apple-converted-space"/>
          <w:color w:val="000000"/>
          <w:sz w:val="20"/>
          <w:szCs w:val="20"/>
          <w:bdr w:val="none" w:sz="0" w:space="0" w:color="auto" w:frame="1"/>
        </w:rPr>
        <w:t> </w:t>
      </w:r>
      <w:hyperlink r:id="rId10" w:anchor="n14" w:tgtFrame="_blank" w:history="1">
        <w:r w:rsidRPr="004B76C2">
          <w:rPr>
            <w:rStyle w:val="ad"/>
            <w:sz w:val="20"/>
            <w:szCs w:val="20"/>
            <w:bdr w:val="none" w:sz="0" w:space="0" w:color="auto" w:frame="1"/>
          </w:rPr>
          <w:t>відомості</w:t>
        </w:r>
      </w:hyperlink>
      <w:r w:rsidRPr="004B76C2">
        <w:rPr>
          <w:color w:val="000000"/>
          <w:sz w:val="20"/>
          <w:szCs w:val="20"/>
          <w:bdr w:val="none" w:sz="0" w:space="0" w:color="auto" w:frame="1"/>
        </w:rPr>
        <w:t>, необхідні для розрахунку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4" w:name="n11869"/>
      <w:bookmarkStart w:id="35" w:name="n11871"/>
      <w:bookmarkEnd w:id="34"/>
      <w:bookmarkEnd w:id="35"/>
      <w:r w:rsidRPr="004B76C2">
        <w:rPr>
          <w:color w:val="000000"/>
          <w:sz w:val="20"/>
          <w:szCs w:val="20"/>
          <w:bdr w:val="none" w:sz="0" w:space="0" w:color="auto" w:frame="1"/>
        </w:rPr>
        <w:t>2.6.4.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6" w:name="n11872"/>
      <w:bookmarkEnd w:id="36"/>
      <w:r w:rsidRPr="004B76C2">
        <w:rPr>
          <w:color w:val="000000"/>
          <w:sz w:val="20"/>
          <w:szCs w:val="20"/>
          <w:bdr w:val="none" w:sz="0" w:space="0" w:color="auto" w:frame="1"/>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7" w:name="n11873"/>
      <w:bookmarkEnd w:id="37"/>
      <w:r w:rsidRPr="004B76C2">
        <w:rPr>
          <w:color w:val="000000"/>
          <w:sz w:val="20"/>
          <w:szCs w:val="20"/>
          <w:bdr w:val="none" w:sz="0" w:space="0" w:color="auto" w:frame="1"/>
        </w:rPr>
        <w:t>2.6.5.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8" w:name="n11874"/>
      <w:bookmarkEnd w:id="38"/>
      <w:r w:rsidRPr="004B76C2">
        <w:rPr>
          <w:color w:val="000000"/>
          <w:sz w:val="20"/>
          <w:szCs w:val="20"/>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39" w:name="n11875"/>
      <w:bookmarkEnd w:id="39"/>
      <w:r w:rsidRPr="004B76C2">
        <w:rPr>
          <w:color w:val="000000"/>
          <w:sz w:val="20"/>
          <w:szCs w:val="20"/>
          <w:bdr w:val="none" w:sz="0" w:space="0" w:color="auto" w:frame="1"/>
        </w:rPr>
        <w:t>2.6.6.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0" w:name="n12928"/>
      <w:bookmarkEnd w:id="40"/>
      <w:r w:rsidRPr="004B76C2">
        <w:rPr>
          <w:color w:val="000000"/>
          <w:sz w:val="20"/>
          <w:szCs w:val="20"/>
          <w:bdr w:val="none" w:sz="0" w:space="0" w:color="auto" w:frame="1"/>
        </w:rPr>
        <w:t>2.6.7.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1" w:name="n12941"/>
      <w:bookmarkStart w:id="42" w:name="n12929"/>
      <w:bookmarkEnd w:id="41"/>
      <w:bookmarkEnd w:id="42"/>
      <w:r w:rsidRPr="004B76C2">
        <w:rPr>
          <w:color w:val="000000"/>
          <w:sz w:val="20"/>
          <w:szCs w:val="20"/>
          <w:bdr w:val="none" w:sz="0" w:space="0" w:color="auto" w:frame="1"/>
        </w:rPr>
        <w:t xml:space="preserve">2.6.8. У разі незаконного заволодіння третьою особою легковим автомобілем, який відповідно до підпункту 2.2.1 пункту 2.2 цієї статті є об’єктом оподаткування, транспортний податок за такий легковий автомобіль не </w:t>
      </w:r>
      <w:r w:rsidRPr="004B76C2">
        <w:rPr>
          <w:color w:val="000000"/>
          <w:sz w:val="20"/>
          <w:szCs w:val="20"/>
          <w:bdr w:val="none" w:sz="0" w:space="0" w:color="auto" w:frame="1"/>
        </w:rPr>
        <w:lastRenderedPageBreak/>
        <w:t>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3" w:name="n12930"/>
      <w:bookmarkEnd w:id="43"/>
      <w:r w:rsidRPr="004B76C2">
        <w:rPr>
          <w:color w:val="000000"/>
          <w:sz w:val="20"/>
          <w:szCs w:val="20"/>
          <w:bdr w:val="none" w:sz="0" w:space="0" w:color="auto" w:frame="1"/>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4" w:name="n12940"/>
      <w:bookmarkStart w:id="45" w:name="n12931"/>
      <w:bookmarkEnd w:id="44"/>
      <w:bookmarkEnd w:id="45"/>
      <w:r w:rsidRPr="004B76C2">
        <w:rPr>
          <w:color w:val="000000"/>
          <w:sz w:val="20"/>
          <w:szCs w:val="20"/>
          <w:bdr w:val="none" w:sz="0" w:space="0" w:color="auto" w:frame="1"/>
        </w:rPr>
        <w:t xml:space="preserve">2.6.9. У разі незаконного заволодіння третьою особою легковим </w:t>
      </w:r>
      <w:proofErr w:type="spellStart"/>
      <w:r w:rsidRPr="004B76C2">
        <w:rPr>
          <w:color w:val="000000"/>
          <w:sz w:val="20"/>
          <w:szCs w:val="20"/>
          <w:bdr w:val="none" w:sz="0" w:space="0" w:color="auto" w:frame="1"/>
        </w:rPr>
        <w:t>томобілем</w:t>
      </w:r>
      <w:proofErr w:type="spellEnd"/>
      <w:r w:rsidRPr="004B76C2">
        <w:rPr>
          <w:color w:val="000000"/>
          <w:sz w:val="20"/>
          <w:szCs w:val="20"/>
          <w:bdr w:val="none" w:sz="0" w:space="0" w:color="auto" w:frame="1"/>
        </w:rPr>
        <w:t>, який відповідно до підпункту 2.2.1 пункту 2.2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6" w:name="n12932"/>
      <w:bookmarkEnd w:id="46"/>
      <w:r w:rsidRPr="004B76C2">
        <w:rPr>
          <w:color w:val="000000"/>
          <w:sz w:val="20"/>
          <w:szCs w:val="20"/>
          <w:bdr w:val="none" w:sz="0" w:space="0" w:color="auto" w:frame="1"/>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7" w:name="n12939"/>
      <w:bookmarkStart w:id="48" w:name="n12933"/>
      <w:bookmarkEnd w:id="47"/>
      <w:bookmarkEnd w:id="48"/>
      <w:r w:rsidRPr="004B76C2">
        <w:rPr>
          <w:color w:val="000000"/>
          <w:sz w:val="20"/>
          <w:szCs w:val="20"/>
          <w:bdr w:val="none" w:sz="0" w:space="0" w:color="auto" w:frame="1"/>
        </w:rPr>
        <w:t>2.6.10.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49" w:name="n12934"/>
      <w:bookmarkEnd w:id="49"/>
      <w:r w:rsidRPr="004B76C2">
        <w:rPr>
          <w:color w:val="000000"/>
          <w:sz w:val="20"/>
          <w:szCs w:val="20"/>
          <w:bdr w:val="none" w:sz="0" w:space="0" w:color="auto" w:frame="1"/>
        </w:rPr>
        <w:t>а) об’єктів оподаткування, що перебувають у власності платника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0" w:name="n12935"/>
      <w:bookmarkEnd w:id="50"/>
      <w:r w:rsidRPr="004B76C2">
        <w:rPr>
          <w:color w:val="000000"/>
          <w:sz w:val="20"/>
          <w:szCs w:val="20"/>
          <w:bdr w:val="none" w:sz="0" w:space="0" w:color="auto" w:frame="1"/>
        </w:rPr>
        <w:t>б) розміру ставки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1" w:name="n12936"/>
      <w:bookmarkEnd w:id="51"/>
      <w:r w:rsidRPr="004B76C2">
        <w:rPr>
          <w:color w:val="000000"/>
          <w:sz w:val="20"/>
          <w:szCs w:val="20"/>
          <w:bdr w:val="none" w:sz="0" w:space="0" w:color="auto" w:frame="1"/>
        </w:rPr>
        <w:t>в) нарахованої суми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2" w:name="n12937"/>
      <w:bookmarkEnd w:id="52"/>
      <w:r w:rsidRPr="004B76C2">
        <w:rPr>
          <w:color w:val="000000"/>
          <w:sz w:val="20"/>
          <w:szCs w:val="20"/>
          <w:bdr w:val="none" w:sz="0" w:space="0" w:color="auto" w:frame="1"/>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4B76C2">
        <w:rPr>
          <w:color w:val="000000"/>
          <w:sz w:val="20"/>
          <w:szCs w:val="20"/>
          <w:bdr w:val="none" w:sz="0" w:space="0" w:color="auto" w:frame="1"/>
        </w:rPr>
        <w:t>середньоринкову</w:t>
      </w:r>
      <w:proofErr w:type="spellEnd"/>
      <w:r w:rsidRPr="004B76C2">
        <w:rPr>
          <w:color w:val="000000"/>
          <w:sz w:val="20"/>
          <w:szCs w:val="20"/>
          <w:bdr w:val="none" w:sz="0" w:space="0" w:color="auto" w:frame="1"/>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3" w:name="n12938"/>
      <w:bookmarkEnd w:id="53"/>
      <w:r w:rsidRPr="004B76C2">
        <w:rPr>
          <w:color w:val="000000"/>
          <w:sz w:val="20"/>
          <w:szCs w:val="20"/>
          <w:bdr w:val="none" w:sz="0" w:space="0" w:color="auto" w:frame="1"/>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54" w:name="n12927"/>
      <w:bookmarkStart w:id="55" w:name="n11876"/>
      <w:bookmarkEnd w:id="54"/>
      <w:bookmarkEnd w:id="55"/>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2.7. Порядок сплати податку</w:t>
      </w:r>
    </w:p>
    <w:p w:rsidR="00E03BF1" w:rsidRPr="004B76C2" w:rsidRDefault="00E03BF1" w:rsidP="004B76C2">
      <w:pPr>
        <w:pStyle w:val="rvps2"/>
        <w:spacing w:before="0" w:beforeAutospacing="0" w:after="0" w:afterAutospacing="0"/>
        <w:ind w:firstLine="450"/>
        <w:jc w:val="both"/>
        <w:textAlignment w:val="baseline"/>
        <w:rPr>
          <w:sz w:val="20"/>
          <w:szCs w:val="20"/>
          <w:bdr w:val="none" w:sz="0" w:space="0" w:color="auto" w:frame="1"/>
        </w:rPr>
      </w:pPr>
      <w:bookmarkStart w:id="56" w:name="n11877"/>
      <w:bookmarkEnd w:id="56"/>
      <w:r w:rsidRPr="004B76C2">
        <w:rPr>
          <w:color w:val="000000"/>
          <w:sz w:val="20"/>
          <w:szCs w:val="20"/>
          <w:bdr w:val="none" w:sz="0" w:space="0" w:color="auto" w:frame="1"/>
        </w:rPr>
        <w:t>2.7.1. Податок сплачується за місцем реєстрації об’єктів оподаткування і зараховується до відповідного бюджету згідно з положеннями</w:t>
      </w:r>
      <w:r w:rsidRPr="004B76C2">
        <w:rPr>
          <w:rStyle w:val="apple-converted-space"/>
          <w:color w:val="000000"/>
          <w:sz w:val="20"/>
          <w:szCs w:val="20"/>
          <w:bdr w:val="none" w:sz="0" w:space="0" w:color="auto" w:frame="1"/>
        </w:rPr>
        <w:t> </w:t>
      </w:r>
      <w:hyperlink r:id="rId11" w:tgtFrame="_blank" w:history="1">
        <w:r w:rsidRPr="004B76C2">
          <w:rPr>
            <w:rStyle w:val="ad"/>
            <w:sz w:val="20"/>
            <w:szCs w:val="20"/>
            <w:bdr w:val="none" w:sz="0" w:space="0" w:color="auto" w:frame="1"/>
          </w:rPr>
          <w:t>Бюджетного кодексу України</w:t>
        </w:r>
      </w:hyperlink>
      <w:r w:rsidRPr="004B76C2">
        <w:rPr>
          <w:sz w:val="20"/>
          <w:szCs w:val="20"/>
          <w:bdr w:val="none" w:sz="0" w:space="0" w:color="auto" w:frame="1"/>
        </w:rPr>
        <w:t>.</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57" w:name="n11878"/>
      <w:bookmarkEnd w:id="57"/>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2.8. Строки сплати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8" w:name="n11879"/>
      <w:bookmarkEnd w:id="58"/>
      <w:r w:rsidRPr="004B76C2">
        <w:rPr>
          <w:color w:val="000000"/>
          <w:sz w:val="20"/>
          <w:szCs w:val="20"/>
          <w:bdr w:val="none" w:sz="0" w:space="0" w:color="auto" w:frame="1"/>
        </w:rPr>
        <w:t>2.8.1. Транспортний податок сплачується: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59" w:name="n11880"/>
      <w:bookmarkEnd w:id="59"/>
      <w:r w:rsidRPr="004B76C2">
        <w:rPr>
          <w:color w:val="000000"/>
          <w:sz w:val="20"/>
          <w:szCs w:val="20"/>
          <w:bdr w:val="none" w:sz="0" w:space="0" w:color="auto" w:frame="1"/>
        </w:rPr>
        <w:t>а) фізичними особами - протягом 60 днів з дня вручення податкового повідомлення-рішення;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0" w:name="n11881"/>
      <w:bookmarkEnd w:id="60"/>
      <w:r w:rsidRPr="004B76C2">
        <w:rPr>
          <w:color w:val="000000"/>
          <w:sz w:val="20"/>
          <w:szCs w:val="20"/>
          <w:bdr w:val="none" w:sz="0" w:space="0" w:color="auto" w:frame="1"/>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E03BF1" w:rsidRPr="004B76C2" w:rsidRDefault="00E03BF1" w:rsidP="004B76C2">
      <w:pPr>
        <w:spacing w:line="240" w:lineRule="auto"/>
        <w:jc w:val="both"/>
        <w:rPr>
          <w:rFonts w:ascii="Times New Roman" w:hAnsi="Times New Roman"/>
          <w:b/>
          <w:sz w:val="20"/>
          <w:szCs w:val="20"/>
        </w:rPr>
      </w:pPr>
      <w:bookmarkStart w:id="61" w:name="n11853"/>
      <w:bookmarkEnd w:id="61"/>
    </w:p>
    <w:p w:rsidR="00E03BF1" w:rsidRPr="004B76C2" w:rsidRDefault="00E03BF1" w:rsidP="004B76C2">
      <w:pPr>
        <w:spacing w:line="240" w:lineRule="auto"/>
        <w:jc w:val="both"/>
        <w:rPr>
          <w:rFonts w:ascii="Times New Roman" w:hAnsi="Times New Roman"/>
          <w:b/>
          <w:sz w:val="20"/>
          <w:szCs w:val="20"/>
        </w:rPr>
      </w:pPr>
    </w:p>
    <w:p w:rsidR="00E03BF1" w:rsidRPr="004B76C2" w:rsidRDefault="00E03BF1" w:rsidP="004B76C2">
      <w:pPr>
        <w:pStyle w:val="11"/>
        <w:ind w:left="5664"/>
        <w:jc w:val="both"/>
        <w:rPr>
          <w:sz w:val="20"/>
          <w:szCs w:val="20"/>
        </w:rPr>
      </w:pPr>
    </w:p>
    <w:p w:rsidR="00E03BF1" w:rsidRPr="004B76C2" w:rsidRDefault="00E03BF1" w:rsidP="004B76C2">
      <w:pPr>
        <w:spacing w:line="240" w:lineRule="auto"/>
        <w:rPr>
          <w:rFonts w:ascii="Times New Roman" w:hAnsi="Times New Roman"/>
          <w:sz w:val="20"/>
          <w:szCs w:val="20"/>
        </w:rPr>
      </w:pPr>
      <w:bookmarkStart w:id="62" w:name="n11882"/>
      <w:bookmarkEnd w:id="62"/>
    </w:p>
    <w:p w:rsidR="00E03BF1" w:rsidRPr="004B76C2" w:rsidRDefault="00E03BF1" w:rsidP="004B76C2">
      <w:pPr>
        <w:spacing w:line="240" w:lineRule="auto"/>
        <w:rPr>
          <w:rFonts w:ascii="Times New Roman" w:hAnsi="Times New Roman"/>
          <w:sz w:val="20"/>
          <w:szCs w:val="20"/>
        </w:rPr>
      </w:pPr>
    </w:p>
    <w:p w:rsidR="00E03BF1" w:rsidRPr="004B76C2" w:rsidRDefault="00E03BF1" w:rsidP="004B76C2">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Default="00E03BF1" w:rsidP="00F142D7">
      <w:pPr>
        <w:spacing w:line="240" w:lineRule="auto"/>
        <w:rPr>
          <w:rFonts w:ascii="Times New Roman" w:hAnsi="Times New Roman"/>
          <w:sz w:val="20"/>
          <w:szCs w:val="20"/>
        </w:rPr>
      </w:pPr>
    </w:p>
    <w:p w:rsidR="00E03BF1" w:rsidRPr="00F142D7" w:rsidRDefault="00E03BF1" w:rsidP="00F142D7">
      <w:pPr>
        <w:spacing w:line="240" w:lineRule="auto"/>
        <w:rPr>
          <w:rFonts w:ascii="Times New Roman" w:hAnsi="Times New Roman"/>
          <w:sz w:val="20"/>
          <w:szCs w:val="20"/>
        </w:rPr>
      </w:pPr>
    </w:p>
    <w:p w:rsidR="00E03BF1" w:rsidRPr="004B76C2" w:rsidRDefault="00E03BF1" w:rsidP="004B76C2">
      <w:pPr>
        <w:pStyle w:val="11"/>
        <w:ind w:left="5664"/>
        <w:jc w:val="both"/>
        <w:rPr>
          <w:sz w:val="20"/>
          <w:szCs w:val="20"/>
        </w:rPr>
      </w:pPr>
      <w:r w:rsidRPr="004B76C2">
        <w:rPr>
          <w:sz w:val="20"/>
          <w:szCs w:val="20"/>
        </w:rPr>
        <w:t xml:space="preserve">  </w:t>
      </w:r>
    </w:p>
    <w:p w:rsidR="002D7C87" w:rsidRDefault="002D7C87" w:rsidP="004B76C2">
      <w:pPr>
        <w:pStyle w:val="11"/>
        <w:ind w:left="5664"/>
        <w:jc w:val="both"/>
        <w:rPr>
          <w:sz w:val="20"/>
          <w:szCs w:val="20"/>
          <w:lang w:val="en-US"/>
        </w:rPr>
      </w:pPr>
    </w:p>
    <w:p w:rsidR="00E03BF1" w:rsidRPr="004B76C2" w:rsidRDefault="00E03BF1" w:rsidP="004B76C2">
      <w:pPr>
        <w:pStyle w:val="11"/>
        <w:ind w:left="5664"/>
        <w:jc w:val="both"/>
        <w:rPr>
          <w:sz w:val="20"/>
          <w:szCs w:val="20"/>
        </w:rPr>
      </w:pPr>
      <w:r w:rsidRPr="004B76C2">
        <w:rPr>
          <w:sz w:val="20"/>
          <w:szCs w:val="20"/>
        </w:rPr>
        <w:lastRenderedPageBreak/>
        <w:t>Додаток 3</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spacing w:line="240" w:lineRule="auto"/>
        <w:rPr>
          <w:rFonts w:ascii="Times New Roman" w:hAnsi="Times New Roman"/>
          <w:sz w:val="20"/>
          <w:szCs w:val="20"/>
        </w:rPr>
      </w:pPr>
    </w:p>
    <w:p w:rsidR="00E03BF1" w:rsidRPr="004B76C2" w:rsidRDefault="00E03BF1" w:rsidP="004B76C2">
      <w:pPr>
        <w:spacing w:line="240" w:lineRule="auto"/>
        <w:jc w:val="both"/>
        <w:rPr>
          <w:rFonts w:ascii="Times New Roman" w:hAnsi="Times New Roman"/>
          <w:b/>
          <w:sz w:val="20"/>
          <w:szCs w:val="20"/>
        </w:rPr>
      </w:pPr>
      <w:r>
        <w:rPr>
          <w:rFonts w:ascii="Times New Roman" w:hAnsi="Times New Roman"/>
          <w:b/>
          <w:sz w:val="20"/>
          <w:szCs w:val="20"/>
        </w:rPr>
        <w:t xml:space="preserve">                                                                             </w:t>
      </w:r>
      <w:r w:rsidRPr="004B76C2">
        <w:rPr>
          <w:rFonts w:ascii="Times New Roman" w:hAnsi="Times New Roman"/>
          <w:b/>
          <w:sz w:val="20"/>
          <w:szCs w:val="20"/>
        </w:rPr>
        <w:t>ПОЛОЖЕННЯ</w:t>
      </w:r>
    </w:p>
    <w:p w:rsidR="00E03BF1" w:rsidRPr="004B76C2" w:rsidRDefault="00E03BF1" w:rsidP="004B76C2">
      <w:pPr>
        <w:spacing w:line="240" w:lineRule="auto"/>
        <w:jc w:val="both"/>
        <w:rPr>
          <w:rFonts w:ascii="Times New Roman" w:hAnsi="Times New Roman"/>
          <w:sz w:val="20"/>
          <w:szCs w:val="20"/>
        </w:rPr>
      </w:pPr>
      <w:r>
        <w:rPr>
          <w:rFonts w:ascii="Times New Roman" w:hAnsi="Times New Roman"/>
          <w:b/>
          <w:sz w:val="20"/>
          <w:szCs w:val="20"/>
        </w:rPr>
        <w:t xml:space="preserve">                                                                      </w:t>
      </w:r>
      <w:r w:rsidRPr="004B76C2">
        <w:rPr>
          <w:rFonts w:ascii="Times New Roman" w:hAnsi="Times New Roman"/>
          <w:b/>
          <w:sz w:val="20"/>
          <w:szCs w:val="20"/>
        </w:rPr>
        <w:t xml:space="preserve">про акцизний податок </w:t>
      </w: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b/>
          <w:sz w:val="20"/>
          <w:szCs w:val="20"/>
        </w:rPr>
      </w:pPr>
      <w:r>
        <w:rPr>
          <w:rFonts w:ascii="Times New Roman" w:hAnsi="Times New Roman"/>
          <w:b/>
          <w:sz w:val="20"/>
          <w:szCs w:val="20"/>
        </w:rPr>
        <w:t xml:space="preserve">                                                              </w:t>
      </w:r>
      <w:r w:rsidRPr="004B76C2">
        <w:rPr>
          <w:rFonts w:ascii="Times New Roman" w:hAnsi="Times New Roman"/>
          <w:b/>
          <w:sz w:val="20"/>
          <w:szCs w:val="20"/>
        </w:rPr>
        <w:t>Розділ 1. Загальні положення</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1.1.  Положення про акцизний податок для підакцизних товарів, </w:t>
      </w:r>
      <w:r>
        <w:rPr>
          <w:rFonts w:ascii="Times New Roman" w:hAnsi="Times New Roman"/>
          <w:sz w:val="20"/>
          <w:szCs w:val="20"/>
        </w:rPr>
        <w:t xml:space="preserve"> </w:t>
      </w:r>
      <w:r w:rsidRPr="004B76C2">
        <w:rPr>
          <w:rFonts w:ascii="Times New Roman" w:hAnsi="Times New Roman"/>
          <w:sz w:val="20"/>
          <w:szCs w:val="20"/>
        </w:rPr>
        <w:t xml:space="preserve">реалізованих відповідно до підпункту 213.1.9 пункту 213.1 статті 213 Податкового </w:t>
      </w:r>
      <w:r>
        <w:rPr>
          <w:rFonts w:ascii="Times New Roman" w:hAnsi="Times New Roman"/>
          <w:sz w:val="20"/>
          <w:szCs w:val="20"/>
        </w:rPr>
        <w:t xml:space="preserve"> </w:t>
      </w:r>
      <w:r w:rsidRPr="004B76C2">
        <w:rPr>
          <w:rFonts w:ascii="Times New Roman" w:hAnsi="Times New Roman"/>
          <w:sz w:val="20"/>
          <w:szCs w:val="20"/>
        </w:rPr>
        <w:t>кодексу України  (далі  –  Положення) розроблено на підставі розділу VI Податкового кодексу України.</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1.2. Це Положення є обов’язковим до виконання суб’єктами господарювання </w:t>
      </w:r>
      <w:r>
        <w:rPr>
          <w:rFonts w:ascii="Times New Roman" w:hAnsi="Times New Roman"/>
          <w:sz w:val="20"/>
          <w:szCs w:val="20"/>
        </w:rPr>
        <w:t xml:space="preserve"> </w:t>
      </w:r>
      <w:r w:rsidRPr="004B76C2">
        <w:rPr>
          <w:rFonts w:ascii="Times New Roman" w:hAnsi="Times New Roman"/>
          <w:sz w:val="20"/>
          <w:szCs w:val="20"/>
        </w:rPr>
        <w:t>роздрібної торгівлі, які здійснюють реалізацію підакцизних товарів.</w:t>
      </w:r>
    </w:p>
    <w:p w:rsidR="00E03BF1" w:rsidRPr="004B76C2" w:rsidRDefault="00E03BF1" w:rsidP="004B76C2">
      <w:pPr>
        <w:autoSpaceDE w:val="0"/>
        <w:autoSpaceDN w:val="0"/>
        <w:adjustRightInd w:val="0"/>
        <w:spacing w:line="240" w:lineRule="auto"/>
        <w:jc w:val="both"/>
        <w:rPr>
          <w:rFonts w:ascii="Times New Roman" w:hAnsi="Times New Roman"/>
          <w:sz w:val="20"/>
          <w:szCs w:val="20"/>
          <w:lang w:eastAsia="uk-UA"/>
        </w:rPr>
      </w:pPr>
      <w:r w:rsidRPr="004B76C2">
        <w:rPr>
          <w:rFonts w:ascii="Times New Roman" w:hAnsi="Times New Roman"/>
          <w:sz w:val="20"/>
          <w:szCs w:val="20"/>
          <w:lang w:eastAsia="uk-UA"/>
        </w:rPr>
        <w:t xml:space="preserve">1.3. </w:t>
      </w:r>
      <w:r w:rsidRPr="004B76C2">
        <w:rPr>
          <w:rFonts w:ascii="Times New Roman" w:hAnsi="Times New Roman"/>
          <w:b/>
          <w:sz w:val="20"/>
          <w:szCs w:val="20"/>
          <w:lang w:eastAsia="uk-UA"/>
        </w:rPr>
        <w:t>Акцизний податок</w:t>
      </w:r>
      <w:r w:rsidRPr="004B76C2">
        <w:rPr>
          <w:rFonts w:ascii="Times New Roman" w:hAnsi="Times New Roman"/>
          <w:sz w:val="20"/>
          <w:szCs w:val="20"/>
          <w:lang w:eastAsia="uk-UA"/>
        </w:rPr>
        <w:t xml:space="preserve"> – це податок, яким оподатковуються підакцизні товари,</w:t>
      </w:r>
      <w:r>
        <w:rPr>
          <w:rFonts w:ascii="Times New Roman" w:hAnsi="Times New Roman"/>
          <w:sz w:val="20"/>
          <w:szCs w:val="20"/>
          <w:lang w:eastAsia="uk-UA"/>
        </w:rPr>
        <w:t xml:space="preserve"> </w:t>
      </w:r>
      <w:r w:rsidRPr="004B76C2">
        <w:rPr>
          <w:rFonts w:ascii="Times New Roman" w:hAnsi="Times New Roman"/>
          <w:sz w:val="20"/>
          <w:szCs w:val="20"/>
          <w:lang w:eastAsia="uk-UA"/>
        </w:rPr>
        <w:t>включений до їх ціни та оплачений покупцями через роздрібну торговельну</w:t>
      </w:r>
      <w:r>
        <w:rPr>
          <w:rFonts w:ascii="Times New Roman" w:hAnsi="Times New Roman"/>
          <w:sz w:val="20"/>
          <w:szCs w:val="20"/>
          <w:lang w:eastAsia="uk-UA"/>
        </w:rPr>
        <w:t xml:space="preserve">  </w:t>
      </w:r>
      <w:r w:rsidRPr="004B76C2">
        <w:rPr>
          <w:rFonts w:ascii="Times New Roman" w:hAnsi="Times New Roman"/>
          <w:sz w:val="20"/>
          <w:szCs w:val="20"/>
          <w:lang w:eastAsia="uk-UA"/>
        </w:rPr>
        <w:t>мережу.</w:t>
      </w:r>
    </w:p>
    <w:p w:rsidR="00E03BF1" w:rsidRPr="004B76C2"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b/>
          <w:sz w:val="20"/>
          <w:szCs w:val="20"/>
          <w:lang w:eastAsia="uk-UA"/>
        </w:rPr>
        <w:t>До підакцизних товарів, що реалізуються у роздрібній торговельній</w:t>
      </w:r>
    </w:p>
    <w:p w:rsidR="00E03BF1"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b/>
          <w:sz w:val="20"/>
          <w:szCs w:val="20"/>
          <w:lang w:eastAsia="uk-UA"/>
        </w:rPr>
        <w:t xml:space="preserve">мережі </w:t>
      </w:r>
      <w:r w:rsidR="00863D87">
        <w:rPr>
          <w:rFonts w:ascii="Times New Roman" w:hAnsi="Times New Roman"/>
          <w:b/>
          <w:sz w:val="20"/>
          <w:szCs w:val="20"/>
          <w:lang w:eastAsia="uk-UA"/>
        </w:rPr>
        <w:t xml:space="preserve"> </w:t>
      </w:r>
      <w:proofErr w:type="spellStart"/>
      <w:r w:rsidR="00863D87">
        <w:rPr>
          <w:rFonts w:ascii="Times New Roman" w:hAnsi="Times New Roman"/>
          <w:b/>
          <w:sz w:val="20"/>
          <w:szCs w:val="20"/>
          <w:lang w:eastAsia="uk-UA"/>
        </w:rPr>
        <w:t>Роїщенсько</w:t>
      </w:r>
      <w:r>
        <w:rPr>
          <w:rFonts w:ascii="Times New Roman" w:hAnsi="Times New Roman"/>
          <w:b/>
          <w:sz w:val="20"/>
          <w:szCs w:val="20"/>
          <w:lang w:eastAsia="uk-UA"/>
        </w:rPr>
        <w:t>ї</w:t>
      </w:r>
      <w:proofErr w:type="spellEnd"/>
      <w:r>
        <w:rPr>
          <w:rFonts w:ascii="Times New Roman" w:hAnsi="Times New Roman"/>
          <w:b/>
          <w:sz w:val="20"/>
          <w:szCs w:val="20"/>
          <w:lang w:eastAsia="uk-UA"/>
        </w:rPr>
        <w:t xml:space="preserve"> сільської ради</w:t>
      </w:r>
      <w:r w:rsidRPr="004B76C2">
        <w:rPr>
          <w:rFonts w:ascii="Times New Roman" w:hAnsi="Times New Roman"/>
          <w:b/>
          <w:sz w:val="20"/>
          <w:szCs w:val="20"/>
          <w:lang w:eastAsia="uk-UA"/>
        </w:rPr>
        <w:t>, належать:</w:t>
      </w:r>
    </w:p>
    <w:p w:rsidR="00E03BF1"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sz w:val="20"/>
          <w:szCs w:val="20"/>
          <w:lang w:eastAsia="uk-UA"/>
        </w:rPr>
        <w:t>- алкогольні напої, пиво;</w:t>
      </w:r>
      <w:r>
        <w:rPr>
          <w:rFonts w:ascii="Times New Roman" w:hAnsi="Times New Roman"/>
          <w:b/>
          <w:sz w:val="20"/>
          <w:szCs w:val="20"/>
          <w:lang w:eastAsia="uk-UA"/>
        </w:rPr>
        <w:t xml:space="preserve"> </w:t>
      </w:r>
    </w:p>
    <w:p w:rsidR="00E03BF1" w:rsidRPr="00F142D7" w:rsidRDefault="00E03BF1" w:rsidP="004B76C2">
      <w:pPr>
        <w:autoSpaceDE w:val="0"/>
        <w:autoSpaceDN w:val="0"/>
        <w:adjustRightInd w:val="0"/>
        <w:spacing w:line="240" w:lineRule="auto"/>
        <w:jc w:val="both"/>
        <w:rPr>
          <w:rFonts w:ascii="Times New Roman" w:hAnsi="Times New Roman"/>
          <w:b/>
          <w:sz w:val="20"/>
          <w:szCs w:val="20"/>
          <w:lang w:eastAsia="uk-UA"/>
        </w:rPr>
      </w:pPr>
      <w:r w:rsidRPr="004B76C2">
        <w:rPr>
          <w:rFonts w:ascii="Times New Roman" w:hAnsi="Times New Roman"/>
          <w:sz w:val="20"/>
          <w:szCs w:val="20"/>
          <w:lang w:eastAsia="uk-UA"/>
        </w:rPr>
        <w:t>- тютюнові вироби, тютюн і промислові замінники тютюну.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Розділ 2. Механізм справляння податку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2.1.</w:t>
      </w:r>
      <w:r w:rsidRPr="004B76C2">
        <w:rPr>
          <w:rFonts w:ascii="Times New Roman" w:hAnsi="Times New Roman"/>
          <w:sz w:val="20"/>
          <w:szCs w:val="20"/>
        </w:rPr>
        <w:t xml:space="preserve"> </w:t>
      </w:r>
      <w:r w:rsidRPr="004B76C2">
        <w:rPr>
          <w:rFonts w:ascii="Times New Roman" w:hAnsi="Times New Roman"/>
          <w:b/>
          <w:sz w:val="20"/>
          <w:szCs w:val="20"/>
        </w:rPr>
        <w:t>Платники податку:</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2.1.1. Відповідно до пп. 212.1.11 п. 212.1 ст. 212   Податкового кодексу </w:t>
      </w:r>
      <w:r>
        <w:rPr>
          <w:rFonts w:ascii="Times New Roman" w:hAnsi="Times New Roman"/>
          <w:sz w:val="20"/>
          <w:szCs w:val="20"/>
        </w:rPr>
        <w:t xml:space="preserve"> </w:t>
      </w:r>
      <w:r w:rsidRPr="004B76C2">
        <w:rPr>
          <w:rFonts w:ascii="Times New Roman" w:hAnsi="Times New Roman"/>
          <w:sz w:val="20"/>
          <w:szCs w:val="20"/>
        </w:rPr>
        <w:t>України  (далі  –  Кодексу) платником податку є особа  -  суб’єкт господарювання роздрібної торгівлі, яка здійснює реалізацію підакцизних товарів.</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2.1.2. Особи -  суб’єкти господарювання роздрібної торгівлі, які здійснюють </w:t>
      </w:r>
      <w:r>
        <w:rPr>
          <w:rFonts w:ascii="Times New Roman" w:hAnsi="Times New Roman"/>
          <w:sz w:val="20"/>
          <w:szCs w:val="20"/>
        </w:rPr>
        <w:t xml:space="preserve"> </w:t>
      </w:r>
      <w:r w:rsidRPr="004B76C2">
        <w:rPr>
          <w:rFonts w:ascii="Times New Roman" w:hAnsi="Times New Roman"/>
          <w:sz w:val="20"/>
          <w:szCs w:val="20"/>
        </w:rPr>
        <w:t xml:space="preserve">реалізацію підакцизних товарів, підлягають обов’язковій реєстрації як платники </w:t>
      </w:r>
      <w:r>
        <w:rPr>
          <w:rFonts w:ascii="Times New Roman" w:hAnsi="Times New Roman"/>
          <w:sz w:val="20"/>
          <w:szCs w:val="20"/>
        </w:rPr>
        <w:t xml:space="preserve"> </w:t>
      </w:r>
      <w:r w:rsidRPr="004B76C2">
        <w:rPr>
          <w:rFonts w:ascii="Times New Roman" w:hAnsi="Times New Roman"/>
          <w:sz w:val="20"/>
          <w:szCs w:val="20"/>
        </w:rPr>
        <w:t xml:space="preserve">податку контролюючими органами за місцезнаходженням пункту продажу товарів </w:t>
      </w:r>
      <w:r>
        <w:rPr>
          <w:rFonts w:ascii="Times New Roman" w:hAnsi="Times New Roman"/>
          <w:sz w:val="20"/>
          <w:szCs w:val="20"/>
        </w:rPr>
        <w:t xml:space="preserve"> </w:t>
      </w:r>
      <w:r w:rsidRPr="004B76C2">
        <w:rPr>
          <w:rFonts w:ascii="Times New Roman" w:hAnsi="Times New Roman"/>
          <w:sz w:val="20"/>
          <w:szCs w:val="20"/>
        </w:rPr>
        <w:t xml:space="preserve">не пізніше граничного терміну подання декларації акцизного податку за місяць, в </w:t>
      </w:r>
      <w:r>
        <w:rPr>
          <w:rFonts w:ascii="Times New Roman" w:hAnsi="Times New Roman"/>
          <w:sz w:val="20"/>
          <w:szCs w:val="20"/>
        </w:rPr>
        <w:t xml:space="preserve"> </w:t>
      </w:r>
      <w:r w:rsidRPr="004B76C2">
        <w:rPr>
          <w:rFonts w:ascii="Times New Roman" w:hAnsi="Times New Roman"/>
          <w:sz w:val="20"/>
          <w:szCs w:val="20"/>
        </w:rPr>
        <w:t>якому здійснюється господарська діяльність.</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2.2. Об’єкт оподаткування і база оподаткування податком:</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2.2.1. Об’єктом оподаткування є операції з реалізації  суб’єктами </w:t>
      </w:r>
      <w:r>
        <w:rPr>
          <w:rFonts w:ascii="Times New Roman" w:hAnsi="Times New Roman"/>
          <w:sz w:val="20"/>
          <w:szCs w:val="20"/>
        </w:rPr>
        <w:t xml:space="preserve"> </w:t>
      </w:r>
      <w:r w:rsidRPr="004B76C2">
        <w:rPr>
          <w:rFonts w:ascii="Times New Roman" w:hAnsi="Times New Roman"/>
          <w:sz w:val="20"/>
          <w:szCs w:val="20"/>
        </w:rPr>
        <w:t xml:space="preserve">господарювання роздрібної торгівлі підакцизних товарів (виручка від реалізації </w:t>
      </w:r>
      <w:r>
        <w:rPr>
          <w:rFonts w:ascii="Times New Roman" w:hAnsi="Times New Roman"/>
          <w:sz w:val="20"/>
          <w:szCs w:val="20"/>
        </w:rPr>
        <w:t xml:space="preserve"> </w:t>
      </w:r>
      <w:r w:rsidRPr="004B76C2">
        <w:rPr>
          <w:rFonts w:ascii="Times New Roman" w:hAnsi="Times New Roman"/>
          <w:sz w:val="20"/>
          <w:szCs w:val="20"/>
        </w:rPr>
        <w:t>підакцизних товарів (з податком на додану вартість).</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2.2.3. Базою оподаткування є  вартість ( з податком на додану вартість) підакцизних товарів, що реалізовані відповідно до пп. 213.1.9 п. 213.1 ст. 213 Кодексу .</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2.3. Ставки податку:</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2.3.1.  Для підакцизних товарів, реалізованих відповідно до пп. 213.1.9 п. </w:t>
      </w:r>
    </w:p>
    <w:p w:rsidR="00E03BF1" w:rsidRPr="00F142D7"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213.1 ст. 213 Кодексу, ставки  податку встановлюються за рішенням </w:t>
      </w:r>
      <w:r>
        <w:rPr>
          <w:rFonts w:ascii="Times New Roman" w:hAnsi="Times New Roman"/>
          <w:sz w:val="20"/>
          <w:szCs w:val="20"/>
        </w:rPr>
        <w:t xml:space="preserve"> </w:t>
      </w:r>
      <w:r w:rsidRPr="004B76C2">
        <w:rPr>
          <w:rFonts w:ascii="Times New Roman" w:hAnsi="Times New Roman"/>
          <w:sz w:val="20"/>
          <w:szCs w:val="20"/>
        </w:rPr>
        <w:t>селищної ради в розмірах, передбачених підпунктами 215.3.1., 215.3.2., 215.3.4 пункту 215.3 статті 215 Податкового кодексу України.</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Розділ 3. Порядок обчислення та строки сплати податку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3.1. Податковий період:</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3.1.1. Базовий податковий (звітний) період дорівнює календарному місяцю.</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3.2. Дата виникнення податкового зобов’язання:</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lastRenderedPageBreak/>
        <w:t xml:space="preserve">3.2.1. Датою виникнення податкових зобов’язань щодо реалізації суб’єктами </w:t>
      </w:r>
      <w:r>
        <w:rPr>
          <w:rFonts w:ascii="Times New Roman" w:hAnsi="Times New Roman"/>
          <w:sz w:val="20"/>
          <w:szCs w:val="20"/>
        </w:rPr>
        <w:t xml:space="preserve"> </w:t>
      </w:r>
      <w:r w:rsidRPr="004B76C2">
        <w:rPr>
          <w:rFonts w:ascii="Times New Roman" w:hAnsi="Times New Roman"/>
          <w:sz w:val="20"/>
          <w:szCs w:val="20"/>
        </w:rPr>
        <w:t xml:space="preserve">господарювання роздрібної торгівлі підакцизних товарів є дата здійснення </w:t>
      </w:r>
      <w:r>
        <w:rPr>
          <w:rFonts w:ascii="Times New Roman" w:hAnsi="Times New Roman"/>
          <w:sz w:val="20"/>
          <w:szCs w:val="20"/>
        </w:rPr>
        <w:t xml:space="preserve"> </w:t>
      </w:r>
      <w:r w:rsidRPr="004B76C2">
        <w:rPr>
          <w:rFonts w:ascii="Times New Roman" w:hAnsi="Times New Roman"/>
          <w:sz w:val="20"/>
          <w:szCs w:val="20"/>
        </w:rPr>
        <w:t xml:space="preserve">розрахункової операції відповідно до Закону України «Про застосування </w:t>
      </w:r>
      <w:r>
        <w:rPr>
          <w:rFonts w:ascii="Times New Roman" w:hAnsi="Times New Roman"/>
          <w:sz w:val="20"/>
          <w:szCs w:val="20"/>
        </w:rPr>
        <w:t xml:space="preserve"> </w:t>
      </w:r>
      <w:r w:rsidRPr="004B76C2">
        <w:rPr>
          <w:rFonts w:ascii="Times New Roman" w:hAnsi="Times New Roman"/>
          <w:sz w:val="20"/>
          <w:szCs w:val="20"/>
        </w:rPr>
        <w:t xml:space="preserve">реєстраторів розрахункових операцій в сфері торгівлі, громадського харчування та </w:t>
      </w:r>
      <w:r>
        <w:rPr>
          <w:rFonts w:ascii="Times New Roman" w:hAnsi="Times New Roman"/>
          <w:sz w:val="20"/>
          <w:szCs w:val="20"/>
        </w:rPr>
        <w:t xml:space="preserve"> </w:t>
      </w:r>
      <w:r w:rsidRPr="004B76C2">
        <w:rPr>
          <w:rFonts w:ascii="Times New Roman" w:hAnsi="Times New Roman"/>
          <w:sz w:val="20"/>
          <w:szCs w:val="20"/>
        </w:rPr>
        <w:t xml:space="preserve">послуг», а у разі реалізації товарів фізичними особами  -  підприємцями, які </w:t>
      </w:r>
      <w:r>
        <w:rPr>
          <w:rFonts w:ascii="Times New Roman" w:hAnsi="Times New Roman"/>
          <w:sz w:val="20"/>
          <w:szCs w:val="20"/>
        </w:rPr>
        <w:t xml:space="preserve"> </w:t>
      </w:r>
      <w:r w:rsidRPr="004B76C2">
        <w:rPr>
          <w:rFonts w:ascii="Times New Roman" w:hAnsi="Times New Roman"/>
          <w:sz w:val="20"/>
          <w:szCs w:val="20"/>
        </w:rPr>
        <w:t>сплачують єдиний податок, - є дата надходження оплати за проданий товар.</w:t>
      </w:r>
    </w:p>
    <w:p w:rsidR="00E03BF1" w:rsidRPr="004B76C2" w:rsidRDefault="00E03BF1" w:rsidP="004B76C2">
      <w:pPr>
        <w:tabs>
          <w:tab w:val="left" w:pos="9720"/>
        </w:tabs>
        <w:spacing w:line="240" w:lineRule="auto"/>
        <w:jc w:val="both"/>
        <w:rPr>
          <w:rFonts w:ascii="Times New Roman" w:hAnsi="Times New Roman"/>
          <w:b/>
          <w:sz w:val="20"/>
          <w:szCs w:val="20"/>
        </w:rPr>
      </w:pPr>
      <w:r w:rsidRPr="004B76C2">
        <w:rPr>
          <w:rFonts w:ascii="Times New Roman" w:hAnsi="Times New Roman"/>
          <w:b/>
          <w:sz w:val="20"/>
          <w:szCs w:val="20"/>
        </w:rPr>
        <w:t>3.3. Порядок і строки сплати податку:</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3.3.1.  Суми податку перераховуються до бюджету суб’єктом </w:t>
      </w:r>
      <w:r>
        <w:rPr>
          <w:rFonts w:ascii="Times New Roman" w:hAnsi="Times New Roman"/>
          <w:sz w:val="20"/>
          <w:szCs w:val="20"/>
        </w:rPr>
        <w:t xml:space="preserve"> </w:t>
      </w:r>
      <w:r w:rsidRPr="004B76C2">
        <w:rPr>
          <w:rFonts w:ascii="Times New Roman" w:hAnsi="Times New Roman"/>
          <w:sz w:val="20"/>
          <w:szCs w:val="20"/>
        </w:rPr>
        <w:t xml:space="preserve">господарювання роздрібної торгівлі, який здійснює реалізацію підакцизних </w:t>
      </w:r>
      <w:r>
        <w:rPr>
          <w:rFonts w:ascii="Times New Roman" w:hAnsi="Times New Roman"/>
          <w:sz w:val="20"/>
          <w:szCs w:val="20"/>
        </w:rPr>
        <w:t xml:space="preserve"> </w:t>
      </w:r>
      <w:r w:rsidRPr="004B76C2">
        <w:rPr>
          <w:rFonts w:ascii="Times New Roman" w:hAnsi="Times New Roman"/>
          <w:sz w:val="20"/>
          <w:szCs w:val="20"/>
        </w:rPr>
        <w:t xml:space="preserve">товарів, протягом 10 календарних днів, що настають за останнім днем </w:t>
      </w:r>
      <w:r>
        <w:rPr>
          <w:rFonts w:ascii="Times New Roman" w:hAnsi="Times New Roman"/>
          <w:sz w:val="20"/>
          <w:szCs w:val="20"/>
        </w:rPr>
        <w:t xml:space="preserve"> </w:t>
      </w:r>
      <w:r w:rsidRPr="004B76C2">
        <w:rPr>
          <w:rFonts w:ascii="Times New Roman" w:hAnsi="Times New Roman"/>
          <w:sz w:val="20"/>
          <w:szCs w:val="20"/>
        </w:rPr>
        <w:t>відповідного граничного строку, передбаченого  пп. 49.18.1 п. 49.18 ст. 49 Кодексу</w:t>
      </w:r>
      <w:r>
        <w:rPr>
          <w:rFonts w:ascii="Times New Roman" w:hAnsi="Times New Roman"/>
          <w:sz w:val="20"/>
          <w:szCs w:val="20"/>
        </w:rPr>
        <w:t xml:space="preserve"> </w:t>
      </w:r>
      <w:r w:rsidRPr="004B76C2">
        <w:rPr>
          <w:rFonts w:ascii="Times New Roman" w:hAnsi="Times New Roman"/>
          <w:sz w:val="20"/>
          <w:szCs w:val="20"/>
        </w:rPr>
        <w:t>для подання податкової декларації за місячний податковий період.</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3.3.2  Особа  -  суб’єкт господарювання роздрібної торгівлі, який здійснює </w:t>
      </w:r>
      <w:r>
        <w:rPr>
          <w:rFonts w:ascii="Times New Roman" w:hAnsi="Times New Roman"/>
          <w:sz w:val="20"/>
          <w:szCs w:val="20"/>
        </w:rPr>
        <w:t xml:space="preserve"> </w:t>
      </w:r>
      <w:r w:rsidRPr="004B76C2">
        <w:rPr>
          <w:rFonts w:ascii="Times New Roman" w:hAnsi="Times New Roman"/>
          <w:sz w:val="20"/>
          <w:szCs w:val="20"/>
        </w:rPr>
        <w:t xml:space="preserve">реалізацію підакцизних товарів, сплачує податок за місцем здійснення реалізації </w:t>
      </w:r>
      <w:r>
        <w:rPr>
          <w:rFonts w:ascii="Times New Roman" w:hAnsi="Times New Roman"/>
          <w:sz w:val="20"/>
          <w:szCs w:val="20"/>
        </w:rPr>
        <w:t xml:space="preserve"> </w:t>
      </w:r>
      <w:r w:rsidRPr="004B76C2">
        <w:rPr>
          <w:rFonts w:ascii="Times New Roman" w:hAnsi="Times New Roman"/>
          <w:sz w:val="20"/>
          <w:szCs w:val="20"/>
        </w:rPr>
        <w:t>таких товарів.</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3.3.3  Суб’єкт господарювання роздрібної торгівлі, який здійснює реалізацію </w:t>
      </w:r>
      <w:r>
        <w:rPr>
          <w:rFonts w:ascii="Times New Roman" w:hAnsi="Times New Roman"/>
          <w:sz w:val="20"/>
          <w:szCs w:val="20"/>
        </w:rPr>
        <w:t xml:space="preserve"> </w:t>
      </w:r>
      <w:r w:rsidRPr="004B76C2">
        <w:rPr>
          <w:rFonts w:ascii="Times New Roman" w:hAnsi="Times New Roman"/>
          <w:sz w:val="20"/>
          <w:szCs w:val="20"/>
        </w:rPr>
        <w:t xml:space="preserve">підакцизних товарів подає щомісяця не пізніше 20 числа наступного періоду </w:t>
      </w:r>
      <w:r>
        <w:rPr>
          <w:rFonts w:ascii="Times New Roman" w:hAnsi="Times New Roman"/>
          <w:sz w:val="20"/>
          <w:szCs w:val="20"/>
        </w:rPr>
        <w:t xml:space="preserve"> </w:t>
      </w:r>
      <w:r w:rsidRPr="004B76C2">
        <w:rPr>
          <w:rFonts w:ascii="Times New Roman" w:hAnsi="Times New Roman"/>
          <w:sz w:val="20"/>
          <w:szCs w:val="20"/>
        </w:rPr>
        <w:t xml:space="preserve">контролюючому органу за місцем реєстрації декларацію акцизного податку за </w:t>
      </w:r>
      <w:r>
        <w:rPr>
          <w:rFonts w:ascii="Times New Roman" w:hAnsi="Times New Roman"/>
          <w:sz w:val="20"/>
          <w:szCs w:val="20"/>
        </w:rPr>
        <w:t xml:space="preserve"> </w:t>
      </w:r>
      <w:r w:rsidRPr="004B76C2">
        <w:rPr>
          <w:rFonts w:ascii="Times New Roman" w:hAnsi="Times New Roman"/>
          <w:sz w:val="20"/>
          <w:szCs w:val="20"/>
        </w:rPr>
        <w:t>формою, затвердженою у порядку, встановленому ст.46 Кодексу.</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Розділ 4. Відповідальність та контроль</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4.1. Відповідальність:</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4.1.1. Платники збору, зазначені у п.2.1 цього Положення, несуть </w:t>
      </w:r>
      <w:r>
        <w:rPr>
          <w:rFonts w:ascii="Times New Roman" w:hAnsi="Times New Roman"/>
          <w:sz w:val="20"/>
          <w:szCs w:val="20"/>
        </w:rPr>
        <w:t xml:space="preserve"> </w:t>
      </w:r>
      <w:r w:rsidRPr="004B76C2">
        <w:rPr>
          <w:rFonts w:ascii="Times New Roman" w:hAnsi="Times New Roman"/>
          <w:sz w:val="20"/>
          <w:szCs w:val="20"/>
        </w:rPr>
        <w:t xml:space="preserve">відповідальність  за неподання у встановлені терміни податкової декларації з </w:t>
      </w:r>
      <w:r>
        <w:rPr>
          <w:rFonts w:ascii="Times New Roman" w:hAnsi="Times New Roman"/>
          <w:sz w:val="20"/>
          <w:szCs w:val="20"/>
        </w:rPr>
        <w:t xml:space="preserve"> </w:t>
      </w:r>
      <w:r w:rsidRPr="004B76C2">
        <w:rPr>
          <w:rFonts w:ascii="Times New Roman" w:hAnsi="Times New Roman"/>
          <w:sz w:val="20"/>
          <w:szCs w:val="20"/>
        </w:rPr>
        <w:t xml:space="preserve">акцизного податку, до органу державної податкової служби, за правильність </w:t>
      </w:r>
      <w:r>
        <w:rPr>
          <w:rFonts w:ascii="Times New Roman" w:hAnsi="Times New Roman"/>
          <w:sz w:val="20"/>
          <w:szCs w:val="20"/>
        </w:rPr>
        <w:t xml:space="preserve"> </w:t>
      </w:r>
      <w:r w:rsidRPr="004B76C2">
        <w:rPr>
          <w:rFonts w:ascii="Times New Roman" w:hAnsi="Times New Roman"/>
          <w:sz w:val="20"/>
          <w:szCs w:val="20"/>
        </w:rPr>
        <w:t>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4.2. Контроль:</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4.2.1 Контроль за правильністю обчислення, своєчасністю подання </w:t>
      </w:r>
      <w:r>
        <w:rPr>
          <w:rFonts w:ascii="Times New Roman" w:hAnsi="Times New Roman"/>
          <w:sz w:val="20"/>
          <w:szCs w:val="20"/>
        </w:rPr>
        <w:t xml:space="preserve"> </w:t>
      </w:r>
      <w:r w:rsidRPr="004B76C2">
        <w:rPr>
          <w:rFonts w:ascii="Times New Roman" w:hAnsi="Times New Roman"/>
          <w:sz w:val="20"/>
          <w:szCs w:val="20"/>
        </w:rPr>
        <w:t xml:space="preserve">податкової декларації до органу державної податкової служби, повнотою і </w:t>
      </w: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своєчасністю сплати збору до бюджету, здійснює Головне управління ДФС у Чернігівській області.</w:t>
      </w: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r w:rsidRPr="004B76C2">
        <w:rPr>
          <w:rFonts w:ascii="Times New Roman" w:hAnsi="Times New Roman"/>
          <w:sz w:val="20"/>
          <w:szCs w:val="20"/>
        </w:rPr>
        <w:t xml:space="preserve">  </w:t>
      </w: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spacing w:line="240" w:lineRule="auto"/>
        <w:jc w:val="both"/>
        <w:rPr>
          <w:rFonts w:ascii="Times New Roman" w:hAnsi="Times New Roman"/>
          <w:sz w:val="20"/>
          <w:szCs w:val="20"/>
        </w:rPr>
      </w:pPr>
    </w:p>
    <w:p w:rsidR="00E03BF1" w:rsidRPr="004B76C2" w:rsidRDefault="00E03BF1" w:rsidP="004B76C2">
      <w:pPr>
        <w:pStyle w:val="11"/>
        <w:ind w:left="5664"/>
        <w:jc w:val="both"/>
        <w:rPr>
          <w:sz w:val="20"/>
          <w:szCs w:val="20"/>
        </w:rPr>
      </w:pPr>
    </w:p>
    <w:p w:rsidR="00E03BF1" w:rsidRPr="004B76C2" w:rsidRDefault="00E03BF1" w:rsidP="004B76C2">
      <w:pPr>
        <w:pStyle w:val="11"/>
        <w:ind w:left="5664"/>
        <w:jc w:val="both"/>
        <w:rPr>
          <w:sz w:val="20"/>
          <w:szCs w:val="20"/>
        </w:rPr>
      </w:pPr>
      <w:r w:rsidRPr="004B76C2">
        <w:rPr>
          <w:sz w:val="20"/>
          <w:szCs w:val="20"/>
        </w:rPr>
        <w:lastRenderedPageBreak/>
        <w:t>Додаток 4</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spacing w:line="240" w:lineRule="auto"/>
        <w:jc w:val="both"/>
        <w:rPr>
          <w:rFonts w:ascii="Times New Roman" w:hAnsi="Times New Roman"/>
          <w:b/>
          <w:sz w:val="20"/>
          <w:szCs w:val="20"/>
        </w:rPr>
      </w:pPr>
      <w:r w:rsidRPr="004B76C2">
        <w:rPr>
          <w:rFonts w:ascii="Times New Roman" w:hAnsi="Times New Roman"/>
          <w:b/>
          <w:sz w:val="20"/>
          <w:szCs w:val="20"/>
        </w:rPr>
        <w:t xml:space="preserve"> </w:t>
      </w:r>
    </w:p>
    <w:p w:rsidR="00E03BF1" w:rsidRPr="004B76C2" w:rsidRDefault="00E03BF1" w:rsidP="004B76C2">
      <w:pPr>
        <w:numPr>
          <w:ilvl w:val="0"/>
          <w:numId w:val="4"/>
        </w:numPr>
        <w:suppressAutoHyphens/>
        <w:spacing w:after="0" w:line="240" w:lineRule="auto"/>
        <w:jc w:val="both"/>
        <w:rPr>
          <w:rFonts w:ascii="Times New Roman" w:hAnsi="Times New Roman"/>
          <w:b/>
          <w:sz w:val="20"/>
          <w:szCs w:val="20"/>
        </w:rPr>
      </w:pPr>
      <w:r w:rsidRPr="004B76C2">
        <w:rPr>
          <w:rFonts w:ascii="Times New Roman" w:hAnsi="Times New Roman"/>
          <w:b/>
          <w:sz w:val="20"/>
          <w:szCs w:val="20"/>
        </w:rPr>
        <w:t>Плата за землю</w:t>
      </w:r>
    </w:p>
    <w:p w:rsidR="00E03BF1" w:rsidRPr="004B76C2" w:rsidRDefault="00E03BF1" w:rsidP="004B76C2">
      <w:pPr>
        <w:spacing w:line="240" w:lineRule="auto"/>
        <w:jc w:val="center"/>
        <w:rPr>
          <w:rFonts w:ascii="Times New Roman" w:hAnsi="Times New Roman"/>
          <w:b/>
          <w:sz w:val="20"/>
          <w:szCs w:val="20"/>
        </w:rPr>
      </w:pPr>
    </w:p>
    <w:p w:rsidR="00E03BF1" w:rsidRDefault="00E03BF1" w:rsidP="00F142D7">
      <w:pPr>
        <w:spacing w:line="240" w:lineRule="auto"/>
        <w:jc w:val="center"/>
      </w:pPr>
      <w:r w:rsidRPr="004B76C2">
        <w:t>Положення про оподаткування платою за землю</w:t>
      </w:r>
    </w:p>
    <w:p w:rsidR="00E03BF1" w:rsidRPr="00F142D7" w:rsidRDefault="00E03BF1" w:rsidP="00F142D7">
      <w:pPr>
        <w:spacing w:line="240" w:lineRule="auto"/>
        <w:jc w:val="center"/>
        <w:rPr>
          <w:rFonts w:ascii="Times New Roman" w:hAnsi="Times New Roman"/>
          <w:b/>
          <w:sz w:val="20"/>
          <w:szCs w:val="20"/>
        </w:rPr>
      </w:pPr>
      <w:r w:rsidRPr="004B76C2">
        <w:rPr>
          <w:rStyle w:val="rvts9"/>
          <w:rFonts w:ascii="Times New Roman" w:hAnsi="Times New Roman"/>
          <w:b/>
          <w:bCs/>
          <w:color w:val="000000"/>
          <w:sz w:val="20"/>
          <w:szCs w:val="20"/>
          <w:bdr w:val="none" w:sz="0" w:space="0" w:color="auto" w:frame="1"/>
        </w:rPr>
        <w:t>1.</w:t>
      </w:r>
      <w:r w:rsidRPr="004B76C2">
        <w:rPr>
          <w:rStyle w:val="apple-converted-space"/>
          <w:rFonts w:ascii="Times New Roman" w:hAnsi="Times New Roman"/>
          <w:b/>
          <w:color w:val="000000"/>
          <w:sz w:val="20"/>
          <w:szCs w:val="20"/>
          <w:bdr w:val="none" w:sz="0" w:space="0" w:color="auto" w:frame="1"/>
        </w:rPr>
        <w:t> </w:t>
      </w:r>
      <w:r w:rsidRPr="004B76C2">
        <w:rPr>
          <w:color w:val="000000"/>
          <w:bdr w:val="none" w:sz="0" w:space="0" w:color="auto" w:frame="1"/>
        </w:rPr>
        <w:t>Платники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3" w:name="n11929"/>
      <w:bookmarkStart w:id="64" w:name="n6751"/>
      <w:bookmarkEnd w:id="63"/>
      <w:bookmarkEnd w:id="64"/>
      <w:r w:rsidRPr="004B76C2">
        <w:rPr>
          <w:color w:val="000000"/>
          <w:sz w:val="20"/>
          <w:szCs w:val="20"/>
          <w:bdr w:val="none" w:sz="0" w:space="0" w:color="auto" w:frame="1"/>
        </w:rPr>
        <w:t>1.1. Платниками земельного податку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5" w:name="n6752"/>
      <w:bookmarkEnd w:id="65"/>
      <w:r w:rsidRPr="004B76C2">
        <w:rPr>
          <w:color w:val="000000"/>
          <w:sz w:val="20"/>
          <w:szCs w:val="20"/>
          <w:bdr w:val="none" w:sz="0" w:space="0" w:color="auto" w:frame="1"/>
        </w:rPr>
        <w:t>- власники земельних ділянок, земельних часток (паїв);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66" w:name="n6753"/>
      <w:bookmarkEnd w:id="66"/>
      <w:r w:rsidRPr="004B76C2">
        <w:rPr>
          <w:color w:val="000000"/>
          <w:sz w:val="20"/>
          <w:szCs w:val="20"/>
          <w:bdr w:val="none" w:sz="0" w:space="0" w:color="auto" w:frame="1"/>
        </w:rPr>
        <w:t>- землекористувачі;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1.2. платником орендної плати є орендар земельної ділянки.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67" w:name="n6754"/>
      <w:bookmarkStart w:id="68" w:name="n6755"/>
      <w:bookmarkStart w:id="69" w:name="n6756"/>
      <w:bookmarkEnd w:id="67"/>
      <w:bookmarkEnd w:id="68"/>
      <w:bookmarkEnd w:id="69"/>
      <w:r w:rsidRPr="004B76C2">
        <w:rPr>
          <w:rStyle w:val="apple-converted-space"/>
          <w:b/>
          <w:color w:val="000000"/>
          <w:sz w:val="20"/>
          <w:szCs w:val="20"/>
          <w:bdr w:val="none" w:sz="0" w:space="0" w:color="auto" w:frame="1"/>
        </w:rPr>
        <w:t>2. </w:t>
      </w:r>
      <w:r w:rsidRPr="004B76C2">
        <w:rPr>
          <w:b/>
          <w:color w:val="000000"/>
          <w:sz w:val="20"/>
          <w:szCs w:val="20"/>
          <w:bdr w:val="none" w:sz="0" w:space="0" w:color="auto" w:frame="1"/>
        </w:rPr>
        <w:t>Об'єкти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0" w:name="n11930"/>
      <w:bookmarkStart w:id="71" w:name="n6757"/>
      <w:bookmarkEnd w:id="70"/>
      <w:bookmarkEnd w:id="71"/>
      <w:r w:rsidRPr="004B76C2">
        <w:rPr>
          <w:color w:val="000000"/>
          <w:sz w:val="20"/>
          <w:szCs w:val="20"/>
          <w:bdr w:val="none" w:sz="0" w:space="0" w:color="auto" w:frame="1"/>
        </w:rPr>
        <w:t>2.1. Об'єктами оподаткування земельним податком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2" w:name="n6758"/>
      <w:bookmarkEnd w:id="72"/>
      <w:r w:rsidRPr="004B76C2">
        <w:rPr>
          <w:color w:val="000000"/>
          <w:sz w:val="20"/>
          <w:szCs w:val="20"/>
          <w:bdr w:val="none" w:sz="0" w:space="0" w:color="auto" w:frame="1"/>
        </w:rPr>
        <w:t>- земельні ділянки, які перебувають у власності або користуванні;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3" w:name="n6759"/>
      <w:bookmarkEnd w:id="73"/>
      <w:r w:rsidRPr="004B76C2">
        <w:rPr>
          <w:color w:val="000000"/>
          <w:sz w:val="20"/>
          <w:szCs w:val="20"/>
          <w:bdr w:val="none" w:sz="0" w:space="0" w:color="auto" w:frame="1"/>
        </w:rPr>
        <w:t>-. земельні частки (паї), які перебувають у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2.2. Об'єктом оподаткування є земельна ділянка, надана в оренду.</w:t>
      </w:r>
    </w:p>
    <w:p w:rsidR="00E03BF1" w:rsidRPr="004B76C2" w:rsidRDefault="00E03BF1" w:rsidP="004B76C2">
      <w:pPr>
        <w:pStyle w:val="rvps2"/>
        <w:spacing w:before="0" w:beforeAutospacing="0" w:after="0" w:afterAutospacing="0"/>
        <w:ind w:firstLine="450"/>
        <w:jc w:val="both"/>
        <w:textAlignment w:val="baseline"/>
        <w:rPr>
          <w:rStyle w:val="rvts9"/>
          <w:b/>
          <w:bCs/>
          <w:color w:val="000000"/>
          <w:sz w:val="20"/>
          <w:szCs w:val="20"/>
          <w:bdr w:val="none" w:sz="0" w:space="0" w:color="auto" w:frame="1"/>
        </w:rPr>
      </w:pPr>
      <w:bookmarkStart w:id="74" w:name="n6760"/>
      <w:bookmarkEnd w:id="74"/>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rStyle w:val="rvts9"/>
          <w:b/>
          <w:bCs/>
          <w:color w:val="000000"/>
          <w:sz w:val="20"/>
          <w:szCs w:val="20"/>
          <w:bdr w:val="none" w:sz="0" w:space="0" w:color="auto" w:frame="1"/>
        </w:rPr>
        <w:t>3.</w:t>
      </w:r>
      <w:r w:rsidRPr="004B76C2">
        <w:rPr>
          <w:rStyle w:val="apple-converted-space"/>
          <w:b/>
          <w:color w:val="000000"/>
          <w:sz w:val="20"/>
          <w:szCs w:val="20"/>
          <w:bdr w:val="none" w:sz="0" w:space="0" w:color="auto" w:frame="1"/>
        </w:rPr>
        <w:t> </w:t>
      </w:r>
      <w:r w:rsidRPr="004B76C2">
        <w:rPr>
          <w:b/>
          <w:color w:val="000000"/>
          <w:sz w:val="20"/>
          <w:szCs w:val="20"/>
          <w:bdr w:val="none" w:sz="0" w:space="0" w:color="auto" w:frame="1"/>
        </w:rPr>
        <w:t>База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5" w:name="n11931"/>
      <w:bookmarkStart w:id="76" w:name="n6761"/>
      <w:bookmarkEnd w:id="75"/>
      <w:bookmarkEnd w:id="76"/>
      <w:r w:rsidRPr="004B76C2">
        <w:rPr>
          <w:color w:val="000000"/>
          <w:sz w:val="20"/>
          <w:szCs w:val="20"/>
          <w:bdr w:val="none" w:sz="0" w:space="0" w:color="auto" w:frame="1"/>
        </w:rPr>
        <w:t>3.1. Базою оподаткування земельним податком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7" w:name="n6762"/>
      <w:bookmarkEnd w:id="77"/>
      <w:r w:rsidRPr="004B76C2">
        <w:rPr>
          <w:color w:val="000000"/>
          <w:sz w:val="20"/>
          <w:szCs w:val="20"/>
          <w:bdr w:val="none" w:sz="0" w:space="0" w:color="auto" w:frame="1"/>
        </w:rPr>
        <w:t>-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78" w:name="n6763"/>
      <w:bookmarkEnd w:id="78"/>
      <w:r w:rsidRPr="004B76C2">
        <w:rPr>
          <w:color w:val="000000"/>
          <w:sz w:val="20"/>
          <w:szCs w:val="20"/>
          <w:bdr w:val="none" w:sz="0" w:space="0" w:color="auto" w:frame="1"/>
        </w:rPr>
        <w:t>- площа земельних ділянок, нормативну грошову оцінку яких не проведено.</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3.2.  Розмір та умови внесення орендної плати встановлюються у договорі оренди між орендодавцем (власником) і орендарем.</w:t>
      </w:r>
    </w:p>
    <w:p w:rsidR="00E03BF1" w:rsidRPr="004B76C2" w:rsidRDefault="00E03BF1" w:rsidP="004B76C2">
      <w:pPr>
        <w:pStyle w:val="3"/>
        <w:tabs>
          <w:tab w:val="num" w:pos="0"/>
        </w:tabs>
        <w:spacing w:before="0" w:after="0"/>
        <w:ind w:firstLine="567"/>
        <w:jc w:val="both"/>
        <w:rPr>
          <w:rFonts w:ascii="Times New Roman" w:hAnsi="Times New Roman"/>
          <w:color w:val="000000"/>
          <w:sz w:val="20"/>
          <w:lang w:val="uk-UA"/>
        </w:rPr>
      </w:pPr>
      <w:bookmarkStart w:id="79" w:name="n6764"/>
      <w:bookmarkStart w:id="80" w:name="n6776"/>
      <w:bookmarkEnd w:id="79"/>
      <w:bookmarkEnd w:id="80"/>
      <w:r w:rsidRPr="004B76C2">
        <w:rPr>
          <w:rStyle w:val="rvts9"/>
          <w:rFonts w:ascii="Times New Roman" w:hAnsi="Times New Roman"/>
          <w:color w:val="000000"/>
          <w:sz w:val="20"/>
          <w:bdr w:val="none" w:sz="0" w:space="0" w:color="auto" w:frame="1"/>
          <w:lang w:val="uk-UA"/>
        </w:rPr>
        <w:t>4.</w:t>
      </w:r>
      <w:r w:rsidRPr="004B76C2">
        <w:rPr>
          <w:rStyle w:val="apple-converted-space"/>
          <w:rFonts w:ascii="Times New Roman" w:hAnsi="Times New Roman"/>
          <w:color w:val="000000"/>
          <w:sz w:val="20"/>
          <w:bdr w:val="none" w:sz="0" w:space="0" w:color="auto" w:frame="1"/>
        </w:rPr>
        <w:t> </w:t>
      </w:r>
      <w:r w:rsidRPr="004B76C2">
        <w:rPr>
          <w:rFonts w:ascii="Times New Roman" w:hAnsi="Times New Roman"/>
          <w:color w:val="000000"/>
          <w:sz w:val="20"/>
          <w:lang w:val="uk-UA"/>
        </w:rPr>
        <w:t xml:space="preserve">Ставки / розмір </w:t>
      </w:r>
    </w:p>
    <w:p w:rsidR="00E03BF1" w:rsidRPr="004B76C2" w:rsidRDefault="00E03BF1" w:rsidP="004B76C2">
      <w:pPr>
        <w:pStyle w:val="3"/>
        <w:tabs>
          <w:tab w:val="num" w:pos="0"/>
        </w:tabs>
        <w:spacing w:before="0" w:after="0"/>
        <w:ind w:firstLine="567"/>
        <w:jc w:val="both"/>
        <w:rPr>
          <w:rFonts w:ascii="Times New Roman" w:hAnsi="Times New Roman"/>
          <w:b w:val="0"/>
          <w:bCs/>
          <w:color w:val="000000"/>
          <w:sz w:val="20"/>
          <w:lang w:val="uk-UA"/>
        </w:rPr>
      </w:pPr>
      <w:r w:rsidRPr="004B76C2">
        <w:rPr>
          <w:rFonts w:ascii="Times New Roman" w:hAnsi="Times New Roman"/>
          <w:b w:val="0"/>
          <w:color w:val="000000"/>
          <w:sz w:val="20"/>
          <w:lang w:val="uk-UA"/>
        </w:rPr>
        <w:t>4.1. Ставки земельного податку визначено у додатку 2. «Ставки земельного податку» до цього Типового положення;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4.2. Розмір орендної плати встановлюється у договорі оренди, але річна сума платежу:</w:t>
      </w:r>
    </w:p>
    <w:p w:rsidR="00E03BF1" w:rsidRPr="004B76C2" w:rsidRDefault="00E03BF1" w:rsidP="004B76C2">
      <w:pPr>
        <w:pStyle w:val="rvps2"/>
        <w:shd w:val="clear" w:color="auto" w:fill="FFFFFF"/>
        <w:spacing w:before="0" w:beforeAutospacing="0" w:after="150" w:afterAutospacing="0"/>
        <w:ind w:firstLine="450"/>
        <w:jc w:val="both"/>
        <w:textAlignment w:val="baseline"/>
        <w:rPr>
          <w:color w:val="000000"/>
          <w:sz w:val="20"/>
          <w:szCs w:val="20"/>
        </w:rPr>
      </w:pPr>
      <w:r w:rsidRPr="004B76C2">
        <w:rPr>
          <w:color w:val="000000"/>
          <w:sz w:val="20"/>
          <w:szCs w:val="20"/>
          <w:bdr w:val="none" w:sz="0" w:space="0" w:color="auto" w:frame="1"/>
        </w:rPr>
        <w:t xml:space="preserve">- </w:t>
      </w:r>
      <w:r w:rsidRPr="004B76C2">
        <w:rPr>
          <w:color w:val="000000"/>
          <w:sz w:val="20"/>
          <w:szCs w:val="20"/>
        </w:rPr>
        <w:t>не може бути меншою розміру земельного податку, встановленого для відповідної категорії земельних ділянок на відповідній території;</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1" w:name="n14400"/>
      <w:bookmarkEnd w:id="81"/>
      <w:r w:rsidRPr="004B76C2">
        <w:rPr>
          <w:color w:val="000000"/>
          <w:sz w:val="20"/>
          <w:szCs w:val="20"/>
          <w:bdr w:val="none" w:sz="0" w:space="0" w:color="auto" w:frame="1"/>
        </w:rPr>
        <w:t>- не може перевищувати 12 відсотків нормативної грошової оцінки.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може перевищувати граничний розмір орендної плати у разі визначення орендаря на конкурентних засадах.</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bookmarkStart w:id="82" w:name="n6823"/>
      <w:bookmarkEnd w:id="82"/>
      <w:r w:rsidRPr="004B76C2">
        <w:rPr>
          <w:rStyle w:val="rvts9"/>
          <w:b/>
          <w:bCs/>
          <w:color w:val="000000"/>
          <w:sz w:val="20"/>
          <w:szCs w:val="20"/>
          <w:bdr w:val="none" w:sz="0" w:space="0" w:color="auto" w:frame="1"/>
        </w:rPr>
        <w:t>5.</w:t>
      </w:r>
      <w:r w:rsidRPr="004B76C2">
        <w:rPr>
          <w:rStyle w:val="apple-converted-space"/>
          <w:b/>
          <w:color w:val="000000"/>
          <w:sz w:val="20"/>
          <w:szCs w:val="20"/>
          <w:bdr w:val="none" w:sz="0" w:space="0" w:color="auto" w:frame="1"/>
        </w:rPr>
        <w:t> </w:t>
      </w:r>
      <w:r w:rsidRPr="004B76C2">
        <w:rPr>
          <w:b/>
          <w:color w:val="000000"/>
          <w:sz w:val="20"/>
          <w:szCs w:val="20"/>
          <w:bdr w:val="none" w:sz="0" w:space="0" w:color="auto" w:frame="1"/>
        </w:rPr>
        <w:t>Пільги щодо сплати земельного податку для фізичних осіб.</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3" w:name="n11939"/>
      <w:bookmarkStart w:id="84" w:name="n6824"/>
      <w:bookmarkEnd w:id="83"/>
      <w:bookmarkEnd w:id="84"/>
      <w:r w:rsidRPr="004B76C2">
        <w:rPr>
          <w:color w:val="000000"/>
          <w:sz w:val="20"/>
          <w:szCs w:val="20"/>
          <w:bdr w:val="none" w:sz="0" w:space="0" w:color="auto" w:frame="1"/>
        </w:rPr>
        <w:t xml:space="preserve"> 5.1.Від сплати податку звільняються: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5" w:name="n6825"/>
      <w:bookmarkEnd w:id="85"/>
      <w:r w:rsidRPr="004B76C2">
        <w:rPr>
          <w:color w:val="000000"/>
          <w:sz w:val="20"/>
          <w:szCs w:val="20"/>
          <w:bdr w:val="none" w:sz="0" w:space="0" w:color="auto" w:frame="1"/>
        </w:rPr>
        <w:t>5.1. 1інваліди першої і другої групи;</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86" w:name="n6826"/>
      <w:bookmarkEnd w:id="86"/>
      <w:r w:rsidRPr="004B76C2">
        <w:rPr>
          <w:color w:val="000000"/>
          <w:sz w:val="20"/>
          <w:szCs w:val="20"/>
          <w:bdr w:val="none" w:sz="0" w:space="0" w:color="auto" w:frame="1"/>
        </w:rPr>
        <w:t>5.1.2.фізичні особи, які виховують трьох і більше дітей віком до 18 років;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7" w:name="n6827"/>
      <w:bookmarkEnd w:id="87"/>
      <w:r w:rsidRPr="004B76C2">
        <w:rPr>
          <w:color w:val="000000"/>
          <w:sz w:val="20"/>
          <w:szCs w:val="20"/>
          <w:bdr w:val="none" w:sz="0" w:space="0" w:color="auto" w:frame="1"/>
        </w:rPr>
        <w:t>5.1.3.  пенсіонери (за віком);</w:t>
      </w:r>
    </w:p>
    <w:p w:rsidR="00E03BF1" w:rsidRPr="004B76C2" w:rsidRDefault="00E03BF1" w:rsidP="004B76C2">
      <w:pPr>
        <w:pStyle w:val="rvps2"/>
        <w:spacing w:before="0" w:beforeAutospacing="0" w:after="0" w:afterAutospacing="0"/>
        <w:ind w:firstLine="450"/>
        <w:jc w:val="both"/>
        <w:textAlignment w:val="baseline"/>
        <w:rPr>
          <w:sz w:val="20"/>
          <w:szCs w:val="20"/>
          <w:bdr w:val="none" w:sz="0" w:space="0" w:color="auto" w:frame="1"/>
        </w:rPr>
      </w:pPr>
      <w:bookmarkStart w:id="88" w:name="n6828"/>
      <w:bookmarkEnd w:id="88"/>
      <w:r w:rsidRPr="004B76C2">
        <w:rPr>
          <w:color w:val="000000"/>
          <w:sz w:val="20"/>
          <w:szCs w:val="20"/>
          <w:bdr w:val="none" w:sz="0" w:space="0" w:color="auto" w:frame="1"/>
        </w:rPr>
        <w:t>- ветерани війни та особи, на яких поширюється дія</w:t>
      </w:r>
      <w:r w:rsidRPr="004B76C2">
        <w:rPr>
          <w:rStyle w:val="apple-converted-space"/>
          <w:color w:val="000000"/>
          <w:sz w:val="20"/>
          <w:szCs w:val="20"/>
          <w:bdr w:val="none" w:sz="0" w:space="0" w:color="auto" w:frame="1"/>
        </w:rPr>
        <w:t> </w:t>
      </w:r>
      <w:hyperlink r:id="rId12" w:tgtFrame="_blank" w:history="1">
        <w:r w:rsidRPr="004B76C2">
          <w:rPr>
            <w:rStyle w:val="ad"/>
            <w:sz w:val="20"/>
            <w:szCs w:val="20"/>
            <w:bdr w:val="none" w:sz="0" w:space="0" w:color="auto" w:frame="1"/>
          </w:rPr>
          <w:t>Закону України "Про статус ветеранів війни, гарантії їх соціального захисту"</w:t>
        </w:r>
      </w:hyperlink>
      <w:r w:rsidRPr="004B76C2">
        <w:rPr>
          <w:sz w:val="20"/>
          <w:szCs w:val="20"/>
          <w:bdr w:val="none" w:sz="0" w:space="0" w:color="auto" w:frame="1"/>
        </w:rPr>
        <w:t>;</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89" w:name="n6829"/>
      <w:bookmarkEnd w:id="89"/>
      <w:r w:rsidRPr="004B76C2">
        <w:rPr>
          <w:color w:val="000000"/>
          <w:sz w:val="20"/>
          <w:szCs w:val="20"/>
          <w:bdr w:val="none" w:sz="0" w:space="0" w:color="auto" w:frame="1"/>
        </w:rPr>
        <w:t>- фізичні особи, визнані законом особами, які постраждали внаслідок Чорнобильської катастрофи.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0" w:name="n6830"/>
      <w:bookmarkEnd w:id="90"/>
      <w:r w:rsidRPr="004B76C2">
        <w:rPr>
          <w:color w:val="000000"/>
          <w:sz w:val="20"/>
          <w:szCs w:val="20"/>
          <w:bdr w:val="none" w:sz="0" w:space="0" w:color="auto" w:frame="1"/>
        </w:rPr>
        <w:t xml:space="preserve"> Звільнення від сплати податку за земельні ділянки, передбачене для відповідної категорії фізичних осіб пунктом 5.1 цієї статті, поширюється на одну земельну ділянку за кожним видом використання у межах граничних норм: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1" w:name="n6831"/>
      <w:bookmarkEnd w:id="91"/>
      <w:r w:rsidRPr="004B76C2">
        <w:rPr>
          <w:color w:val="000000"/>
          <w:sz w:val="20"/>
          <w:szCs w:val="20"/>
          <w:bdr w:val="none" w:sz="0" w:space="0" w:color="auto" w:frame="1"/>
        </w:rPr>
        <w:t>- для ведення особистого селянського господарства - у розмірі не більш як 2 гектари;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2" w:name="n6832"/>
      <w:bookmarkEnd w:id="92"/>
      <w:r w:rsidRPr="004B76C2">
        <w:rPr>
          <w:color w:val="000000"/>
          <w:sz w:val="20"/>
          <w:szCs w:val="20"/>
          <w:bdr w:val="none" w:sz="0" w:space="0" w:color="auto" w:frame="1"/>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3" w:name="n6833"/>
      <w:bookmarkEnd w:id="93"/>
      <w:r w:rsidRPr="004B76C2">
        <w:rPr>
          <w:color w:val="000000"/>
          <w:sz w:val="20"/>
          <w:szCs w:val="20"/>
          <w:bdr w:val="none" w:sz="0" w:space="0" w:color="auto" w:frame="1"/>
        </w:rPr>
        <w:t>-. для індивідуального дачного будівництва - не більш як 0,10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4" w:name="n6834"/>
      <w:bookmarkEnd w:id="94"/>
      <w:r w:rsidRPr="004B76C2">
        <w:rPr>
          <w:color w:val="000000"/>
          <w:sz w:val="20"/>
          <w:szCs w:val="20"/>
          <w:bdr w:val="none" w:sz="0" w:space="0" w:color="auto" w:frame="1"/>
        </w:rPr>
        <w:t>- для будівництва індивідуальних гаражів - не більш як 0,01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5" w:name="n6835"/>
      <w:bookmarkEnd w:id="95"/>
      <w:r w:rsidRPr="004B76C2">
        <w:rPr>
          <w:color w:val="000000"/>
          <w:sz w:val="20"/>
          <w:szCs w:val="20"/>
          <w:bdr w:val="none" w:sz="0" w:space="0" w:color="auto" w:frame="1"/>
        </w:rPr>
        <w:t>- для ведення садівництва - не більш як 0,12 гектара.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6" w:name="n6836"/>
      <w:bookmarkEnd w:id="96"/>
      <w:r w:rsidRPr="004B76C2">
        <w:rPr>
          <w:color w:val="000000"/>
          <w:sz w:val="20"/>
          <w:szCs w:val="20"/>
          <w:bdr w:val="none" w:sz="0" w:space="0" w:color="auto" w:frame="1"/>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7" w:name="n6837"/>
      <w:bookmarkStart w:id="98" w:name="n6838"/>
      <w:bookmarkEnd w:id="97"/>
      <w:bookmarkEnd w:id="98"/>
      <w:r w:rsidRPr="004B76C2">
        <w:rPr>
          <w:rStyle w:val="rvts9"/>
          <w:bCs/>
          <w:color w:val="000000"/>
          <w:sz w:val="20"/>
          <w:szCs w:val="20"/>
          <w:bdr w:val="none" w:sz="0" w:space="0" w:color="auto" w:frame="1"/>
        </w:rPr>
        <w:lastRenderedPageBreak/>
        <w:t>5.2.</w:t>
      </w:r>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Пільги щодо сплати податку для юридичних осіб</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99" w:name="n11941"/>
      <w:bookmarkEnd w:id="99"/>
      <w:r w:rsidRPr="004B76C2">
        <w:rPr>
          <w:color w:val="000000"/>
          <w:sz w:val="20"/>
          <w:szCs w:val="20"/>
          <w:bdr w:val="none" w:sz="0" w:space="0" w:color="auto" w:frame="1"/>
        </w:rPr>
        <w:t>Від сплати податку звільняються: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0" w:name="n11942"/>
      <w:bookmarkEnd w:id="100"/>
      <w:r w:rsidRPr="004B76C2">
        <w:rPr>
          <w:color w:val="000000"/>
          <w:sz w:val="20"/>
          <w:szCs w:val="20"/>
          <w:bdr w:val="none" w:sz="0" w:space="0" w:color="auto" w:frame="1"/>
        </w:rPr>
        <w:t>5.2.1 санаторно-курортні та оздоровчі заклади громадських організацій інвалідів, реабілітаційні установи громадських організацій інвалідів;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1" w:name="n11943"/>
      <w:bookmarkEnd w:id="101"/>
      <w:r w:rsidRPr="004B76C2">
        <w:rPr>
          <w:color w:val="000000"/>
          <w:sz w:val="20"/>
          <w:szCs w:val="20"/>
          <w:bdr w:val="none" w:sz="0" w:space="0" w:color="auto" w:frame="1"/>
        </w:rPr>
        <w:t>5.2.2.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2" w:name="n11944"/>
      <w:bookmarkEnd w:id="102"/>
      <w:r w:rsidRPr="004B76C2">
        <w:rPr>
          <w:color w:val="000000"/>
          <w:sz w:val="20"/>
          <w:szCs w:val="20"/>
          <w:bdr w:val="none" w:sz="0" w:space="0" w:color="auto" w:frame="1"/>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4B76C2">
        <w:rPr>
          <w:rStyle w:val="apple-converted-space"/>
          <w:color w:val="000000"/>
          <w:sz w:val="20"/>
          <w:szCs w:val="20"/>
          <w:bdr w:val="none" w:sz="0" w:space="0" w:color="auto" w:frame="1"/>
        </w:rPr>
        <w:t> </w:t>
      </w:r>
      <w:hyperlink r:id="rId13" w:tgtFrame="_blank" w:history="1">
        <w:r w:rsidRPr="004B76C2">
          <w:rPr>
            <w:rStyle w:val="ad"/>
            <w:sz w:val="20"/>
            <w:szCs w:val="20"/>
            <w:bdr w:val="none" w:sz="0" w:space="0" w:color="auto" w:frame="1"/>
          </w:rPr>
          <w:t>Закону України</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"Про основи соціальної захищеності інвалідів в Україні".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3" w:name="n11945"/>
      <w:bookmarkEnd w:id="103"/>
      <w:r w:rsidRPr="004B76C2">
        <w:rPr>
          <w:color w:val="000000"/>
          <w:sz w:val="20"/>
          <w:szCs w:val="20"/>
          <w:bdr w:val="none" w:sz="0" w:space="0" w:color="auto" w:frame="1"/>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4" w:name="n11946"/>
      <w:bookmarkEnd w:id="104"/>
      <w:r w:rsidRPr="004B76C2">
        <w:rPr>
          <w:color w:val="000000"/>
          <w:sz w:val="20"/>
          <w:szCs w:val="20"/>
          <w:bdr w:val="none" w:sz="0" w:space="0" w:color="auto" w:frame="1"/>
        </w:rPr>
        <w:t>5.2.3. бази олімпійської та пара</w:t>
      </w:r>
      <w:r w:rsidR="00863D87">
        <w:rPr>
          <w:color w:val="000000"/>
          <w:sz w:val="20"/>
          <w:szCs w:val="20"/>
          <w:bdr w:val="none" w:sz="0" w:space="0" w:color="auto" w:frame="1"/>
        </w:rPr>
        <w:t>о</w:t>
      </w:r>
      <w:r w:rsidRPr="004B76C2">
        <w:rPr>
          <w:color w:val="000000"/>
          <w:sz w:val="20"/>
          <w:szCs w:val="20"/>
          <w:bdr w:val="none" w:sz="0" w:space="0" w:color="auto" w:frame="1"/>
        </w:rPr>
        <w:t>лімпійської підготовки,</w:t>
      </w:r>
      <w:r w:rsidRPr="004B76C2">
        <w:rPr>
          <w:rStyle w:val="apple-converted-space"/>
          <w:color w:val="000000"/>
          <w:sz w:val="20"/>
          <w:szCs w:val="20"/>
          <w:bdr w:val="none" w:sz="0" w:space="0" w:color="auto" w:frame="1"/>
        </w:rPr>
        <w:t> </w:t>
      </w:r>
      <w:hyperlink r:id="rId14" w:anchor="n9" w:tgtFrame="_blank" w:history="1">
        <w:r w:rsidRPr="004B76C2">
          <w:rPr>
            <w:rStyle w:val="ad"/>
            <w:sz w:val="20"/>
            <w:szCs w:val="20"/>
            <w:bdr w:val="none" w:sz="0" w:space="0" w:color="auto" w:frame="1"/>
          </w:rPr>
          <w:t>перелік</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яких затверджується Кабінетом Міністрів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5" w:name="n11940"/>
      <w:bookmarkStart w:id="106" w:name="n12486"/>
      <w:bookmarkEnd w:id="105"/>
      <w:bookmarkEnd w:id="106"/>
      <w:r w:rsidRPr="004B76C2">
        <w:rPr>
          <w:color w:val="000000"/>
          <w:sz w:val="20"/>
          <w:szCs w:val="20"/>
          <w:bdr w:val="none" w:sz="0" w:space="0" w:color="auto" w:frame="1"/>
        </w:rPr>
        <w:t>5.2.4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E03BF1" w:rsidRPr="004B76C2" w:rsidRDefault="00E03BF1" w:rsidP="004B76C2">
      <w:pPr>
        <w:pStyle w:val="aa"/>
        <w:tabs>
          <w:tab w:val="num" w:pos="0"/>
        </w:tabs>
        <w:spacing w:after="0"/>
        <w:ind w:firstLine="567"/>
        <w:jc w:val="both"/>
        <w:rPr>
          <w:color w:val="000000"/>
          <w:sz w:val="20"/>
          <w:szCs w:val="20"/>
        </w:rPr>
      </w:pPr>
      <w:bookmarkStart w:id="107" w:name="n12485"/>
      <w:bookmarkEnd w:id="107"/>
      <w:r w:rsidRPr="004B76C2">
        <w:rPr>
          <w:color w:val="000000"/>
          <w:sz w:val="20"/>
          <w:szCs w:val="20"/>
          <w:bdr w:val="none" w:sz="0" w:space="0" w:color="auto" w:frame="1"/>
        </w:rPr>
        <w:t xml:space="preserve">5.3. </w:t>
      </w:r>
      <w:r w:rsidRPr="004B76C2">
        <w:rPr>
          <w:color w:val="000000"/>
          <w:sz w:val="20"/>
          <w:szCs w:val="20"/>
        </w:rPr>
        <w:t xml:space="preserve">Перелік пільг для фізичних та юридичних осіб, наданих у межах норм  пункту 284.1 статті 284 Податкового кодексу України, визначено у </w:t>
      </w:r>
      <w:r w:rsidRPr="004B76C2">
        <w:rPr>
          <w:color w:val="000000"/>
          <w:sz w:val="20"/>
          <w:szCs w:val="20"/>
        </w:rPr>
        <w:br/>
        <w:t>додатку 1.2 «Пільги зі сплати земельного податку» до цього</w:t>
      </w:r>
      <w:r w:rsidRPr="004B76C2">
        <w:rPr>
          <w:b/>
          <w:bCs/>
          <w:color w:val="000000"/>
          <w:sz w:val="20"/>
          <w:szCs w:val="20"/>
        </w:rPr>
        <w:t xml:space="preserve"> </w:t>
      </w:r>
      <w:r w:rsidRPr="004B76C2">
        <w:rPr>
          <w:bCs/>
          <w:color w:val="000000"/>
          <w:sz w:val="20"/>
          <w:szCs w:val="20"/>
        </w:rPr>
        <w:t>Типового положення</w:t>
      </w:r>
      <w:r w:rsidRPr="004B76C2">
        <w:rPr>
          <w:color w:val="000000"/>
          <w:sz w:val="20"/>
          <w:szCs w:val="20"/>
        </w:rPr>
        <w:t>;</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8" w:name="n6855"/>
      <w:bookmarkEnd w:id="108"/>
      <w:r w:rsidRPr="004B76C2">
        <w:rPr>
          <w:rStyle w:val="rvts9"/>
          <w:bCs/>
          <w:color w:val="000000"/>
          <w:sz w:val="20"/>
          <w:szCs w:val="20"/>
          <w:bdr w:val="none" w:sz="0" w:space="0" w:color="auto" w:frame="1"/>
        </w:rPr>
        <w:t>5.4.</w:t>
      </w:r>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Земельні ділянки, які не підлягають оподаткуванню земельним податком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09" w:name="n11947"/>
      <w:bookmarkStart w:id="110" w:name="n6856"/>
      <w:bookmarkEnd w:id="109"/>
      <w:bookmarkEnd w:id="110"/>
      <w:r w:rsidRPr="004B76C2">
        <w:rPr>
          <w:color w:val="000000"/>
          <w:sz w:val="20"/>
          <w:szCs w:val="20"/>
          <w:bdr w:val="none" w:sz="0" w:space="0" w:color="auto" w:frame="1"/>
        </w:rPr>
        <w:t xml:space="preserve"> Не сплачується податок за: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1" w:name="n6857"/>
      <w:bookmarkEnd w:id="111"/>
      <w:r w:rsidRPr="004B76C2">
        <w:rPr>
          <w:color w:val="000000"/>
          <w:sz w:val="20"/>
          <w:szCs w:val="20"/>
          <w:bdr w:val="none" w:sz="0" w:space="0" w:color="auto" w:frame="1"/>
        </w:rPr>
        <w:t>5.4.1.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2" w:name="n6858"/>
      <w:bookmarkEnd w:id="112"/>
      <w:r w:rsidRPr="004B76C2">
        <w:rPr>
          <w:color w:val="000000"/>
          <w:sz w:val="20"/>
          <w:szCs w:val="20"/>
          <w:bdr w:val="none" w:sz="0" w:space="0" w:color="auto" w:frame="1"/>
        </w:rPr>
        <w:t>5.4.2. землі сільськогосподарських угідь, що перебувають у тимчасовій консервації або у стадії сільськогосподарського освоєння;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3" w:name="n6859"/>
      <w:bookmarkEnd w:id="113"/>
      <w:r w:rsidRPr="004B76C2">
        <w:rPr>
          <w:color w:val="000000"/>
          <w:sz w:val="20"/>
          <w:szCs w:val="20"/>
          <w:bdr w:val="none" w:sz="0" w:space="0" w:color="auto" w:frame="1"/>
        </w:rPr>
        <w:t>5.4.3.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4" w:name="n6860"/>
      <w:bookmarkEnd w:id="114"/>
      <w:r w:rsidRPr="004B76C2">
        <w:rPr>
          <w:color w:val="000000"/>
          <w:sz w:val="20"/>
          <w:szCs w:val="20"/>
          <w:bdr w:val="none" w:sz="0" w:space="0" w:color="auto" w:frame="1"/>
        </w:rPr>
        <w:t>5.4.4.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5" w:name="n6861"/>
      <w:bookmarkEnd w:id="115"/>
      <w:r w:rsidRPr="004B76C2">
        <w:rPr>
          <w:color w:val="000000"/>
          <w:sz w:val="20"/>
          <w:szCs w:val="20"/>
          <w:bdr w:val="none" w:sz="0" w:space="0" w:color="auto" w:frame="1"/>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4B76C2">
        <w:rPr>
          <w:color w:val="000000"/>
          <w:sz w:val="20"/>
          <w:szCs w:val="20"/>
          <w:bdr w:val="none" w:sz="0" w:space="0" w:color="auto" w:frame="1"/>
        </w:rPr>
        <w:t>вловлюючі</w:t>
      </w:r>
      <w:proofErr w:type="spellEnd"/>
      <w:r w:rsidRPr="004B76C2">
        <w:rPr>
          <w:color w:val="000000"/>
          <w:sz w:val="20"/>
          <w:szCs w:val="20"/>
          <w:bdr w:val="none" w:sz="0" w:space="0" w:color="auto" w:frame="1"/>
        </w:rPr>
        <w:t xml:space="preserve"> з'їзди, захисні насадження, шумові екрани, очисні споруди;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6" w:name="n6862"/>
      <w:bookmarkEnd w:id="116"/>
      <w:r w:rsidRPr="004B76C2">
        <w:rPr>
          <w:color w:val="000000"/>
          <w:sz w:val="20"/>
          <w:szCs w:val="20"/>
          <w:bdr w:val="none" w:sz="0" w:space="0" w:color="auto" w:frame="1"/>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4B76C2">
        <w:rPr>
          <w:color w:val="000000"/>
          <w:sz w:val="20"/>
          <w:szCs w:val="20"/>
          <w:bdr w:val="none" w:sz="0" w:space="0" w:color="auto" w:frame="1"/>
        </w:rPr>
        <w:t>власності</w:t>
      </w:r>
      <w:proofErr w:type="spellEnd"/>
      <w:r w:rsidRPr="004B76C2">
        <w:rPr>
          <w:color w:val="000000"/>
          <w:sz w:val="20"/>
          <w:szCs w:val="20"/>
          <w:bdr w:val="none" w:sz="0" w:space="0" w:color="auto" w:frame="1"/>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7" w:name="n6863"/>
      <w:bookmarkEnd w:id="117"/>
      <w:r w:rsidRPr="004B76C2">
        <w:rPr>
          <w:color w:val="000000"/>
          <w:sz w:val="20"/>
          <w:szCs w:val="20"/>
          <w:bdr w:val="none" w:sz="0" w:space="0" w:color="auto" w:frame="1"/>
        </w:rPr>
        <w:t xml:space="preserve">5.4.5.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4B76C2">
        <w:rPr>
          <w:color w:val="000000"/>
          <w:sz w:val="20"/>
          <w:szCs w:val="20"/>
          <w:bdr w:val="none" w:sz="0" w:space="0" w:color="auto" w:frame="1"/>
        </w:rPr>
        <w:t>генофондовими</w:t>
      </w:r>
      <w:proofErr w:type="spellEnd"/>
      <w:r w:rsidRPr="004B76C2">
        <w:rPr>
          <w:color w:val="000000"/>
          <w:sz w:val="20"/>
          <w:szCs w:val="20"/>
          <w:bdr w:val="none" w:sz="0" w:space="0" w:color="auto" w:frame="1"/>
        </w:rPr>
        <w:t xml:space="preserve"> колекціями та розсадниками багаторічних плодових насаджень;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8" w:name="n6864"/>
      <w:bookmarkEnd w:id="118"/>
      <w:r w:rsidRPr="004B76C2">
        <w:rPr>
          <w:color w:val="000000"/>
          <w:sz w:val="20"/>
          <w:szCs w:val="20"/>
          <w:bdr w:val="none" w:sz="0" w:space="0" w:color="auto" w:frame="1"/>
        </w:rPr>
        <w:t>5.4.6. земельні ділянки кладовищ, крематоріїв та колумбаріїв.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19" w:name="n6865"/>
      <w:bookmarkStart w:id="120" w:name="n11949"/>
      <w:bookmarkEnd w:id="119"/>
      <w:bookmarkEnd w:id="120"/>
      <w:r w:rsidRPr="004B76C2">
        <w:rPr>
          <w:color w:val="000000"/>
          <w:sz w:val="20"/>
          <w:szCs w:val="20"/>
          <w:bdr w:val="none" w:sz="0" w:space="0" w:color="auto" w:frame="1"/>
        </w:rPr>
        <w:t>5.4.7.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xml:space="preserve">5.5. </w:t>
      </w:r>
      <w:bookmarkStart w:id="121" w:name="n11948"/>
      <w:bookmarkStart w:id="122" w:name="n6867"/>
      <w:bookmarkEnd w:id="121"/>
      <w:bookmarkEnd w:id="122"/>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Особливості оподаткування платою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3" w:name="n11950"/>
      <w:bookmarkStart w:id="124" w:name="n6869"/>
      <w:bookmarkEnd w:id="123"/>
      <w:bookmarkEnd w:id="124"/>
      <w:r w:rsidRPr="004B76C2">
        <w:rPr>
          <w:color w:val="000000"/>
          <w:sz w:val="20"/>
          <w:szCs w:val="20"/>
          <w:bdr w:val="none" w:sz="0" w:space="0" w:color="auto" w:frame="1"/>
        </w:rPr>
        <w:t>Орган місцевого самоврядування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5" w:name="n11953"/>
      <w:bookmarkStart w:id="126" w:name="n6870"/>
      <w:bookmarkEnd w:id="125"/>
      <w:bookmarkEnd w:id="126"/>
      <w:r w:rsidRPr="004B76C2">
        <w:rPr>
          <w:color w:val="000000"/>
          <w:sz w:val="20"/>
          <w:szCs w:val="20"/>
          <w:bdr w:val="none" w:sz="0" w:space="0" w:color="auto" w:frame="1"/>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7" w:name="n6871"/>
      <w:bookmarkEnd w:id="127"/>
      <w:r w:rsidRPr="004B76C2">
        <w:rPr>
          <w:color w:val="000000"/>
          <w:sz w:val="20"/>
          <w:szCs w:val="20"/>
          <w:bdr w:val="none" w:sz="0" w:space="0" w:color="auto" w:frame="1"/>
        </w:rPr>
        <w:t>.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E03BF1" w:rsidRPr="004B76C2" w:rsidRDefault="00E03BF1" w:rsidP="004B76C2">
      <w:pPr>
        <w:pStyle w:val="rvps2"/>
        <w:spacing w:before="0" w:beforeAutospacing="0" w:after="0" w:afterAutospacing="0"/>
        <w:ind w:firstLine="709"/>
        <w:jc w:val="both"/>
        <w:textAlignment w:val="baseline"/>
        <w:rPr>
          <w:color w:val="000000"/>
          <w:sz w:val="20"/>
          <w:szCs w:val="20"/>
          <w:bdr w:val="none" w:sz="0" w:space="0" w:color="auto" w:frame="1"/>
        </w:rPr>
      </w:pPr>
      <w:bookmarkStart w:id="128" w:name="n6872"/>
      <w:bookmarkEnd w:id="128"/>
      <w:r w:rsidRPr="004B76C2">
        <w:rPr>
          <w:color w:val="000000"/>
          <w:sz w:val="20"/>
          <w:szCs w:val="20"/>
          <w:bdr w:val="none" w:sz="0" w:space="0" w:color="auto" w:frame="1"/>
        </w:rPr>
        <w:lastRenderedPageBreak/>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29" w:name="n6873"/>
      <w:bookmarkEnd w:id="129"/>
      <w:r w:rsidRPr="004B76C2">
        <w:rPr>
          <w:color w:val="000000"/>
          <w:sz w:val="20"/>
          <w:szCs w:val="20"/>
          <w:bdr w:val="none" w:sz="0" w:space="0" w:color="auto" w:frame="1"/>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b/>
          <w:color w:val="000000"/>
          <w:sz w:val="20"/>
          <w:szCs w:val="20"/>
          <w:bdr w:val="none" w:sz="0" w:space="0" w:color="auto" w:frame="1"/>
        </w:rPr>
        <w:t>6. Порядок обчислення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6.1. Підставою для нарахування земельного податку є дані державного земельного кадастру.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4B76C2">
        <w:rPr>
          <w:rStyle w:val="apple-converted-space"/>
          <w:color w:val="000000"/>
          <w:sz w:val="20"/>
          <w:szCs w:val="20"/>
          <w:bdr w:val="none" w:sz="0" w:space="0" w:color="auto" w:frame="1"/>
        </w:rPr>
        <w:t> </w:t>
      </w:r>
      <w:hyperlink r:id="rId15" w:anchor="n16" w:tgtFrame="_blank" w:history="1">
        <w:r w:rsidRPr="004B76C2">
          <w:rPr>
            <w:rStyle w:val="ad"/>
            <w:sz w:val="20"/>
            <w:szCs w:val="20"/>
            <w:bdr w:val="none" w:sz="0" w:space="0" w:color="auto" w:frame="1"/>
          </w:rPr>
          <w:t>податкову декларацію</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на поточний рік за формою, встановленою у порядку, передбаченому</w:t>
      </w:r>
      <w:r w:rsidRPr="004B76C2">
        <w:rPr>
          <w:rStyle w:val="apple-converted-space"/>
          <w:color w:val="000000"/>
          <w:sz w:val="20"/>
          <w:szCs w:val="20"/>
          <w:bdr w:val="none" w:sz="0" w:space="0" w:color="auto" w:frame="1"/>
        </w:rPr>
        <w:t> </w:t>
      </w:r>
      <w:hyperlink r:id="rId16" w:anchor="n1144" w:history="1">
        <w:r w:rsidRPr="004B76C2">
          <w:rPr>
            <w:rStyle w:val="ad"/>
            <w:sz w:val="20"/>
            <w:szCs w:val="20"/>
            <w:bdr w:val="none" w:sz="0" w:space="0" w:color="auto" w:frame="1"/>
          </w:rPr>
          <w:t>статтею 46</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 xml:space="preserve">6.4. За </w:t>
      </w:r>
      <w:proofErr w:type="spellStart"/>
      <w:r w:rsidRPr="004B76C2">
        <w:rPr>
          <w:color w:val="000000"/>
          <w:sz w:val="20"/>
          <w:szCs w:val="20"/>
          <w:bdr w:val="none" w:sz="0" w:space="0" w:color="auto" w:frame="1"/>
        </w:rPr>
        <w:t>нововідведені</w:t>
      </w:r>
      <w:proofErr w:type="spellEnd"/>
      <w:r w:rsidRPr="004B76C2">
        <w:rPr>
          <w:color w:val="000000"/>
          <w:sz w:val="20"/>
          <w:szCs w:val="20"/>
          <w:bdr w:val="none" w:sz="0" w:space="0" w:color="auto" w:frame="1"/>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w:t>
      </w:r>
      <w:r w:rsidRPr="004B76C2">
        <w:rPr>
          <w:rStyle w:val="apple-converted-space"/>
          <w:color w:val="000000"/>
          <w:sz w:val="20"/>
          <w:szCs w:val="20"/>
          <w:bdr w:val="none" w:sz="0" w:space="0" w:color="auto" w:frame="1"/>
        </w:rPr>
        <w:t> </w:t>
      </w:r>
      <w:hyperlink r:id="rId17" w:anchor="n1398" w:history="1">
        <w:r w:rsidRPr="004B76C2">
          <w:rPr>
            <w:rStyle w:val="ad"/>
            <w:sz w:val="20"/>
            <w:szCs w:val="20"/>
            <w:bdr w:val="none" w:sz="0" w:space="0" w:color="auto" w:frame="1"/>
          </w:rPr>
          <w:t>статтею 58</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2) пропорційно належній частці кожної особи - якщо будівля перебуває у спільній частковій власності;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3) пропорційно належній частці кожної особи - якщо будівля перебуває у спільній сумісній власності і поділена в натурі.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6.7. Юридична особа зменшує податкові зобов'язання із земельного податку на суму пільг, які надаються фізичним особам відповідно до</w:t>
      </w:r>
      <w:r w:rsidRPr="004B76C2">
        <w:rPr>
          <w:rStyle w:val="apple-converted-space"/>
          <w:color w:val="000000"/>
          <w:sz w:val="20"/>
          <w:szCs w:val="20"/>
          <w:bdr w:val="none" w:sz="0" w:space="0" w:color="auto" w:frame="1"/>
        </w:rPr>
        <w:t> </w:t>
      </w:r>
      <w:hyperlink r:id="rId18" w:anchor="n6824" w:history="1">
        <w:r w:rsidRPr="004B76C2">
          <w:rPr>
            <w:rStyle w:val="ad"/>
            <w:sz w:val="20"/>
            <w:szCs w:val="20"/>
            <w:bdr w:val="none" w:sz="0" w:space="0" w:color="auto" w:frame="1"/>
          </w:rPr>
          <w:t>пункту 281.1</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4B76C2">
        <w:rPr>
          <w:rStyle w:val="apple-converted-space"/>
          <w:color w:val="000000"/>
          <w:sz w:val="20"/>
          <w:szCs w:val="20"/>
          <w:bdr w:val="none" w:sz="0" w:space="0" w:color="auto" w:frame="1"/>
        </w:rPr>
        <w:t> </w:t>
      </w:r>
      <w:hyperlink r:id="rId19" w:tgtFrame="_blank" w:history="1">
        <w:r w:rsidRPr="004B76C2">
          <w:rPr>
            <w:rStyle w:val="ad"/>
            <w:sz w:val="20"/>
            <w:szCs w:val="20"/>
            <w:bdr w:val="none" w:sz="0" w:space="0" w:color="auto" w:frame="1"/>
          </w:rPr>
          <w:t>Законом України "Про основи соціальної захищеності інвалідів в Україні"</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0" w:name="n6874"/>
      <w:bookmarkStart w:id="131" w:name="n6875"/>
      <w:bookmarkEnd w:id="130"/>
      <w:bookmarkEnd w:id="131"/>
      <w:r w:rsidRPr="004B76C2">
        <w:rPr>
          <w:rStyle w:val="rvts9"/>
          <w:b/>
          <w:bCs/>
          <w:color w:val="000000"/>
          <w:sz w:val="20"/>
          <w:szCs w:val="20"/>
          <w:bdr w:val="none" w:sz="0" w:space="0" w:color="auto" w:frame="1"/>
        </w:rPr>
        <w:t>7.</w:t>
      </w:r>
      <w:r w:rsidRPr="004B76C2">
        <w:rPr>
          <w:rStyle w:val="apple-converted-space"/>
          <w:color w:val="000000"/>
          <w:sz w:val="20"/>
          <w:szCs w:val="20"/>
          <w:bdr w:val="none" w:sz="0" w:space="0" w:color="auto" w:frame="1"/>
        </w:rPr>
        <w:t> </w:t>
      </w:r>
      <w:r w:rsidRPr="004B76C2">
        <w:rPr>
          <w:b/>
          <w:color w:val="000000"/>
          <w:sz w:val="20"/>
          <w:szCs w:val="20"/>
          <w:bdr w:val="none" w:sz="0" w:space="0" w:color="auto" w:frame="1"/>
        </w:rPr>
        <w:t>Податковий період для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2" w:name="n11951"/>
      <w:bookmarkStart w:id="133" w:name="n6876"/>
      <w:bookmarkEnd w:id="132"/>
      <w:bookmarkEnd w:id="133"/>
      <w:r w:rsidRPr="004B76C2">
        <w:rPr>
          <w:color w:val="000000"/>
          <w:sz w:val="20"/>
          <w:szCs w:val="20"/>
          <w:bdr w:val="none" w:sz="0" w:space="0" w:color="auto" w:frame="1"/>
        </w:rPr>
        <w:t>7.1. Базовим податковим (звітним) періодом для плати за землю є календарний рік.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4" w:name="n6877"/>
      <w:bookmarkEnd w:id="134"/>
      <w:r w:rsidRPr="004B76C2">
        <w:rPr>
          <w:color w:val="000000"/>
          <w:sz w:val="20"/>
          <w:szCs w:val="20"/>
          <w:bdr w:val="none" w:sz="0" w:space="0" w:color="auto" w:frame="1"/>
        </w:rPr>
        <w:lastRenderedPageBreak/>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E03BF1" w:rsidRPr="004B76C2" w:rsidRDefault="00E03BF1" w:rsidP="004B76C2">
      <w:pPr>
        <w:pStyle w:val="rvps2"/>
        <w:spacing w:before="0" w:beforeAutospacing="0" w:after="0" w:afterAutospacing="0"/>
        <w:ind w:firstLine="450"/>
        <w:jc w:val="both"/>
        <w:textAlignment w:val="baseline"/>
        <w:rPr>
          <w:rStyle w:val="rvts9"/>
          <w:b/>
          <w:bCs/>
          <w:color w:val="000000"/>
          <w:sz w:val="20"/>
          <w:szCs w:val="20"/>
          <w:bdr w:val="none" w:sz="0" w:space="0" w:color="auto" w:frame="1"/>
        </w:rPr>
      </w:pPr>
      <w:bookmarkStart w:id="135" w:name="n6878"/>
      <w:bookmarkStart w:id="136" w:name="n6900"/>
      <w:bookmarkEnd w:id="135"/>
      <w:bookmarkEnd w:id="136"/>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rStyle w:val="rvts9"/>
          <w:b/>
          <w:bCs/>
          <w:color w:val="000000"/>
          <w:sz w:val="20"/>
          <w:szCs w:val="20"/>
          <w:bdr w:val="none" w:sz="0" w:space="0" w:color="auto" w:frame="1"/>
        </w:rPr>
        <w:t>8.</w:t>
      </w:r>
      <w:r w:rsidRPr="004B76C2">
        <w:rPr>
          <w:rStyle w:val="apple-converted-space"/>
          <w:color w:val="000000"/>
          <w:sz w:val="20"/>
          <w:szCs w:val="20"/>
          <w:bdr w:val="none" w:sz="0" w:space="0" w:color="auto" w:frame="1"/>
        </w:rPr>
        <w:t> </w:t>
      </w:r>
      <w:r w:rsidRPr="004B76C2">
        <w:rPr>
          <w:b/>
          <w:bCs/>
          <w:color w:val="000000"/>
          <w:sz w:val="20"/>
          <w:szCs w:val="20"/>
        </w:rPr>
        <w:t>Строк та порядок сплати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7" w:name="n6901"/>
      <w:bookmarkEnd w:id="137"/>
      <w:r w:rsidRPr="004B76C2">
        <w:rPr>
          <w:color w:val="000000"/>
          <w:sz w:val="20"/>
          <w:szCs w:val="20"/>
          <w:bdr w:val="none" w:sz="0" w:space="0" w:color="auto" w:frame="1"/>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8" w:name="n6902"/>
      <w:bookmarkEnd w:id="138"/>
      <w:r w:rsidRPr="004B76C2">
        <w:rPr>
          <w:color w:val="000000"/>
          <w:sz w:val="20"/>
          <w:szCs w:val="20"/>
          <w:bdr w:val="none" w:sz="0" w:space="0" w:color="auto" w:frame="1"/>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39" w:name="n6903"/>
      <w:bookmarkEnd w:id="139"/>
      <w:r w:rsidRPr="004B76C2">
        <w:rPr>
          <w:color w:val="000000"/>
          <w:sz w:val="20"/>
          <w:szCs w:val="20"/>
          <w:bdr w:val="none" w:sz="0" w:space="0" w:color="auto" w:frame="1"/>
        </w:rPr>
        <w:t>8.2. Облік фізичних осіб - платників податку і нарахування відповідних сум проводяться щороку до 1 травня.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0" w:name="n6904"/>
      <w:bookmarkEnd w:id="140"/>
      <w:r w:rsidRPr="004B76C2">
        <w:rPr>
          <w:color w:val="000000"/>
          <w:sz w:val="20"/>
          <w:szCs w:val="20"/>
          <w:bdr w:val="none" w:sz="0" w:space="0" w:color="auto" w:frame="1"/>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1" w:name="n6905"/>
      <w:bookmarkEnd w:id="141"/>
      <w:r w:rsidRPr="004B76C2">
        <w:rPr>
          <w:color w:val="000000"/>
          <w:sz w:val="20"/>
          <w:szCs w:val="20"/>
          <w:bdr w:val="none" w:sz="0" w:space="0" w:color="auto" w:frame="1"/>
        </w:rPr>
        <w:t xml:space="preserve">8.4. Податкове зобов'язання з плати за землю, визначене у податковій декларації, у тому числі за </w:t>
      </w:r>
      <w:proofErr w:type="spellStart"/>
      <w:r w:rsidRPr="004B76C2">
        <w:rPr>
          <w:color w:val="000000"/>
          <w:sz w:val="20"/>
          <w:szCs w:val="20"/>
          <w:bdr w:val="none" w:sz="0" w:space="0" w:color="auto" w:frame="1"/>
        </w:rPr>
        <w:t>нововідведені</w:t>
      </w:r>
      <w:proofErr w:type="spellEnd"/>
      <w:r w:rsidRPr="004B76C2">
        <w:rPr>
          <w:color w:val="000000"/>
          <w:sz w:val="20"/>
          <w:szCs w:val="20"/>
          <w:bdr w:val="none" w:sz="0" w:space="0" w:color="auto" w:frame="1"/>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2" w:name="n11955"/>
      <w:bookmarkStart w:id="143" w:name="n6906"/>
      <w:bookmarkEnd w:id="142"/>
      <w:bookmarkEnd w:id="143"/>
      <w:r w:rsidRPr="004B76C2">
        <w:rPr>
          <w:color w:val="000000"/>
          <w:sz w:val="20"/>
          <w:szCs w:val="20"/>
          <w:bdr w:val="none" w:sz="0" w:space="0" w:color="auto" w:frame="1"/>
        </w:rPr>
        <w:t>8.5. Податок фізичними особами сплачується протягом 60 днів з дня вручення податкового повідомлення-рішення.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4" w:name="n6907"/>
      <w:bookmarkStart w:id="145" w:name="n6908"/>
      <w:bookmarkEnd w:id="144"/>
      <w:bookmarkEnd w:id="145"/>
      <w:r w:rsidRPr="004B76C2">
        <w:rPr>
          <w:color w:val="000000"/>
          <w:sz w:val="20"/>
          <w:szCs w:val="20"/>
          <w:bdr w:val="none" w:sz="0" w:space="0" w:color="auto" w:frame="1"/>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6" w:name="n11956"/>
      <w:bookmarkStart w:id="147" w:name="n6909"/>
      <w:bookmarkEnd w:id="146"/>
      <w:bookmarkEnd w:id="147"/>
      <w:r w:rsidRPr="004B76C2">
        <w:rPr>
          <w:color w:val="000000"/>
          <w:sz w:val="20"/>
          <w:szCs w:val="20"/>
          <w:bdr w:val="none" w:sz="0" w:space="0" w:color="auto" w:frame="1"/>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48" w:name="n11957"/>
      <w:bookmarkStart w:id="149" w:name="n6910"/>
      <w:bookmarkEnd w:id="148"/>
      <w:bookmarkEnd w:id="149"/>
      <w:r w:rsidRPr="004B76C2">
        <w:rPr>
          <w:color w:val="000000"/>
          <w:sz w:val="20"/>
          <w:szCs w:val="20"/>
          <w:bdr w:val="none" w:sz="0" w:space="0" w:color="auto" w:frame="1"/>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E03BF1" w:rsidRPr="004B76C2" w:rsidRDefault="00E03BF1" w:rsidP="004B76C2">
      <w:pPr>
        <w:pStyle w:val="rvps2"/>
        <w:spacing w:before="0" w:beforeAutospacing="0" w:after="0" w:afterAutospacing="0"/>
        <w:ind w:firstLine="450"/>
        <w:jc w:val="both"/>
        <w:textAlignment w:val="baseline"/>
        <w:rPr>
          <w:rStyle w:val="rvts9"/>
          <w:b/>
          <w:bCs/>
          <w:color w:val="000000"/>
          <w:sz w:val="20"/>
          <w:szCs w:val="20"/>
          <w:bdr w:val="none" w:sz="0" w:space="0" w:color="auto" w:frame="1"/>
        </w:rPr>
      </w:pPr>
      <w:bookmarkStart w:id="150" w:name="n6911"/>
      <w:bookmarkEnd w:id="150"/>
    </w:p>
    <w:p w:rsidR="00E03BF1" w:rsidRPr="004B76C2" w:rsidRDefault="00E03BF1" w:rsidP="004B76C2">
      <w:pPr>
        <w:pStyle w:val="rvps2"/>
        <w:spacing w:before="0" w:beforeAutospacing="0" w:after="0" w:afterAutospacing="0"/>
        <w:ind w:firstLine="450"/>
        <w:jc w:val="both"/>
        <w:textAlignment w:val="baseline"/>
        <w:rPr>
          <w:b/>
          <w:color w:val="000000"/>
          <w:sz w:val="20"/>
          <w:szCs w:val="20"/>
          <w:bdr w:val="none" w:sz="0" w:space="0" w:color="auto" w:frame="1"/>
        </w:rPr>
      </w:pPr>
      <w:r w:rsidRPr="004B76C2">
        <w:rPr>
          <w:rStyle w:val="rvts9"/>
          <w:b/>
          <w:bCs/>
          <w:color w:val="000000"/>
          <w:sz w:val="20"/>
          <w:szCs w:val="20"/>
          <w:bdr w:val="none" w:sz="0" w:space="0" w:color="auto" w:frame="1"/>
        </w:rPr>
        <w:t>8.9.</w:t>
      </w:r>
      <w:r w:rsidRPr="004B76C2">
        <w:rPr>
          <w:rStyle w:val="apple-converted-space"/>
          <w:b/>
          <w:color w:val="000000"/>
          <w:sz w:val="20"/>
          <w:szCs w:val="20"/>
          <w:bdr w:val="none" w:sz="0" w:space="0" w:color="auto" w:frame="1"/>
        </w:rPr>
        <w:t> </w:t>
      </w:r>
      <w:r w:rsidRPr="004B76C2">
        <w:rPr>
          <w:b/>
          <w:color w:val="000000"/>
          <w:sz w:val="20"/>
          <w:szCs w:val="20"/>
          <w:bdr w:val="none" w:sz="0" w:space="0" w:color="auto" w:frame="1"/>
        </w:rPr>
        <w:t>Орендна плата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1" w:name="n6912"/>
      <w:bookmarkEnd w:id="151"/>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8.9.1. Підставою для нарахування орендної плати за земельну ділянку є договір оренди такої земельної ділянки.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2" w:name="n11958"/>
      <w:bookmarkStart w:id="153" w:name="n6913"/>
      <w:bookmarkEnd w:id="152"/>
      <w:bookmarkEnd w:id="153"/>
      <w:r w:rsidRPr="004B76C2">
        <w:rPr>
          <w:color w:val="000000"/>
          <w:sz w:val="20"/>
          <w:szCs w:val="20"/>
          <w:bdr w:val="none" w:sz="0" w:space="0" w:color="auto" w:frame="1"/>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w:t>
      </w:r>
      <w:r w:rsidRPr="004B76C2">
        <w:rPr>
          <w:rStyle w:val="apple-converted-space"/>
          <w:color w:val="000000"/>
          <w:sz w:val="20"/>
          <w:szCs w:val="20"/>
          <w:bdr w:val="none" w:sz="0" w:space="0" w:color="auto" w:frame="1"/>
        </w:rPr>
        <w:t> </w:t>
      </w:r>
      <w:hyperlink r:id="rId20" w:anchor="n15" w:tgtFrame="_blank" w:history="1">
        <w:r w:rsidRPr="004B76C2">
          <w:rPr>
            <w:rStyle w:val="ad"/>
            <w:sz w:val="20"/>
            <w:szCs w:val="20"/>
            <w:bdr w:val="none" w:sz="0" w:space="0" w:color="auto" w:frame="1"/>
          </w:rPr>
          <w:t>переліки орендарів</w:t>
        </w:r>
      </w:hyperlink>
      <w:r w:rsidRPr="004B76C2">
        <w:rPr>
          <w:color w:val="000000"/>
          <w:sz w:val="20"/>
          <w:szCs w:val="20"/>
          <w:bdr w:val="none" w:sz="0" w:space="0" w:color="auto" w:frame="1"/>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4" w:name="n11960"/>
      <w:bookmarkEnd w:id="154"/>
      <w:r w:rsidRPr="004B76C2">
        <w:rPr>
          <w:color w:val="000000"/>
          <w:sz w:val="20"/>
          <w:szCs w:val="20"/>
          <w:bdr w:val="none" w:sz="0" w:space="0" w:color="auto" w:frame="1"/>
        </w:rPr>
        <w:t>Форма надання інформації затверджується центральним органом виконавчої влади, що забезпечує формування державної податкової політики.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p>
    <w:p w:rsidR="00E03BF1" w:rsidRPr="004B76C2" w:rsidRDefault="00E03BF1" w:rsidP="004B76C2">
      <w:pPr>
        <w:pStyle w:val="rvps2"/>
        <w:spacing w:before="0" w:beforeAutospacing="0" w:after="0" w:afterAutospacing="0"/>
        <w:ind w:firstLine="450"/>
        <w:jc w:val="both"/>
        <w:textAlignment w:val="baseline"/>
        <w:rPr>
          <w:b/>
          <w:color w:val="000000"/>
          <w:sz w:val="20"/>
          <w:szCs w:val="20"/>
        </w:rPr>
      </w:pPr>
      <w:r w:rsidRPr="004B76C2">
        <w:rPr>
          <w:b/>
          <w:color w:val="000000"/>
          <w:sz w:val="20"/>
          <w:szCs w:val="20"/>
          <w:bdr w:val="none" w:sz="0" w:space="0" w:color="auto" w:frame="1"/>
        </w:rPr>
        <w:t>9</w:t>
      </w:r>
      <w:r w:rsidRPr="004B76C2">
        <w:rPr>
          <w:color w:val="000000"/>
          <w:sz w:val="20"/>
          <w:szCs w:val="20"/>
          <w:bdr w:val="none" w:sz="0" w:space="0" w:color="auto" w:frame="1"/>
        </w:rPr>
        <w:t>.</w:t>
      </w:r>
      <w:r w:rsidRPr="004B76C2">
        <w:rPr>
          <w:b/>
          <w:color w:val="000000"/>
          <w:sz w:val="20"/>
          <w:szCs w:val="20"/>
        </w:rPr>
        <w:t xml:space="preserve"> Строк та порядок подання звітності з плати за землю</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5" w:name="n6879"/>
      <w:bookmarkStart w:id="156" w:name="n6882"/>
      <w:bookmarkEnd w:id="155"/>
      <w:bookmarkEnd w:id="156"/>
      <w:r w:rsidRPr="004B76C2">
        <w:rPr>
          <w:color w:val="000000"/>
          <w:sz w:val="20"/>
          <w:szCs w:val="20"/>
          <w:bdr w:val="none" w:sz="0" w:space="0" w:color="auto" w:frame="1"/>
        </w:rPr>
        <w:t>9.1.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4B76C2">
        <w:rPr>
          <w:rStyle w:val="apple-converted-space"/>
          <w:color w:val="000000"/>
          <w:sz w:val="20"/>
          <w:szCs w:val="20"/>
          <w:bdr w:val="none" w:sz="0" w:space="0" w:color="auto" w:frame="1"/>
        </w:rPr>
        <w:t> </w:t>
      </w:r>
      <w:hyperlink r:id="rId21" w:anchor="n16" w:tgtFrame="_blank" w:history="1">
        <w:r w:rsidRPr="004B76C2">
          <w:rPr>
            <w:rStyle w:val="ad"/>
            <w:sz w:val="20"/>
            <w:szCs w:val="20"/>
            <w:bdr w:val="none" w:sz="0" w:space="0" w:color="auto" w:frame="1"/>
          </w:rPr>
          <w:t>податкову декларацію</w:t>
        </w:r>
      </w:hyperlink>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на поточний рік за формою, встановленою у порядку, передбаченому</w:t>
      </w:r>
      <w:r w:rsidRPr="004B76C2">
        <w:rPr>
          <w:rStyle w:val="apple-converted-space"/>
          <w:color w:val="000000"/>
          <w:sz w:val="20"/>
          <w:szCs w:val="20"/>
          <w:bdr w:val="none" w:sz="0" w:space="0" w:color="auto" w:frame="1"/>
        </w:rPr>
        <w:t> </w:t>
      </w:r>
      <w:hyperlink r:id="rId22" w:anchor="n1144" w:history="1">
        <w:r w:rsidRPr="004B76C2">
          <w:rPr>
            <w:rStyle w:val="ad"/>
            <w:sz w:val="20"/>
            <w:szCs w:val="20"/>
            <w:bdr w:val="none" w:sz="0" w:space="0" w:color="auto" w:frame="1"/>
          </w:rPr>
          <w:t>статтею 46</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7" w:name="n6883"/>
      <w:bookmarkStart w:id="158" w:name="n6884"/>
      <w:bookmarkEnd w:id="157"/>
      <w:bookmarkEnd w:id="158"/>
      <w:r w:rsidRPr="004B76C2">
        <w:rPr>
          <w:color w:val="000000"/>
          <w:sz w:val="20"/>
          <w:szCs w:val="20"/>
          <w:bdr w:val="none" w:sz="0" w:space="0" w:color="auto" w:frame="1"/>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59" w:name="n6885"/>
      <w:bookmarkStart w:id="160" w:name="n6886"/>
      <w:bookmarkEnd w:id="159"/>
      <w:bookmarkEnd w:id="160"/>
      <w:r w:rsidRPr="004B76C2">
        <w:rPr>
          <w:color w:val="000000"/>
          <w:sz w:val="20"/>
          <w:szCs w:val="20"/>
          <w:bdr w:val="none" w:sz="0" w:space="0" w:color="auto" w:frame="1"/>
        </w:rPr>
        <w:t xml:space="preserve">9.3. За </w:t>
      </w:r>
      <w:proofErr w:type="spellStart"/>
      <w:r w:rsidRPr="004B76C2">
        <w:rPr>
          <w:color w:val="000000"/>
          <w:sz w:val="20"/>
          <w:szCs w:val="20"/>
          <w:bdr w:val="none" w:sz="0" w:space="0" w:color="auto" w:frame="1"/>
        </w:rPr>
        <w:t>нововідведені</w:t>
      </w:r>
      <w:proofErr w:type="spellEnd"/>
      <w:r w:rsidRPr="004B76C2">
        <w:rPr>
          <w:color w:val="000000"/>
          <w:sz w:val="20"/>
          <w:szCs w:val="20"/>
          <w:bdr w:val="none" w:sz="0" w:space="0" w:color="auto" w:frame="1"/>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1" w:name="n6887"/>
      <w:bookmarkEnd w:id="161"/>
      <w:r w:rsidRPr="004B76C2">
        <w:rPr>
          <w:color w:val="000000"/>
          <w:sz w:val="20"/>
          <w:szCs w:val="20"/>
          <w:bdr w:val="none" w:sz="0" w:space="0" w:color="auto" w:frame="1"/>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03BF1" w:rsidRPr="004B76C2" w:rsidRDefault="00E03BF1" w:rsidP="004B76C2">
      <w:pPr>
        <w:pStyle w:val="aa"/>
        <w:tabs>
          <w:tab w:val="num" w:pos="284"/>
        </w:tabs>
        <w:spacing w:after="0"/>
        <w:ind w:left="426" w:hanging="426"/>
        <w:jc w:val="both"/>
        <w:rPr>
          <w:b/>
          <w:color w:val="000000"/>
          <w:sz w:val="20"/>
          <w:szCs w:val="20"/>
        </w:rPr>
      </w:pPr>
      <w:bookmarkStart w:id="162" w:name="n6888"/>
      <w:bookmarkEnd w:id="162"/>
    </w:p>
    <w:p w:rsidR="00E03BF1" w:rsidRPr="004B76C2" w:rsidRDefault="00E03BF1" w:rsidP="004B76C2">
      <w:pPr>
        <w:pStyle w:val="aa"/>
        <w:tabs>
          <w:tab w:val="num" w:pos="284"/>
        </w:tabs>
        <w:spacing w:after="0"/>
        <w:ind w:firstLine="426"/>
        <w:jc w:val="both"/>
        <w:rPr>
          <w:b/>
          <w:color w:val="000000"/>
          <w:sz w:val="20"/>
          <w:szCs w:val="20"/>
        </w:rPr>
      </w:pPr>
      <w:r w:rsidRPr="004B76C2">
        <w:rPr>
          <w:b/>
          <w:color w:val="000000"/>
          <w:sz w:val="20"/>
          <w:szCs w:val="20"/>
        </w:rPr>
        <w:t>10. Додаткові норми положення</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63" w:name="n11959"/>
      <w:bookmarkStart w:id="164" w:name="n6929"/>
      <w:bookmarkEnd w:id="163"/>
      <w:bookmarkEnd w:id="164"/>
      <w:r w:rsidRPr="004B76C2">
        <w:rPr>
          <w:color w:val="000000"/>
          <w:sz w:val="20"/>
          <w:szCs w:val="20"/>
          <w:bdr w:val="none" w:sz="0" w:space="0" w:color="auto" w:frame="1"/>
        </w:rPr>
        <w:t>Індексація нормативної грошової оцінки земель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5" w:name="n6930"/>
      <w:bookmarkEnd w:id="165"/>
      <w:r w:rsidRPr="004B76C2">
        <w:rPr>
          <w:color w:val="000000"/>
          <w:sz w:val="20"/>
          <w:szCs w:val="20"/>
          <w:bdr w:val="none" w:sz="0" w:space="0" w:color="auto" w:frame="1"/>
        </w:rPr>
        <w:t>10.1. Для визначення розміру податку та орендної плати використовується нормативна грошова оцінка земельних ділянок.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6" w:name="n6931"/>
      <w:bookmarkEnd w:id="166"/>
      <w:r w:rsidRPr="004B76C2">
        <w:rPr>
          <w:color w:val="000000"/>
          <w:sz w:val="20"/>
          <w:szCs w:val="20"/>
          <w:bdr w:val="none" w:sz="0" w:space="0" w:color="auto" w:frame="1"/>
        </w:rPr>
        <w:lastRenderedPageBreak/>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7" w:name="n6932"/>
      <w:bookmarkEnd w:id="167"/>
      <w:r w:rsidRPr="004B76C2">
        <w:rPr>
          <w:color w:val="000000"/>
          <w:sz w:val="20"/>
          <w:szCs w:val="20"/>
          <w:bdr w:val="none" w:sz="0" w:space="0" w:color="auto" w:frame="1"/>
        </w:rPr>
        <w:t>10.2.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E03BF1" w:rsidRPr="004B76C2" w:rsidRDefault="00E03BF1" w:rsidP="004B76C2">
      <w:pPr>
        <w:pStyle w:val="rvps12"/>
        <w:spacing w:before="0" w:beforeAutospacing="0" w:after="0" w:afterAutospacing="0"/>
        <w:jc w:val="center"/>
        <w:textAlignment w:val="baseline"/>
        <w:rPr>
          <w:color w:val="000000"/>
          <w:sz w:val="20"/>
          <w:szCs w:val="20"/>
          <w:bdr w:val="none" w:sz="0" w:space="0" w:color="auto" w:frame="1"/>
          <w:lang w:val="uk-UA"/>
        </w:rPr>
      </w:pPr>
      <w:bookmarkStart w:id="168" w:name="n6933"/>
      <w:bookmarkEnd w:id="168"/>
      <w:proofErr w:type="spellStart"/>
      <w:r w:rsidRPr="004B76C2">
        <w:rPr>
          <w:color w:val="000000"/>
          <w:sz w:val="20"/>
          <w:szCs w:val="20"/>
          <w:bdr w:val="none" w:sz="0" w:space="0" w:color="auto" w:frame="1"/>
          <w:lang w:val="uk-UA"/>
        </w:rPr>
        <w:t>Кi</w:t>
      </w:r>
      <w:proofErr w:type="spellEnd"/>
      <w:r w:rsidRPr="004B76C2">
        <w:rPr>
          <w:color w:val="000000"/>
          <w:sz w:val="20"/>
          <w:szCs w:val="20"/>
          <w:bdr w:val="none" w:sz="0" w:space="0" w:color="auto" w:frame="1"/>
          <w:lang w:val="uk-UA"/>
        </w:rPr>
        <w:t xml:space="preserve"> = І:100,</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69" w:name="n6934"/>
      <w:bookmarkEnd w:id="169"/>
      <w:r w:rsidRPr="004B76C2">
        <w:rPr>
          <w:color w:val="000000"/>
          <w:sz w:val="20"/>
          <w:szCs w:val="20"/>
          <w:bdr w:val="none" w:sz="0" w:space="0" w:color="auto" w:frame="1"/>
        </w:rPr>
        <w:t>де І - індекс споживчих цін за попередній рік.</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0" w:name="n6935"/>
      <w:bookmarkEnd w:id="170"/>
      <w:r w:rsidRPr="004B76C2">
        <w:rPr>
          <w:color w:val="000000"/>
          <w:sz w:val="20"/>
          <w:szCs w:val="20"/>
          <w:bdr w:val="none" w:sz="0" w:space="0" w:color="auto" w:frame="1"/>
        </w:rPr>
        <w:t>У разі якщо індекс споживчих цін не перевищує 100 відсотків, такий індекс застосовується із значенням 100.</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1" w:name="n6936"/>
      <w:bookmarkEnd w:id="171"/>
      <w:r w:rsidRPr="004B76C2">
        <w:rPr>
          <w:color w:val="000000"/>
          <w:sz w:val="20"/>
          <w:szCs w:val="20"/>
          <w:bdr w:val="none" w:sz="0" w:space="0" w:color="auto" w:frame="1"/>
        </w:rPr>
        <w:t xml:space="preserve">Коефіцієнт індексації нормативної грошової оцінки земель застосовується </w:t>
      </w:r>
      <w:proofErr w:type="spellStart"/>
      <w:r w:rsidRPr="004B76C2">
        <w:rPr>
          <w:color w:val="000000"/>
          <w:sz w:val="20"/>
          <w:szCs w:val="20"/>
          <w:bdr w:val="none" w:sz="0" w:space="0" w:color="auto" w:frame="1"/>
        </w:rPr>
        <w:t>кумулятивно</w:t>
      </w:r>
      <w:proofErr w:type="spellEnd"/>
      <w:r w:rsidRPr="004B76C2">
        <w:rPr>
          <w:color w:val="000000"/>
          <w:sz w:val="20"/>
          <w:szCs w:val="20"/>
          <w:bdr w:val="none" w:sz="0" w:space="0" w:color="auto" w:frame="1"/>
        </w:rPr>
        <w:t xml:space="preserve"> залежно від дати проведення нормативної грошової оцінки земель.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2" w:name="n11964"/>
      <w:bookmarkStart w:id="173" w:name="n6937"/>
      <w:bookmarkEnd w:id="172"/>
      <w:bookmarkEnd w:id="173"/>
      <w:r w:rsidRPr="004B76C2">
        <w:rPr>
          <w:color w:val="000000"/>
          <w:sz w:val="20"/>
          <w:szCs w:val="20"/>
          <w:bdr w:val="none" w:sz="0" w:space="0" w:color="auto" w:frame="1"/>
        </w:rPr>
        <w:t>10.3.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E03BF1" w:rsidRPr="004B76C2" w:rsidRDefault="00E03BF1" w:rsidP="004B76C2">
      <w:pPr>
        <w:pStyle w:val="11"/>
        <w:ind w:left="1211"/>
        <w:jc w:val="both"/>
        <w:rPr>
          <w:b/>
          <w:sz w:val="20"/>
          <w:szCs w:val="20"/>
        </w:rPr>
      </w:pPr>
      <w:bookmarkStart w:id="174" w:name="n6938"/>
      <w:bookmarkEnd w:id="174"/>
    </w:p>
    <w:p w:rsidR="00E03BF1" w:rsidRPr="004B76C2" w:rsidRDefault="00E03BF1" w:rsidP="004B76C2">
      <w:pPr>
        <w:pStyle w:val="11"/>
        <w:ind w:left="1211"/>
        <w:jc w:val="both"/>
        <w:rPr>
          <w:b/>
          <w:sz w:val="20"/>
          <w:szCs w:val="20"/>
        </w:rPr>
      </w:pPr>
    </w:p>
    <w:p w:rsidR="00E03BF1" w:rsidRPr="004B76C2"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Default="00E03BF1" w:rsidP="004B76C2">
      <w:pPr>
        <w:pStyle w:val="11"/>
        <w:ind w:left="1211"/>
        <w:jc w:val="both"/>
        <w:rPr>
          <w:b/>
          <w:sz w:val="20"/>
          <w:szCs w:val="20"/>
        </w:rPr>
      </w:pPr>
    </w:p>
    <w:p w:rsidR="00E03BF1" w:rsidRPr="004B76C2" w:rsidRDefault="00E03BF1" w:rsidP="004B76C2">
      <w:pPr>
        <w:pStyle w:val="11"/>
        <w:ind w:left="1211"/>
        <w:jc w:val="both"/>
        <w:rPr>
          <w:b/>
          <w:sz w:val="20"/>
          <w:szCs w:val="20"/>
        </w:rPr>
      </w:pPr>
    </w:p>
    <w:p w:rsidR="00E03BF1" w:rsidRPr="004B76C2" w:rsidRDefault="00E03BF1" w:rsidP="004B76C2">
      <w:pPr>
        <w:pStyle w:val="11"/>
        <w:ind w:left="5664"/>
        <w:jc w:val="both"/>
        <w:rPr>
          <w:sz w:val="20"/>
          <w:szCs w:val="20"/>
        </w:rPr>
      </w:pPr>
    </w:p>
    <w:p w:rsidR="00E03BF1" w:rsidRPr="004B76C2" w:rsidRDefault="00E03BF1" w:rsidP="004B76C2">
      <w:pPr>
        <w:pStyle w:val="11"/>
        <w:ind w:left="5664"/>
        <w:jc w:val="both"/>
        <w:rPr>
          <w:sz w:val="20"/>
          <w:szCs w:val="20"/>
        </w:rPr>
      </w:pPr>
      <w:r w:rsidRPr="004B76C2">
        <w:rPr>
          <w:sz w:val="20"/>
          <w:szCs w:val="20"/>
        </w:rPr>
        <w:lastRenderedPageBreak/>
        <w:t>Додаток 5</w:t>
      </w:r>
    </w:p>
    <w:p w:rsidR="00E03BF1" w:rsidRPr="004B76C2" w:rsidRDefault="00E03BF1" w:rsidP="004B76C2">
      <w:pPr>
        <w:pStyle w:val="11"/>
        <w:ind w:left="5664"/>
        <w:jc w:val="both"/>
        <w:rPr>
          <w:sz w:val="20"/>
          <w:szCs w:val="20"/>
        </w:rPr>
      </w:pPr>
      <w:r w:rsidRPr="004B76C2">
        <w:rPr>
          <w:sz w:val="20"/>
          <w:szCs w:val="20"/>
        </w:rPr>
        <w:t>до рішення сільської ради</w:t>
      </w:r>
    </w:p>
    <w:p w:rsidR="00E03BF1" w:rsidRPr="004B76C2" w:rsidRDefault="00E03BF1" w:rsidP="004B76C2">
      <w:pPr>
        <w:pStyle w:val="11"/>
        <w:ind w:left="5664"/>
        <w:jc w:val="both"/>
        <w:rPr>
          <w:sz w:val="20"/>
          <w:szCs w:val="20"/>
        </w:rPr>
      </w:pPr>
      <w:r w:rsidRPr="004B76C2">
        <w:rPr>
          <w:sz w:val="20"/>
          <w:szCs w:val="20"/>
        </w:rPr>
        <w:t xml:space="preserve"> </w:t>
      </w:r>
    </w:p>
    <w:p w:rsidR="00E03BF1" w:rsidRPr="004B76C2" w:rsidRDefault="00E03BF1" w:rsidP="004B76C2">
      <w:pPr>
        <w:pStyle w:val="11"/>
        <w:ind w:left="1211"/>
        <w:jc w:val="both"/>
        <w:rPr>
          <w:b/>
          <w:sz w:val="20"/>
          <w:szCs w:val="20"/>
        </w:rPr>
      </w:pPr>
    </w:p>
    <w:p w:rsidR="00E03BF1" w:rsidRPr="004B76C2" w:rsidRDefault="00E03BF1" w:rsidP="004B76C2">
      <w:pPr>
        <w:pStyle w:val="11"/>
        <w:ind w:left="1211"/>
        <w:jc w:val="both"/>
        <w:rPr>
          <w:b/>
          <w:sz w:val="20"/>
          <w:szCs w:val="20"/>
        </w:rPr>
      </w:pPr>
    </w:p>
    <w:p w:rsidR="00E03BF1" w:rsidRPr="004B76C2" w:rsidRDefault="00E03BF1" w:rsidP="004B76C2">
      <w:pPr>
        <w:pStyle w:val="11"/>
        <w:numPr>
          <w:ilvl w:val="0"/>
          <w:numId w:val="4"/>
        </w:numPr>
        <w:jc w:val="both"/>
        <w:rPr>
          <w:b/>
          <w:sz w:val="20"/>
          <w:szCs w:val="20"/>
        </w:rPr>
      </w:pPr>
      <w:r w:rsidRPr="004B76C2">
        <w:rPr>
          <w:b/>
          <w:sz w:val="20"/>
          <w:szCs w:val="20"/>
        </w:rPr>
        <w:t>Єдиний податок</w:t>
      </w:r>
    </w:p>
    <w:p w:rsidR="00E03BF1" w:rsidRPr="004B76C2" w:rsidRDefault="00E03BF1" w:rsidP="004B76C2">
      <w:pPr>
        <w:spacing w:line="240" w:lineRule="auto"/>
        <w:ind w:left="851"/>
        <w:jc w:val="both"/>
        <w:rPr>
          <w:rFonts w:ascii="Times New Roman" w:hAnsi="Times New Roman"/>
          <w:b/>
          <w:sz w:val="20"/>
          <w:szCs w:val="20"/>
        </w:rPr>
      </w:pPr>
    </w:p>
    <w:p w:rsidR="00E03BF1" w:rsidRPr="004B76C2" w:rsidRDefault="00E03BF1" w:rsidP="004B76C2">
      <w:pPr>
        <w:pStyle w:val="Style8"/>
        <w:widowControl/>
        <w:tabs>
          <w:tab w:val="left" w:pos="845"/>
        </w:tabs>
        <w:spacing w:line="240" w:lineRule="auto"/>
        <w:jc w:val="center"/>
        <w:rPr>
          <w:rFonts w:ascii="Times New Roman" w:hAnsi="Times New Roman"/>
          <w:b/>
          <w:sz w:val="20"/>
          <w:szCs w:val="20"/>
          <w:lang w:val="uk-UA"/>
        </w:rPr>
      </w:pPr>
      <w:r w:rsidRPr="004B76C2">
        <w:rPr>
          <w:rFonts w:ascii="Times New Roman" w:hAnsi="Times New Roman"/>
          <w:b/>
          <w:sz w:val="20"/>
          <w:szCs w:val="20"/>
          <w:lang w:val="uk-UA"/>
        </w:rPr>
        <w:t>Положення про єдиний податок</w:t>
      </w:r>
    </w:p>
    <w:p w:rsidR="00E03BF1" w:rsidRPr="004B76C2" w:rsidRDefault="00E03BF1" w:rsidP="004B76C2">
      <w:pPr>
        <w:pStyle w:val="Style8"/>
        <w:widowControl/>
        <w:tabs>
          <w:tab w:val="left" w:pos="845"/>
        </w:tabs>
        <w:spacing w:line="240" w:lineRule="auto"/>
        <w:jc w:val="center"/>
        <w:rPr>
          <w:rFonts w:ascii="Times New Roman" w:hAnsi="Times New Roman"/>
          <w:b/>
          <w:sz w:val="20"/>
          <w:szCs w:val="20"/>
          <w:lang w:val="uk-UA"/>
        </w:rPr>
      </w:pPr>
    </w:p>
    <w:p w:rsidR="00E03BF1" w:rsidRPr="004B76C2" w:rsidRDefault="00E03BF1" w:rsidP="004B76C2">
      <w:pPr>
        <w:pStyle w:val="11"/>
        <w:numPr>
          <w:ilvl w:val="0"/>
          <w:numId w:val="6"/>
        </w:numPr>
        <w:tabs>
          <w:tab w:val="left" w:pos="0"/>
        </w:tabs>
        <w:rPr>
          <w:bCs/>
          <w:sz w:val="20"/>
          <w:szCs w:val="20"/>
        </w:rPr>
      </w:pPr>
      <w:r w:rsidRPr="004B76C2">
        <w:rPr>
          <w:b/>
          <w:bCs/>
          <w:sz w:val="20"/>
          <w:szCs w:val="20"/>
        </w:rPr>
        <w:t>Загальні  положення</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ab/>
        <w:t>Юридична особа чи фізична особа – підприємець може самостійно обрати спрощену систему оподаткування, та реєструється платником єдиного податку</w:t>
      </w:r>
    </w:p>
    <w:p w:rsidR="00E03BF1" w:rsidRPr="004B76C2" w:rsidRDefault="00E03BF1" w:rsidP="004B76C2">
      <w:pPr>
        <w:tabs>
          <w:tab w:val="left" w:pos="0"/>
        </w:tabs>
        <w:spacing w:line="240" w:lineRule="auto"/>
        <w:jc w:val="both"/>
        <w:rPr>
          <w:rFonts w:ascii="Times New Roman" w:hAnsi="Times New Roman"/>
          <w:bCs/>
          <w:i/>
          <w:sz w:val="20"/>
          <w:szCs w:val="20"/>
        </w:rPr>
      </w:pPr>
      <w:r w:rsidRPr="004B76C2">
        <w:rPr>
          <w:rFonts w:ascii="Times New Roman" w:hAnsi="Times New Roman"/>
          <w:bCs/>
          <w:sz w:val="20"/>
          <w:szCs w:val="20"/>
        </w:rPr>
        <w:tab/>
      </w:r>
      <w:r w:rsidRPr="004B76C2">
        <w:rPr>
          <w:rFonts w:ascii="Times New Roman" w:hAnsi="Times New Roman"/>
          <w:b/>
          <w:bCs/>
          <w:sz w:val="20"/>
          <w:szCs w:val="20"/>
        </w:rPr>
        <w:t>2.</w:t>
      </w:r>
      <w:r w:rsidRPr="004B76C2">
        <w:rPr>
          <w:rFonts w:ascii="Times New Roman" w:hAnsi="Times New Roman"/>
          <w:bCs/>
          <w:sz w:val="20"/>
          <w:szCs w:val="20"/>
        </w:rPr>
        <w:t xml:space="preserve"> </w:t>
      </w:r>
      <w:r w:rsidRPr="004B76C2">
        <w:rPr>
          <w:rFonts w:ascii="Times New Roman" w:hAnsi="Times New Roman"/>
          <w:bCs/>
          <w:i/>
          <w:sz w:val="20"/>
          <w:szCs w:val="20"/>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xml:space="preserve">1) </w:t>
      </w:r>
      <w:r w:rsidRPr="004B76C2">
        <w:rPr>
          <w:rFonts w:ascii="Times New Roman" w:hAnsi="Times New Roman"/>
          <w:b/>
          <w:bCs/>
          <w:sz w:val="20"/>
          <w:szCs w:val="20"/>
        </w:rPr>
        <w:t>перша група</w:t>
      </w:r>
      <w:r w:rsidRPr="004B76C2">
        <w:rPr>
          <w:rFonts w:ascii="Times New Roman" w:hAnsi="Times New Roman"/>
          <w:bCs/>
          <w:sz w:val="20"/>
          <w:szCs w:val="2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xml:space="preserve">2) </w:t>
      </w:r>
      <w:r w:rsidRPr="004B76C2">
        <w:rPr>
          <w:rFonts w:ascii="Times New Roman" w:hAnsi="Times New Roman"/>
          <w:b/>
          <w:bCs/>
          <w:sz w:val="20"/>
          <w:szCs w:val="20"/>
        </w:rPr>
        <w:t>друга група</w:t>
      </w:r>
      <w:r w:rsidRPr="004B76C2">
        <w:rPr>
          <w:rFonts w:ascii="Times New Roman" w:hAnsi="Times New Roman"/>
          <w:bCs/>
          <w:sz w:val="20"/>
          <w:szCs w:val="2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не використовують працю найманих осіб або кількість осіб, які перебувають з ними у трудових відносинах, одночасно не перевищує 10 осіб;</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 обсяг доходу не перевищує 1 500 000 гривень.</w:t>
      </w:r>
    </w:p>
    <w:p w:rsidR="00E03BF1" w:rsidRPr="004B76C2" w:rsidRDefault="00E03BF1" w:rsidP="004B76C2">
      <w:pPr>
        <w:tabs>
          <w:tab w:val="left" w:pos="0"/>
        </w:tabs>
        <w:spacing w:line="240" w:lineRule="auto"/>
        <w:jc w:val="both"/>
        <w:rPr>
          <w:rFonts w:ascii="Times New Roman" w:hAnsi="Times New Roman"/>
          <w:bCs/>
          <w:sz w:val="20"/>
          <w:szCs w:val="20"/>
        </w:rPr>
      </w:pPr>
      <w:r w:rsidRPr="004B76C2">
        <w:rPr>
          <w:rFonts w:ascii="Times New Roman" w:hAnsi="Times New Roman"/>
          <w:bCs/>
          <w:sz w:val="20"/>
          <w:szCs w:val="20"/>
        </w:rPr>
        <w:tab/>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w:t>
      </w:r>
      <w:r w:rsidRPr="004B76C2">
        <w:rPr>
          <w:rFonts w:ascii="Times New Roman" w:hAnsi="Times New Roman"/>
          <w:color w:val="000000"/>
          <w:sz w:val="20"/>
          <w:szCs w:val="20"/>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r w:rsidRPr="004B76C2">
        <w:rPr>
          <w:rFonts w:ascii="Times New Roman" w:hAnsi="Times New Roman"/>
          <w:bCs/>
          <w:sz w:val="20"/>
          <w:szCs w:val="20"/>
        </w:rPr>
        <w:t>;</w:t>
      </w:r>
    </w:p>
    <w:p w:rsidR="00E03BF1" w:rsidRPr="004B76C2" w:rsidRDefault="00E03BF1" w:rsidP="004B76C2">
      <w:pPr>
        <w:tabs>
          <w:tab w:val="left" w:pos="0"/>
        </w:tabs>
        <w:spacing w:line="240" w:lineRule="auto"/>
        <w:jc w:val="both"/>
        <w:rPr>
          <w:rFonts w:ascii="Times New Roman" w:hAnsi="Times New Roman"/>
          <w:color w:val="000000"/>
          <w:sz w:val="20"/>
          <w:szCs w:val="20"/>
        </w:rPr>
      </w:pPr>
      <w:r w:rsidRPr="004B76C2">
        <w:rPr>
          <w:rFonts w:ascii="Times New Roman" w:hAnsi="Times New Roman"/>
          <w:bCs/>
          <w:sz w:val="20"/>
          <w:szCs w:val="20"/>
        </w:rPr>
        <w:t>3)</w:t>
      </w:r>
      <w:r w:rsidRPr="004B76C2">
        <w:rPr>
          <w:rFonts w:ascii="Times New Roman" w:hAnsi="Times New Roman"/>
          <w:color w:val="000000"/>
          <w:sz w:val="20"/>
          <w:szCs w:val="20"/>
        </w:rPr>
        <w:t xml:space="preserve"> </w:t>
      </w:r>
      <w:r w:rsidRPr="004B76C2">
        <w:rPr>
          <w:rFonts w:ascii="Times New Roman" w:hAnsi="Times New Roman"/>
          <w:b/>
          <w:color w:val="000000"/>
          <w:sz w:val="20"/>
          <w:szCs w:val="20"/>
        </w:rPr>
        <w:t>третя група</w:t>
      </w:r>
      <w:r w:rsidRPr="004B76C2">
        <w:rPr>
          <w:rFonts w:ascii="Times New Roman" w:hAnsi="Times New Roman"/>
          <w:color w:val="000000"/>
          <w:sz w:val="20"/>
          <w:szCs w:val="20"/>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20000000 гривень;</w:t>
      </w:r>
    </w:p>
    <w:p w:rsidR="00E03BF1" w:rsidRPr="004B76C2" w:rsidRDefault="00E03BF1" w:rsidP="004B76C2">
      <w:pPr>
        <w:tabs>
          <w:tab w:val="left" w:pos="0"/>
        </w:tabs>
        <w:spacing w:line="240" w:lineRule="auto"/>
        <w:jc w:val="both"/>
        <w:rPr>
          <w:rFonts w:ascii="Times New Roman" w:hAnsi="Times New Roman"/>
          <w:sz w:val="20"/>
          <w:szCs w:val="20"/>
        </w:rPr>
      </w:pPr>
      <w:r w:rsidRPr="004B76C2">
        <w:rPr>
          <w:rFonts w:ascii="Times New Roman" w:hAnsi="Times New Roman"/>
          <w:bCs/>
          <w:sz w:val="20"/>
          <w:szCs w:val="20"/>
        </w:rPr>
        <w:t xml:space="preserve">4) </w:t>
      </w:r>
      <w:r w:rsidRPr="004B76C2">
        <w:rPr>
          <w:rFonts w:ascii="Times New Roman" w:hAnsi="Times New Roman"/>
          <w:b/>
          <w:sz w:val="20"/>
          <w:szCs w:val="20"/>
        </w:rPr>
        <w:t>четверта група</w:t>
      </w:r>
      <w:r w:rsidRPr="004B76C2">
        <w:rPr>
          <w:rFonts w:ascii="Times New Roman" w:hAnsi="Times New Roman"/>
          <w:sz w:val="20"/>
          <w:szCs w:val="20"/>
        </w:rPr>
        <w:t xml:space="preserve"> - сільськогосподарські товаровиробники, у яких частка сільськогосподарського </w:t>
      </w:r>
      <w:proofErr w:type="spellStart"/>
      <w:r w:rsidRPr="004B76C2">
        <w:rPr>
          <w:rFonts w:ascii="Times New Roman" w:hAnsi="Times New Roman"/>
          <w:sz w:val="20"/>
          <w:szCs w:val="20"/>
        </w:rPr>
        <w:t>товаровиробництва</w:t>
      </w:r>
      <w:proofErr w:type="spellEnd"/>
      <w:r w:rsidRPr="004B76C2">
        <w:rPr>
          <w:rFonts w:ascii="Times New Roman" w:hAnsi="Times New Roman"/>
          <w:sz w:val="20"/>
          <w:szCs w:val="20"/>
        </w:rPr>
        <w:t xml:space="preserve"> за попередній податковий (звітний) рік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color w:val="000000"/>
          <w:sz w:val="20"/>
          <w:szCs w:val="20"/>
          <w:bdr w:val="none" w:sz="0" w:space="0" w:color="auto" w:frame="1"/>
        </w:rPr>
        <w:t>Якщо сільськогосподарський товаровиробник утворюється шляхом злиття, приєднання, перетворення, поділу або виділення згідно з відповідними нормами</w:t>
      </w:r>
      <w:r w:rsidRPr="004B76C2">
        <w:rPr>
          <w:rStyle w:val="apple-converted-space"/>
          <w:color w:val="000000"/>
          <w:sz w:val="20"/>
          <w:szCs w:val="20"/>
          <w:bdr w:val="none" w:sz="0" w:space="0" w:color="auto" w:frame="1"/>
        </w:rPr>
        <w:t> </w:t>
      </w:r>
      <w:hyperlink r:id="rId23" w:tgtFrame="_blank" w:history="1">
        <w:r w:rsidRPr="004B76C2">
          <w:rPr>
            <w:rStyle w:val="ad"/>
            <w:sz w:val="20"/>
            <w:szCs w:val="20"/>
            <w:bdr w:val="none" w:sz="0" w:space="0" w:color="auto" w:frame="1"/>
          </w:rPr>
          <w:t>Цивільного кодексу України</w:t>
        </w:r>
      </w:hyperlink>
      <w:r w:rsidRPr="004B76C2">
        <w:rPr>
          <w:color w:val="000000"/>
          <w:sz w:val="20"/>
          <w:szCs w:val="20"/>
          <w:bdr w:val="none" w:sz="0" w:space="0" w:color="auto" w:frame="1"/>
        </w:rPr>
        <w:t xml:space="preserve">, то норма щодо дотримання частки </w:t>
      </w:r>
    </w:p>
    <w:p w:rsidR="00E03BF1" w:rsidRPr="004B76C2" w:rsidRDefault="00E03BF1" w:rsidP="004B76C2">
      <w:pPr>
        <w:pStyle w:val="rvps2"/>
        <w:spacing w:before="0" w:beforeAutospacing="0" w:after="0" w:afterAutospacing="0"/>
        <w:jc w:val="both"/>
        <w:textAlignment w:val="baseline"/>
        <w:rPr>
          <w:color w:val="000000"/>
          <w:sz w:val="20"/>
          <w:szCs w:val="20"/>
          <w:bdr w:val="none" w:sz="0" w:space="0" w:color="auto" w:frame="1"/>
        </w:rPr>
      </w:pPr>
      <w:r w:rsidRPr="004B76C2">
        <w:rPr>
          <w:color w:val="000000"/>
          <w:sz w:val="20"/>
          <w:szCs w:val="20"/>
          <w:bdr w:val="none" w:sz="0" w:space="0" w:color="auto" w:frame="1"/>
        </w:rPr>
        <w:t xml:space="preserve">сільськогосподарського </w:t>
      </w:r>
      <w:proofErr w:type="spellStart"/>
      <w:r w:rsidRPr="004B76C2">
        <w:rPr>
          <w:color w:val="000000"/>
          <w:sz w:val="20"/>
          <w:szCs w:val="20"/>
          <w:bdr w:val="none" w:sz="0" w:space="0" w:color="auto" w:frame="1"/>
        </w:rPr>
        <w:t>товаровиробництва</w:t>
      </w:r>
      <w:proofErr w:type="spellEnd"/>
      <w:r w:rsidRPr="004B76C2">
        <w:rPr>
          <w:color w:val="000000"/>
          <w:sz w:val="20"/>
          <w:szCs w:val="20"/>
          <w:bdr w:val="none" w:sz="0" w:space="0" w:color="auto" w:frame="1"/>
        </w:rPr>
        <w:t>, яка дорівнює або перевищує       75 відсотків за попередній податковий (звітний) рік, поширюється на:</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75" w:name="n11972"/>
      <w:bookmarkEnd w:id="175"/>
      <w:r w:rsidRPr="004B76C2">
        <w:rPr>
          <w:color w:val="000000"/>
          <w:sz w:val="20"/>
          <w:szCs w:val="20"/>
          <w:bdr w:val="none" w:sz="0" w:space="0" w:color="auto" w:frame="1"/>
        </w:rPr>
        <w:t>- усіх осіб окремо, які зливаються або приєднуються;</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76" w:name="n11973"/>
      <w:bookmarkEnd w:id="176"/>
      <w:r w:rsidRPr="004B76C2">
        <w:rPr>
          <w:color w:val="000000"/>
          <w:sz w:val="20"/>
          <w:szCs w:val="20"/>
          <w:bdr w:val="none" w:sz="0" w:space="0" w:color="auto" w:frame="1"/>
        </w:rPr>
        <w:t>- кожну окрему особу, утворену шляхом поділу або виділу;</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177" w:name="n11974"/>
      <w:bookmarkEnd w:id="177"/>
      <w:r w:rsidRPr="004B76C2">
        <w:rPr>
          <w:color w:val="000000"/>
          <w:sz w:val="20"/>
          <w:szCs w:val="20"/>
          <w:bdr w:val="none" w:sz="0" w:space="0" w:color="auto" w:frame="1"/>
        </w:rPr>
        <w:t>- особу, утворену шляхом перетворення.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78" w:name="n11982"/>
      <w:bookmarkStart w:id="179" w:name="n11975"/>
      <w:bookmarkEnd w:id="178"/>
      <w:bookmarkEnd w:id="179"/>
      <w:r w:rsidRPr="004B76C2">
        <w:rPr>
          <w:color w:val="000000"/>
          <w:sz w:val="20"/>
          <w:szCs w:val="20"/>
          <w:bdr w:val="none" w:sz="0" w:space="0" w:color="auto" w:frame="1"/>
        </w:rPr>
        <w:t xml:space="preserve">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4B76C2">
        <w:rPr>
          <w:color w:val="000000"/>
          <w:sz w:val="20"/>
          <w:szCs w:val="20"/>
          <w:bdr w:val="none" w:sz="0" w:space="0" w:color="auto" w:frame="1"/>
        </w:rPr>
        <w:t>товаровиробництва</w:t>
      </w:r>
      <w:proofErr w:type="spellEnd"/>
      <w:r w:rsidRPr="004B76C2">
        <w:rPr>
          <w:color w:val="000000"/>
          <w:sz w:val="20"/>
          <w:szCs w:val="20"/>
          <w:bdr w:val="none" w:sz="0" w:space="0" w:color="auto" w:frame="1"/>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0" w:name="n11981"/>
      <w:bookmarkStart w:id="181" w:name="n11976"/>
      <w:bookmarkEnd w:id="180"/>
      <w:bookmarkEnd w:id="181"/>
      <w:r w:rsidRPr="004B76C2">
        <w:rPr>
          <w:color w:val="000000"/>
          <w:sz w:val="20"/>
          <w:szCs w:val="20"/>
          <w:bdr w:val="none" w:sz="0" w:space="0" w:color="auto" w:frame="1"/>
        </w:rPr>
        <w:t xml:space="preserve">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4B76C2">
        <w:rPr>
          <w:color w:val="000000"/>
          <w:sz w:val="20"/>
          <w:szCs w:val="20"/>
          <w:bdr w:val="none" w:sz="0" w:space="0" w:color="auto" w:frame="1"/>
        </w:rPr>
        <w:t>товаровиробництва</w:t>
      </w:r>
      <w:proofErr w:type="spellEnd"/>
      <w:r w:rsidRPr="004B76C2">
        <w:rPr>
          <w:color w:val="000000"/>
          <w:sz w:val="20"/>
          <w:szCs w:val="20"/>
          <w:bdr w:val="none" w:sz="0" w:space="0" w:color="auto" w:frame="1"/>
        </w:rPr>
        <w:t>, отримана за попередній податковий (звітний) рік,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2" w:name="n11980"/>
      <w:bookmarkStart w:id="183" w:name="n11977"/>
      <w:bookmarkEnd w:id="182"/>
      <w:bookmarkEnd w:id="183"/>
      <w:r w:rsidRPr="004B76C2">
        <w:rPr>
          <w:color w:val="000000"/>
          <w:sz w:val="20"/>
          <w:szCs w:val="20"/>
          <w:bdr w:val="none" w:sz="0" w:space="0" w:color="auto" w:frame="1"/>
        </w:rPr>
        <w:t xml:space="preserve">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4B76C2">
        <w:rPr>
          <w:color w:val="000000"/>
          <w:sz w:val="20"/>
          <w:szCs w:val="20"/>
          <w:bdr w:val="none" w:sz="0" w:space="0" w:color="auto" w:frame="1"/>
        </w:rPr>
        <w:t>товаровиробництва</w:t>
      </w:r>
      <w:proofErr w:type="spellEnd"/>
      <w:r w:rsidRPr="004B76C2">
        <w:rPr>
          <w:color w:val="000000"/>
          <w:sz w:val="20"/>
          <w:szCs w:val="20"/>
          <w:bdr w:val="none" w:sz="0" w:space="0" w:color="auto" w:frame="1"/>
        </w:rPr>
        <w:t>, отримана за попередній податковий (звітний) рік, дорівнює або перевищує 75 відсотків.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184" w:name="n11979"/>
      <w:bookmarkStart w:id="185" w:name="n11978"/>
      <w:bookmarkEnd w:id="184"/>
      <w:bookmarkEnd w:id="185"/>
      <w:r w:rsidRPr="004B76C2">
        <w:rPr>
          <w:color w:val="000000"/>
          <w:sz w:val="20"/>
          <w:szCs w:val="20"/>
          <w:bdr w:val="none" w:sz="0" w:space="0" w:color="auto" w:frame="1"/>
        </w:rPr>
        <w:lastRenderedPageBreak/>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4B76C2">
        <w:rPr>
          <w:color w:val="000000"/>
          <w:sz w:val="20"/>
          <w:szCs w:val="20"/>
          <w:bdr w:val="none" w:sz="0" w:space="0" w:color="auto" w:frame="1"/>
        </w:rPr>
        <w:t>товаровиробництва</w:t>
      </w:r>
      <w:proofErr w:type="spellEnd"/>
      <w:r w:rsidRPr="004B76C2">
        <w:rPr>
          <w:color w:val="000000"/>
          <w:sz w:val="20"/>
          <w:szCs w:val="20"/>
          <w:bdr w:val="none" w:sz="0" w:space="0" w:color="auto" w:frame="1"/>
        </w:rPr>
        <w:t>, отримана за попередній податковий (звітний) рік, дорівнює або перевищує 75 відсотків.</w:t>
      </w:r>
    </w:p>
    <w:p w:rsidR="00E03BF1" w:rsidRPr="004B76C2" w:rsidRDefault="00E03BF1" w:rsidP="004B76C2">
      <w:pPr>
        <w:spacing w:line="240" w:lineRule="auto"/>
        <w:ind w:firstLine="567"/>
        <w:jc w:val="both"/>
        <w:rPr>
          <w:rFonts w:ascii="Times New Roman" w:hAnsi="Times New Roman"/>
          <w:i/>
          <w:color w:val="000000"/>
          <w:sz w:val="20"/>
          <w:szCs w:val="20"/>
        </w:rPr>
      </w:pPr>
      <w:bookmarkStart w:id="186" w:name="n11969"/>
      <w:bookmarkEnd w:id="186"/>
      <w:r w:rsidRPr="004B76C2">
        <w:rPr>
          <w:rStyle w:val="apple-converted-space"/>
          <w:rFonts w:ascii="Times New Roman" w:hAnsi="Times New Roman"/>
          <w:color w:val="000000"/>
          <w:sz w:val="20"/>
          <w:szCs w:val="20"/>
        </w:rPr>
        <w:t>3</w:t>
      </w:r>
      <w:r w:rsidRPr="004B76C2">
        <w:rPr>
          <w:rStyle w:val="apple-converted-space"/>
          <w:rFonts w:ascii="Times New Roman" w:hAnsi="Times New Roman"/>
          <w:b/>
          <w:color w:val="000000"/>
          <w:sz w:val="20"/>
          <w:szCs w:val="20"/>
        </w:rPr>
        <w:t>.</w:t>
      </w:r>
      <w:r w:rsidRPr="004B76C2">
        <w:rPr>
          <w:rFonts w:ascii="Times New Roman" w:hAnsi="Times New Roman"/>
          <w:i/>
          <w:color w:val="000000"/>
          <w:sz w:val="20"/>
          <w:szCs w:val="20"/>
        </w:rPr>
        <w:t>Не можуть бути платниками єдиного податку першої - третьої груп:</w:t>
      </w:r>
    </w:p>
    <w:p w:rsidR="00E03BF1" w:rsidRPr="004B76C2" w:rsidRDefault="00E03BF1" w:rsidP="004B76C2">
      <w:pPr>
        <w:pStyle w:val="11"/>
        <w:numPr>
          <w:ilvl w:val="0"/>
          <w:numId w:val="5"/>
        </w:numPr>
        <w:tabs>
          <w:tab w:val="left" w:pos="0"/>
        </w:tabs>
        <w:ind w:left="0" w:firstLine="0"/>
        <w:jc w:val="both"/>
        <w:rPr>
          <w:bCs/>
          <w:sz w:val="20"/>
          <w:szCs w:val="20"/>
        </w:rPr>
      </w:pPr>
      <w:r w:rsidRPr="004B76C2">
        <w:rPr>
          <w:bCs/>
          <w:sz w:val="20"/>
          <w:szCs w:val="20"/>
        </w:rPr>
        <w:t>суб’єкти господарювання (юридичні особи та фізичні особи – підприємці), які здійснюють:</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1) діяльність з організації, проведення азартних ігор</w:t>
      </w:r>
      <w:r w:rsidRPr="004B76C2">
        <w:rPr>
          <w:rFonts w:ascii="Times New Roman" w:hAnsi="Times New Roman"/>
          <w:color w:val="000000"/>
          <w:sz w:val="20"/>
          <w:szCs w:val="20"/>
        </w:rPr>
        <w:t xml:space="preserve"> лотерей (крім розповсюдження лотерей), парі (букмекерське парі, </w:t>
      </w:r>
      <w:proofErr w:type="spellStart"/>
      <w:r w:rsidRPr="004B76C2">
        <w:rPr>
          <w:rFonts w:ascii="Times New Roman" w:hAnsi="Times New Roman"/>
          <w:color w:val="000000"/>
          <w:sz w:val="20"/>
          <w:szCs w:val="20"/>
        </w:rPr>
        <w:t>парі</w:t>
      </w:r>
      <w:proofErr w:type="spellEnd"/>
      <w:r w:rsidRPr="004B76C2">
        <w:rPr>
          <w:rFonts w:ascii="Times New Roman" w:hAnsi="Times New Roman"/>
          <w:color w:val="000000"/>
          <w:sz w:val="20"/>
          <w:szCs w:val="20"/>
        </w:rPr>
        <w:t xml:space="preserve"> тоталізатора)</w:t>
      </w:r>
      <w:r w:rsidRPr="004B76C2">
        <w:rPr>
          <w:rFonts w:ascii="Times New Roman" w:hAnsi="Times New Roman"/>
          <w:bCs/>
          <w:sz w:val="20"/>
          <w:szCs w:val="20"/>
        </w:rPr>
        <w:t>;</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2) обмін іноземної валюти;</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4) видобуток, виробництво, реалізацію дорогоцінних металів і дорогоцінного каміння, у тому числі органогенного утворення;</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5) видобуток, реалізацію корисних копалин;</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4B76C2">
        <w:rPr>
          <w:rFonts w:ascii="Times New Roman" w:hAnsi="Times New Roman"/>
          <w:bCs/>
          <w:sz w:val="20"/>
          <w:szCs w:val="20"/>
        </w:rPr>
        <w:t>сюрвейєрами</w:t>
      </w:r>
      <w:proofErr w:type="spellEnd"/>
      <w:r w:rsidRPr="004B76C2">
        <w:rPr>
          <w:rFonts w:ascii="Times New Roman" w:hAnsi="Times New Roman"/>
          <w:bCs/>
          <w:sz w:val="20"/>
          <w:szCs w:val="20"/>
        </w:rPr>
        <w:t xml:space="preserve">, аварійними комісарами та </w:t>
      </w:r>
      <w:proofErr w:type="spellStart"/>
      <w:r w:rsidRPr="004B76C2">
        <w:rPr>
          <w:rFonts w:ascii="Times New Roman" w:hAnsi="Times New Roman"/>
          <w:bCs/>
          <w:sz w:val="20"/>
          <w:szCs w:val="20"/>
        </w:rPr>
        <w:t>аджастерами</w:t>
      </w:r>
      <w:proofErr w:type="spellEnd"/>
      <w:r w:rsidRPr="004B76C2">
        <w:rPr>
          <w:rFonts w:ascii="Times New Roman" w:hAnsi="Times New Roman"/>
          <w:bCs/>
          <w:sz w:val="20"/>
          <w:szCs w:val="20"/>
        </w:rPr>
        <w:t>, визначеними розділом III цього Податкового Кодексу;</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7) діяльність з управління підприємствами;</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8) діяльність з надання послуг пошти та зв’язку;</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9) діяльність з продажу предметів мистецтва та антикваріату, діяльність з організації торгів(аукціонів) виробами мистецтва, предметами колекціонування або антикваріату;</w:t>
      </w:r>
    </w:p>
    <w:p w:rsidR="00E03BF1" w:rsidRPr="004B76C2" w:rsidRDefault="00E03BF1" w:rsidP="004B76C2">
      <w:pPr>
        <w:tabs>
          <w:tab w:val="left" w:pos="0"/>
        </w:tabs>
        <w:spacing w:line="240" w:lineRule="auto"/>
        <w:ind w:firstLine="426"/>
        <w:jc w:val="both"/>
        <w:rPr>
          <w:rFonts w:ascii="Times New Roman" w:hAnsi="Times New Roman"/>
          <w:bCs/>
          <w:sz w:val="20"/>
          <w:szCs w:val="20"/>
        </w:rPr>
      </w:pPr>
      <w:r w:rsidRPr="004B76C2">
        <w:rPr>
          <w:rFonts w:ascii="Times New Roman" w:hAnsi="Times New Roman"/>
          <w:bCs/>
          <w:sz w:val="20"/>
          <w:szCs w:val="20"/>
        </w:rPr>
        <w:t>10) діяльність з організації, проведення гастрольних заходів;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фізичні особи – підприємці, які здійснюють технічні випробування та дослідження (група 74.3 КВЕД ДК 009:2005), діяльність у сфері аудиту;</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представництва, філії, відділення та інші відокремлені підрозділи юридичної особи, яка не є платником єдиного податку;</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фізичні та юридичні особи – нерезиденти;</w:t>
      </w:r>
    </w:p>
    <w:p w:rsidR="00E03BF1" w:rsidRPr="004B76C2" w:rsidRDefault="00E03BF1" w:rsidP="004B76C2">
      <w:pPr>
        <w:pStyle w:val="11"/>
        <w:numPr>
          <w:ilvl w:val="0"/>
          <w:numId w:val="5"/>
        </w:numPr>
        <w:tabs>
          <w:tab w:val="left" w:pos="0"/>
        </w:tabs>
        <w:ind w:left="0" w:firstLine="360"/>
        <w:jc w:val="both"/>
        <w:rPr>
          <w:bCs/>
          <w:sz w:val="20"/>
          <w:szCs w:val="20"/>
        </w:rPr>
      </w:pPr>
      <w:r w:rsidRPr="004B76C2">
        <w:rPr>
          <w:bCs/>
          <w:sz w:val="20"/>
          <w:szCs w:val="20"/>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E03BF1" w:rsidRPr="004B76C2" w:rsidRDefault="00E03BF1" w:rsidP="004B76C2">
      <w:pPr>
        <w:pStyle w:val="11"/>
        <w:ind w:left="0" w:firstLine="360"/>
        <w:jc w:val="both"/>
        <w:rPr>
          <w:i/>
          <w:color w:val="000000"/>
          <w:sz w:val="20"/>
          <w:szCs w:val="20"/>
        </w:rPr>
      </w:pPr>
      <w:r w:rsidRPr="004B76C2">
        <w:rPr>
          <w:color w:val="000000"/>
          <w:sz w:val="20"/>
          <w:szCs w:val="20"/>
        </w:rPr>
        <w:t>3.1</w:t>
      </w:r>
      <w:r w:rsidRPr="004B76C2">
        <w:rPr>
          <w:i/>
          <w:color w:val="000000"/>
          <w:sz w:val="20"/>
          <w:szCs w:val="20"/>
        </w:rPr>
        <w:t>.Не можуть бути платниками єдиного податку четвертої групи:</w:t>
      </w:r>
    </w:p>
    <w:p w:rsidR="00E03BF1" w:rsidRPr="004B76C2" w:rsidRDefault="00E03BF1" w:rsidP="004B76C2">
      <w:pPr>
        <w:pStyle w:val="11"/>
        <w:ind w:left="0"/>
        <w:jc w:val="both"/>
        <w:rPr>
          <w:color w:val="000000"/>
          <w:sz w:val="20"/>
          <w:szCs w:val="20"/>
        </w:rPr>
      </w:pPr>
      <w:r w:rsidRPr="004B76C2">
        <w:rPr>
          <w:color w:val="000000"/>
          <w:sz w:val="20"/>
          <w:szCs w:val="20"/>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E03BF1" w:rsidRPr="004B76C2" w:rsidRDefault="00E03BF1" w:rsidP="004B76C2">
      <w:pPr>
        <w:pStyle w:val="11"/>
        <w:ind w:left="0"/>
        <w:jc w:val="both"/>
        <w:rPr>
          <w:color w:val="000000"/>
          <w:sz w:val="20"/>
          <w:szCs w:val="20"/>
        </w:rPr>
      </w:pPr>
      <w:r w:rsidRPr="004B76C2">
        <w:rPr>
          <w:color w:val="000000"/>
          <w:sz w:val="20"/>
          <w:szCs w:val="20"/>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E03BF1" w:rsidRPr="004B76C2" w:rsidRDefault="00E03BF1" w:rsidP="004B76C2">
      <w:pPr>
        <w:pStyle w:val="11"/>
        <w:ind w:left="0"/>
        <w:jc w:val="both"/>
        <w:rPr>
          <w:color w:val="000000"/>
          <w:sz w:val="20"/>
          <w:szCs w:val="20"/>
        </w:rPr>
      </w:pPr>
      <w:r w:rsidRPr="004B76C2">
        <w:rPr>
          <w:color w:val="000000"/>
          <w:sz w:val="20"/>
          <w:szCs w:val="20"/>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E03BF1" w:rsidRPr="004B76C2" w:rsidRDefault="00E03BF1" w:rsidP="004B76C2">
      <w:pPr>
        <w:tabs>
          <w:tab w:val="left" w:pos="0"/>
        </w:tabs>
        <w:spacing w:line="240" w:lineRule="auto"/>
        <w:jc w:val="both"/>
        <w:rPr>
          <w:rFonts w:ascii="Times New Roman" w:hAnsi="Times New Roman"/>
          <w:color w:val="000000"/>
          <w:sz w:val="20"/>
          <w:szCs w:val="20"/>
          <w:shd w:val="clear" w:color="auto" w:fill="FFFFFF"/>
        </w:rPr>
      </w:pPr>
      <w:r w:rsidRPr="004B76C2">
        <w:rPr>
          <w:rFonts w:ascii="Times New Roman" w:hAnsi="Times New Roman"/>
          <w:color w:val="000000"/>
          <w:sz w:val="20"/>
          <w:szCs w:val="20"/>
          <w:shd w:val="clear" w:color="auto" w:fill="FFFFFF"/>
        </w:rPr>
        <w:tab/>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E03BF1" w:rsidRPr="004B76C2" w:rsidRDefault="00E03BF1" w:rsidP="004B76C2">
      <w:pPr>
        <w:pStyle w:val="rvps2"/>
        <w:shd w:val="clear" w:color="auto" w:fill="FFFFFF"/>
        <w:spacing w:before="0" w:beforeAutospacing="0" w:after="0" w:afterAutospacing="0"/>
        <w:ind w:firstLine="448"/>
        <w:jc w:val="both"/>
        <w:textAlignment w:val="baseline"/>
        <w:rPr>
          <w:color w:val="000000"/>
          <w:sz w:val="20"/>
          <w:szCs w:val="20"/>
        </w:rPr>
      </w:pPr>
      <w:r w:rsidRPr="004B76C2">
        <w:rPr>
          <w:color w:val="000000"/>
          <w:sz w:val="20"/>
          <w:szCs w:val="20"/>
        </w:rPr>
        <w:t>Для цілей визначених цим Положенням під побутовими послугами населенню, які надаються першою та другою групами платників єдиного податку, розуміються такі види послуг:</w:t>
      </w:r>
    </w:p>
    <w:p w:rsidR="00E03BF1" w:rsidRPr="004B76C2" w:rsidRDefault="00E03BF1" w:rsidP="004B76C2">
      <w:pPr>
        <w:pStyle w:val="rvps2"/>
        <w:shd w:val="clear" w:color="auto" w:fill="FFFFFF"/>
        <w:tabs>
          <w:tab w:val="left" w:pos="7065"/>
        </w:tabs>
        <w:spacing w:before="0" w:beforeAutospacing="0" w:after="0" w:afterAutospacing="0"/>
        <w:ind w:firstLine="448"/>
        <w:jc w:val="both"/>
        <w:textAlignment w:val="baseline"/>
        <w:rPr>
          <w:color w:val="000000"/>
          <w:sz w:val="20"/>
          <w:szCs w:val="20"/>
        </w:rPr>
      </w:pPr>
      <w:bookmarkStart w:id="187" w:name="n6998"/>
      <w:bookmarkEnd w:id="187"/>
      <w:r w:rsidRPr="004B76C2">
        <w:rPr>
          <w:color w:val="000000"/>
          <w:sz w:val="20"/>
          <w:szCs w:val="20"/>
        </w:rPr>
        <w:lastRenderedPageBreak/>
        <w:t>1) виготовлення взуття за індивідуальним замовленням;</w:t>
      </w:r>
      <w:r w:rsidRPr="004B76C2">
        <w:rPr>
          <w:color w:val="000000"/>
          <w:sz w:val="20"/>
          <w:szCs w:val="20"/>
        </w:rPr>
        <w:tab/>
      </w:r>
    </w:p>
    <w:p w:rsidR="00E03BF1" w:rsidRPr="004B76C2" w:rsidRDefault="00E03BF1" w:rsidP="004B76C2">
      <w:pPr>
        <w:pStyle w:val="rvps2"/>
        <w:shd w:val="clear" w:color="auto" w:fill="FFFFFF"/>
        <w:spacing w:before="0" w:beforeAutospacing="0" w:after="0" w:afterAutospacing="0"/>
        <w:ind w:firstLine="448"/>
        <w:jc w:val="both"/>
        <w:textAlignment w:val="baseline"/>
        <w:rPr>
          <w:color w:val="000000"/>
          <w:sz w:val="20"/>
          <w:szCs w:val="20"/>
        </w:rPr>
      </w:pPr>
      <w:bookmarkStart w:id="188" w:name="n6999"/>
      <w:bookmarkEnd w:id="188"/>
      <w:r w:rsidRPr="004B76C2">
        <w:rPr>
          <w:color w:val="000000"/>
          <w:sz w:val="20"/>
          <w:szCs w:val="20"/>
        </w:rPr>
        <w:t>2) послуги з ремонту взуття;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89" w:name="n7000"/>
      <w:bookmarkEnd w:id="189"/>
      <w:r w:rsidRPr="004B76C2">
        <w:rPr>
          <w:color w:val="000000"/>
          <w:sz w:val="20"/>
          <w:szCs w:val="20"/>
        </w:rPr>
        <w:t>3) виготовлення швейних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0" w:name="n7001"/>
      <w:bookmarkEnd w:id="190"/>
      <w:r w:rsidRPr="004B76C2">
        <w:rPr>
          <w:color w:val="000000"/>
          <w:sz w:val="20"/>
          <w:szCs w:val="20"/>
        </w:rPr>
        <w:t>4) виготовлення виробів із шкіри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1" w:name="n7002"/>
      <w:bookmarkEnd w:id="191"/>
      <w:r w:rsidRPr="004B76C2">
        <w:rPr>
          <w:color w:val="000000"/>
          <w:sz w:val="20"/>
          <w:szCs w:val="20"/>
        </w:rPr>
        <w:t>5) виготовлення виробів з хутра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2" w:name="n7003"/>
      <w:bookmarkEnd w:id="192"/>
      <w:r w:rsidRPr="004B76C2">
        <w:rPr>
          <w:color w:val="000000"/>
          <w:sz w:val="20"/>
          <w:szCs w:val="20"/>
        </w:rPr>
        <w:t>6) виготовлення спіднього одягу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3" w:name="n7004"/>
      <w:bookmarkEnd w:id="193"/>
      <w:r w:rsidRPr="004B76C2">
        <w:rPr>
          <w:color w:val="000000"/>
          <w:sz w:val="20"/>
          <w:szCs w:val="20"/>
        </w:rPr>
        <w:t>7) виготовлення текстильних виробів та текстильної галантереї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4" w:name="n7005"/>
      <w:bookmarkEnd w:id="194"/>
      <w:r w:rsidRPr="004B76C2">
        <w:rPr>
          <w:color w:val="000000"/>
          <w:sz w:val="20"/>
          <w:szCs w:val="20"/>
        </w:rPr>
        <w:t>8) виготовлення головних уборів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5" w:name="n7006"/>
      <w:bookmarkEnd w:id="195"/>
      <w:r w:rsidRPr="004B76C2">
        <w:rPr>
          <w:color w:val="000000"/>
          <w:sz w:val="20"/>
          <w:szCs w:val="20"/>
        </w:rPr>
        <w:t>9) додаткові послуги до виготовлення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6" w:name="n7007"/>
      <w:bookmarkEnd w:id="196"/>
      <w:r w:rsidRPr="004B76C2">
        <w:rPr>
          <w:color w:val="000000"/>
          <w:sz w:val="20"/>
          <w:szCs w:val="20"/>
        </w:rPr>
        <w:t>10) послуги з ремонту одягу та побутових текстильних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7" w:name="n7008"/>
      <w:bookmarkEnd w:id="197"/>
      <w:r w:rsidRPr="004B76C2">
        <w:rPr>
          <w:color w:val="000000"/>
          <w:sz w:val="20"/>
          <w:szCs w:val="20"/>
        </w:rPr>
        <w:t>11) виготовлення та в'язання трикотажних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8" w:name="n7009"/>
      <w:bookmarkEnd w:id="198"/>
      <w:r w:rsidRPr="004B76C2">
        <w:rPr>
          <w:color w:val="000000"/>
          <w:sz w:val="20"/>
          <w:szCs w:val="20"/>
        </w:rPr>
        <w:t>12) послуги з ремонту трикотажних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199" w:name="n7010"/>
      <w:bookmarkEnd w:id="199"/>
      <w:r w:rsidRPr="004B76C2">
        <w:rPr>
          <w:color w:val="000000"/>
          <w:sz w:val="20"/>
          <w:szCs w:val="20"/>
        </w:rPr>
        <w:t>13) виготовлення килимів та килимових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0" w:name="n7011"/>
      <w:bookmarkEnd w:id="200"/>
      <w:r w:rsidRPr="004B76C2">
        <w:rPr>
          <w:color w:val="000000"/>
          <w:sz w:val="20"/>
          <w:szCs w:val="20"/>
        </w:rPr>
        <w:t>14) послуги з ремонту та реставрації килимів та килимових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1" w:name="n7012"/>
      <w:bookmarkEnd w:id="201"/>
      <w:r w:rsidRPr="004B76C2">
        <w:rPr>
          <w:color w:val="000000"/>
          <w:sz w:val="20"/>
          <w:szCs w:val="20"/>
        </w:rPr>
        <w:t>15) виготовлення шкіряних галантерейних та дорожніх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2" w:name="n7013"/>
      <w:bookmarkEnd w:id="202"/>
      <w:r w:rsidRPr="004B76C2">
        <w:rPr>
          <w:color w:val="000000"/>
          <w:sz w:val="20"/>
          <w:szCs w:val="20"/>
        </w:rPr>
        <w:t>16) послуги з ремонту шкіряних галантерейних та дорожніх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3" w:name="n7014"/>
      <w:bookmarkEnd w:id="203"/>
      <w:r w:rsidRPr="004B76C2">
        <w:rPr>
          <w:color w:val="000000"/>
          <w:sz w:val="20"/>
          <w:szCs w:val="20"/>
        </w:rPr>
        <w:t>17) виготовлення меблів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4" w:name="n7015"/>
      <w:bookmarkEnd w:id="204"/>
      <w:r w:rsidRPr="004B76C2">
        <w:rPr>
          <w:color w:val="000000"/>
          <w:sz w:val="20"/>
          <w:szCs w:val="20"/>
        </w:rPr>
        <w:t>18) послуги з ремонту, реставрації та поновлення меблів;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5" w:name="n7016"/>
      <w:bookmarkEnd w:id="205"/>
      <w:r w:rsidRPr="004B76C2">
        <w:rPr>
          <w:color w:val="000000"/>
          <w:sz w:val="20"/>
          <w:szCs w:val="20"/>
        </w:rPr>
        <w:t>19) виготовлення теслярських та столярних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6" w:name="n7017"/>
      <w:bookmarkEnd w:id="206"/>
      <w:r w:rsidRPr="004B76C2">
        <w:rPr>
          <w:color w:val="000000"/>
          <w:sz w:val="20"/>
          <w:szCs w:val="20"/>
        </w:rPr>
        <w:t>20) технічне обслуговування та ремонт автомобілів, мотоциклів, моторолерів і мопедів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7" w:name="n7018"/>
      <w:bookmarkEnd w:id="207"/>
      <w:r w:rsidRPr="004B76C2">
        <w:rPr>
          <w:color w:val="000000"/>
          <w:sz w:val="20"/>
          <w:szCs w:val="20"/>
        </w:rPr>
        <w:t>21) послуги з ремонту радіотелевізійної та іншої аудіо</w:t>
      </w:r>
      <w:r w:rsidR="00863D87">
        <w:rPr>
          <w:color w:val="000000"/>
          <w:sz w:val="20"/>
          <w:szCs w:val="20"/>
        </w:rPr>
        <w:t xml:space="preserve"> </w:t>
      </w:r>
      <w:r w:rsidRPr="004B76C2">
        <w:rPr>
          <w:color w:val="000000"/>
          <w:sz w:val="20"/>
          <w:szCs w:val="20"/>
        </w:rPr>
        <w:t>- і відеоапаратури;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8" w:name="n7019"/>
      <w:bookmarkEnd w:id="208"/>
      <w:r w:rsidRPr="004B76C2">
        <w:rPr>
          <w:color w:val="000000"/>
          <w:sz w:val="20"/>
          <w:szCs w:val="20"/>
        </w:rPr>
        <w:t>22) послуги з ремонту електропобутової техніки та інших побутових приладів;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09" w:name="n7020"/>
      <w:bookmarkEnd w:id="209"/>
      <w:r w:rsidRPr="004B76C2">
        <w:rPr>
          <w:color w:val="000000"/>
          <w:sz w:val="20"/>
          <w:szCs w:val="20"/>
        </w:rPr>
        <w:t>23) послуги з ремонту годинників;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0" w:name="n7021"/>
      <w:bookmarkEnd w:id="210"/>
      <w:r w:rsidRPr="004B76C2">
        <w:rPr>
          <w:color w:val="000000"/>
          <w:sz w:val="20"/>
          <w:szCs w:val="20"/>
        </w:rPr>
        <w:t>24) послуги з ремонту велосипедів;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1" w:name="n7022"/>
      <w:bookmarkEnd w:id="211"/>
      <w:r w:rsidRPr="004B76C2">
        <w:rPr>
          <w:color w:val="000000"/>
          <w:sz w:val="20"/>
          <w:szCs w:val="20"/>
        </w:rPr>
        <w:t>25) послуги з технічного обслуговування і ремонту музичних інструментів;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2" w:name="n7023"/>
      <w:bookmarkEnd w:id="212"/>
      <w:r w:rsidRPr="004B76C2">
        <w:rPr>
          <w:color w:val="000000"/>
          <w:sz w:val="20"/>
          <w:szCs w:val="20"/>
        </w:rPr>
        <w:t>26) виготовлення металовиробів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3" w:name="n7024"/>
      <w:bookmarkEnd w:id="213"/>
      <w:r w:rsidRPr="004B76C2">
        <w:rPr>
          <w:color w:val="000000"/>
          <w:sz w:val="20"/>
          <w:szCs w:val="20"/>
        </w:rPr>
        <w:t>27) послуги з ремонту інших предметів особистого користування, домашнього вжитку та металовиробів;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4" w:name="n7025"/>
      <w:bookmarkEnd w:id="214"/>
      <w:r w:rsidRPr="004B76C2">
        <w:rPr>
          <w:color w:val="000000"/>
          <w:sz w:val="20"/>
          <w:szCs w:val="20"/>
        </w:rPr>
        <w:t>28) виготовлення ювелірних виробів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5" w:name="n7026"/>
      <w:bookmarkEnd w:id="215"/>
      <w:r w:rsidRPr="004B76C2">
        <w:rPr>
          <w:color w:val="000000"/>
          <w:sz w:val="20"/>
          <w:szCs w:val="20"/>
        </w:rPr>
        <w:t>29) послуги з ремонту ювелірних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6" w:name="n7027"/>
      <w:bookmarkEnd w:id="216"/>
      <w:r w:rsidRPr="004B76C2">
        <w:rPr>
          <w:color w:val="000000"/>
          <w:sz w:val="20"/>
          <w:szCs w:val="20"/>
        </w:rPr>
        <w:t>30) прокат речей особистого користування та побутових товарів;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7" w:name="n7028"/>
      <w:bookmarkEnd w:id="217"/>
      <w:r w:rsidRPr="004B76C2">
        <w:rPr>
          <w:color w:val="000000"/>
          <w:sz w:val="20"/>
          <w:szCs w:val="20"/>
        </w:rPr>
        <w:t xml:space="preserve">31) послуги з виконання </w:t>
      </w:r>
      <w:proofErr w:type="spellStart"/>
      <w:r w:rsidRPr="004B76C2">
        <w:rPr>
          <w:color w:val="000000"/>
          <w:sz w:val="20"/>
          <w:szCs w:val="20"/>
        </w:rPr>
        <w:t>фоторобіт</w:t>
      </w:r>
      <w:proofErr w:type="spellEnd"/>
      <w:r w:rsidRPr="004B76C2">
        <w:rPr>
          <w:color w:val="000000"/>
          <w:sz w:val="20"/>
          <w:szCs w:val="20"/>
        </w:rPr>
        <w:t>;</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8" w:name="n7029"/>
      <w:bookmarkEnd w:id="218"/>
      <w:r w:rsidRPr="004B76C2">
        <w:rPr>
          <w:color w:val="000000"/>
          <w:sz w:val="20"/>
          <w:szCs w:val="20"/>
        </w:rPr>
        <w:t>32) послуги з оброблення плівок;</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19" w:name="n7030"/>
      <w:bookmarkEnd w:id="219"/>
      <w:r w:rsidRPr="004B76C2">
        <w:rPr>
          <w:color w:val="000000"/>
          <w:sz w:val="20"/>
          <w:szCs w:val="20"/>
        </w:rPr>
        <w:t>33) послуги з прання, оброблення білизни та інших текстильних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0" w:name="n7031"/>
      <w:bookmarkEnd w:id="220"/>
      <w:r w:rsidRPr="004B76C2">
        <w:rPr>
          <w:color w:val="000000"/>
          <w:sz w:val="20"/>
          <w:szCs w:val="20"/>
        </w:rPr>
        <w:t>34) послуги з чищення та фарбування текстильних, трикотажних і хутрових виробів;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1" w:name="n7032"/>
      <w:bookmarkEnd w:id="221"/>
      <w:r w:rsidRPr="004B76C2">
        <w:rPr>
          <w:color w:val="000000"/>
          <w:sz w:val="20"/>
          <w:szCs w:val="20"/>
        </w:rPr>
        <w:t>35) вичинка хутрових шкур за індивідуальним замовленням;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2" w:name="n7033"/>
      <w:bookmarkEnd w:id="222"/>
      <w:r w:rsidRPr="004B76C2">
        <w:rPr>
          <w:color w:val="000000"/>
          <w:sz w:val="20"/>
          <w:szCs w:val="20"/>
        </w:rPr>
        <w:t>36) послуги перукарень;</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3" w:name="n7034"/>
      <w:bookmarkEnd w:id="223"/>
      <w:r w:rsidRPr="004B76C2">
        <w:rPr>
          <w:color w:val="000000"/>
          <w:sz w:val="20"/>
          <w:szCs w:val="20"/>
        </w:rPr>
        <w:t>37) ритуальні послуги;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4" w:name="n7035"/>
      <w:bookmarkEnd w:id="224"/>
      <w:r w:rsidRPr="004B76C2">
        <w:rPr>
          <w:color w:val="000000"/>
          <w:sz w:val="20"/>
          <w:szCs w:val="20"/>
        </w:rPr>
        <w:t>38) послуги, пов'язані з сільським та лісовим господарством;</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5" w:name="n7036"/>
      <w:bookmarkEnd w:id="225"/>
      <w:r w:rsidRPr="004B76C2">
        <w:rPr>
          <w:color w:val="000000"/>
          <w:sz w:val="20"/>
          <w:szCs w:val="20"/>
        </w:rPr>
        <w:t>39) послуги домашньої прислуги;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26" w:name="n7037"/>
      <w:bookmarkEnd w:id="226"/>
      <w:r w:rsidRPr="004B76C2">
        <w:rPr>
          <w:color w:val="000000"/>
          <w:sz w:val="20"/>
          <w:szCs w:val="20"/>
        </w:rPr>
        <w:t>40) послуги, пов'язані з очищенням та прибиранням приміщень за індивідуальним замовленням;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r w:rsidRPr="004B76C2">
        <w:rPr>
          <w:rStyle w:val="rvts9"/>
          <w:b/>
          <w:bCs/>
          <w:color w:val="000000"/>
          <w:sz w:val="20"/>
          <w:szCs w:val="20"/>
          <w:bdr w:val="none" w:sz="0" w:space="0" w:color="auto" w:frame="1"/>
        </w:rPr>
        <w:t>.</w:t>
      </w:r>
      <w:r w:rsidRPr="004B76C2">
        <w:rPr>
          <w:rStyle w:val="apple-converted-space"/>
          <w:color w:val="000000"/>
          <w:sz w:val="20"/>
          <w:szCs w:val="20"/>
          <w:bdr w:val="none" w:sz="0" w:space="0" w:color="auto" w:frame="1"/>
        </w:rPr>
        <w:t> </w:t>
      </w:r>
      <w:r w:rsidRPr="004B76C2">
        <w:rPr>
          <w:color w:val="000000"/>
          <w:sz w:val="20"/>
          <w:szCs w:val="20"/>
          <w:bdr w:val="none" w:sz="0" w:space="0" w:color="auto" w:frame="1"/>
        </w:rPr>
        <w:t>Порядок визначення доходів та їх склад для платників єдиного податку першої - третьої груп</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27" w:name="n11992"/>
      <w:bookmarkStart w:id="228" w:name="n7039"/>
      <w:bookmarkEnd w:id="227"/>
      <w:bookmarkEnd w:id="228"/>
      <w:r w:rsidRPr="004B76C2">
        <w:rPr>
          <w:color w:val="000000"/>
          <w:sz w:val="20"/>
          <w:szCs w:val="20"/>
          <w:bdr w:val="none" w:sz="0" w:space="0" w:color="auto" w:frame="1"/>
        </w:rPr>
        <w:t>4. Доходом платника єдиного податку є:</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29" w:name="n7040"/>
      <w:bookmarkEnd w:id="229"/>
      <w:r w:rsidRPr="004B76C2">
        <w:rPr>
          <w:color w:val="000000"/>
          <w:sz w:val="20"/>
          <w:szCs w:val="20"/>
          <w:bdr w:val="none" w:sz="0" w:space="0" w:color="auto" w:frame="1"/>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0" w:name="n7041"/>
      <w:bookmarkEnd w:id="230"/>
      <w:r w:rsidRPr="004B76C2">
        <w:rPr>
          <w:color w:val="000000"/>
          <w:sz w:val="20"/>
          <w:szCs w:val="20"/>
          <w:bdr w:val="none" w:sz="0" w:space="0" w:color="auto" w:frame="1"/>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Податкового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1" w:name="n7042"/>
      <w:bookmarkEnd w:id="231"/>
      <w:r w:rsidRPr="004B76C2">
        <w:rPr>
          <w:color w:val="000000"/>
          <w:sz w:val="20"/>
          <w:szCs w:val="20"/>
          <w:bdr w:val="none" w:sz="0" w:space="0" w:color="auto" w:frame="1"/>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2" w:name="n11995"/>
      <w:bookmarkEnd w:id="232"/>
      <w:r w:rsidRPr="004B76C2">
        <w:rPr>
          <w:color w:val="000000"/>
          <w:sz w:val="20"/>
          <w:szCs w:val="20"/>
          <w:bdr w:val="none" w:sz="0" w:space="0" w:color="auto" w:frame="1"/>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3" w:name="n11994"/>
      <w:bookmarkStart w:id="234" w:name="n7043"/>
      <w:bookmarkEnd w:id="233"/>
      <w:bookmarkEnd w:id="234"/>
      <w:r w:rsidRPr="004B76C2">
        <w:rPr>
          <w:color w:val="000000"/>
          <w:sz w:val="20"/>
          <w:szCs w:val="20"/>
          <w:bdr w:val="none" w:sz="0" w:space="0" w:color="auto" w:frame="1"/>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5" w:name="n7044"/>
      <w:bookmarkEnd w:id="235"/>
      <w:r w:rsidRPr="004B76C2">
        <w:rPr>
          <w:color w:val="000000"/>
          <w:sz w:val="20"/>
          <w:szCs w:val="20"/>
          <w:bdr w:val="none" w:sz="0" w:space="0" w:color="auto" w:frame="1"/>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6" w:name="n7045"/>
      <w:bookmarkEnd w:id="236"/>
      <w:r w:rsidRPr="004B76C2">
        <w:rPr>
          <w:color w:val="000000"/>
          <w:sz w:val="20"/>
          <w:szCs w:val="20"/>
          <w:bdr w:val="none" w:sz="0" w:space="0" w:color="auto" w:frame="1"/>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7" w:name="n7046"/>
      <w:bookmarkStart w:id="238" w:name="n7047"/>
      <w:bookmarkEnd w:id="237"/>
      <w:bookmarkEnd w:id="238"/>
      <w:r w:rsidRPr="004B76C2">
        <w:rPr>
          <w:color w:val="000000"/>
          <w:sz w:val="20"/>
          <w:szCs w:val="20"/>
          <w:bdr w:val="none" w:sz="0" w:space="0" w:color="auto" w:frame="1"/>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39" w:name="n11993"/>
      <w:bookmarkStart w:id="240" w:name="n7049"/>
      <w:bookmarkEnd w:id="239"/>
      <w:bookmarkEnd w:id="240"/>
      <w:r w:rsidRPr="004B76C2">
        <w:rPr>
          <w:color w:val="000000"/>
          <w:sz w:val="20"/>
          <w:szCs w:val="20"/>
          <w:bdr w:val="none" w:sz="0" w:space="0" w:color="auto" w:frame="1"/>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1" w:name="n11996"/>
      <w:bookmarkStart w:id="242" w:name="n7050"/>
      <w:bookmarkEnd w:id="241"/>
      <w:bookmarkEnd w:id="242"/>
      <w:r w:rsidRPr="004B76C2">
        <w:rPr>
          <w:color w:val="000000"/>
          <w:sz w:val="20"/>
          <w:szCs w:val="20"/>
          <w:bdr w:val="none" w:sz="0" w:space="0" w:color="auto" w:frame="1"/>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3" w:name="n7051"/>
      <w:bookmarkEnd w:id="243"/>
      <w:r w:rsidRPr="004B76C2">
        <w:rPr>
          <w:color w:val="000000"/>
          <w:sz w:val="20"/>
          <w:szCs w:val="20"/>
          <w:bdr w:val="none" w:sz="0" w:space="0" w:color="auto" w:frame="1"/>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4" w:name="n7052"/>
      <w:bookmarkStart w:id="245" w:name="n7053"/>
      <w:bookmarkEnd w:id="244"/>
      <w:bookmarkEnd w:id="245"/>
      <w:r w:rsidRPr="004B76C2">
        <w:rPr>
          <w:color w:val="000000"/>
          <w:sz w:val="20"/>
          <w:szCs w:val="20"/>
          <w:bdr w:val="none" w:sz="0" w:space="0" w:color="auto" w:frame="1"/>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6" w:name="n11997"/>
      <w:bookmarkStart w:id="247" w:name="n7055"/>
      <w:bookmarkEnd w:id="246"/>
      <w:bookmarkEnd w:id="247"/>
      <w:r w:rsidRPr="004B76C2">
        <w:rPr>
          <w:color w:val="000000"/>
          <w:sz w:val="20"/>
          <w:szCs w:val="20"/>
          <w:bdr w:val="none" w:sz="0" w:space="0" w:color="auto" w:frame="1"/>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8" w:name="n7056"/>
      <w:bookmarkEnd w:id="248"/>
      <w:r w:rsidRPr="004B76C2">
        <w:rPr>
          <w:color w:val="000000"/>
          <w:sz w:val="20"/>
          <w:szCs w:val="20"/>
          <w:bdr w:val="none" w:sz="0" w:space="0" w:color="auto" w:frame="1"/>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49" w:name="n7057"/>
      <w:bookmarkEnd w:id="249"/>
      <w:r w:rsidRPr="004B76C2">
        <w:rPr>
          <w:color w:val="000000"/>
          <w:sz w:val="20"/>
          <w:szCs w:val="20"/>
          <w:bdr w:val="none" w:sz="0" w:space="0" w:color="auto" w:frame="1"/>
        </w:rPr>
        <w:t>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4B76C2">
        <w:rPr>
          <w:rStyle w:val="apple-converted-space"/>
          <w:color w:val="000000"/>
          <w:sz w:val="20"/>
          <w:szCs w:val="20"/>
          <w:bdr w:val="none" w:sz="0" w:space="0" w:color="auto" w:frame="1"/>
        </w:rPr>
        <w:t> </w:t>
      </w:r>
      <w:hyperlink r:id="rId24" w:anchor="n3610" w:history="1">
        <w:r w:rsidRPr="004B76C2">
          <w:rPr>
            <w:rStyle w:val="ad"/>
            <w:sz w:val="20"/>
            <w:szCs w:val="20"/>
            <w:bdr w:val="none" w:sz="0" w:space="0" w:color="auto" w:frame="1"/>
          </w:rPr>
          <w:t>розділу IV</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250" w:name="n7058"/>
      <w:bookmarkEnd w:id="250"/>
      <w:r w:rsidRPr="004B76C2">
        <w:rPr>
          <w:b/>
          <w:color w:val="000000"/>
          <w:sz w:val="20"/>
          <w:szCs w:val="20"/>
          <w:bdr w:val="none" w:sz="0" w:space="0" w:color="auto" w:frame="1"/>
        </w:rPr>
        <w:t xml:space="preserve"> </w:t>
      </w:r>
      <w:r w:rsidRPr="004B76C2">
        <w:rPr>
          <w:color w:val="000000"/>
          <w:sz w:val="20"/>
          <w:szCs w:val="20"/>
          <w:bdr w:val="none" w:sz="0" w:space="0" w:color="auto" w:frame="1"/>
        </w:rPr>
        <w:t>5.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1" w:name="n7059"/>
      <w:bookmarkEnd w:id="251"/>
      <w:r w:rsidRPr="004B76C2">
        <w:rPr>
          <w:color w:val="000000"/>
          <w:sz w:val="20"/>
          <w:szCs w:val="20"/>
          <w:bdr w:val="none" w:sz="0" w:space="0" w:color="auto" w:frame="1"/>
        </w:rPr>
        <w:t xml:space="preserve"> До складу доходу не включаються: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2" w:name="n7060"/>
      <w:bookmarkEnd w:id="252"/>
      <w:r w:rsidRPr="004B76C2">
        <w:rPr>
          <w:color w:val="000000"/>
          <w:sz w:val="20"/>
          <w:szCs w:val="20"/>
          <w:bdr w:val="none" w:sz="0" w:space="0" w:color="auto" w:frame="1"/>
        </w:rPr>
        <w:t>1) суми податку на додану вартість;</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3" w:name="n7061"/>
      <w:bookmarkEnd w:id="253"/>
      <w:r w:rsidRPr="004B76C2">
        <w:rPr>
          <w:color w:val="000000"/>
          <w:sz w:val="20"/>
          <w:szCs w:val="20"/>
          <w:bdr w:val="none" w:sz="0" w:space="0" w:color="auto" w:frame="1"/>
        </w:rPr>
        <w:t>2) суми коштів, отриманих за внутрішніми розрахунками між структурними підрозділами платника єдиного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4" w:name="n7062"/>
      <w:bookmarkEnd w:id="254"/>
      <w:r w:rsidRPr="004B76C2">
        <w:rPr>
          <w:color w:val="000000"/>
          <w:sz w:val="20"/>
          <w:szCs w:val="20"/>
          <w:bdr w:val="none" w:sz="0" w:space="0" w:color="auto" w:frame="1"/>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5" w:name="n7063"/>
      <w:bookmarkEnd w:id="255"/>
      <w:r w:rsidRPr="004B76C2">
        <w:rPr>
          <w:color w:val="000000"/>
          <w:sz w:val="20"/>
          <w:szCs w:val="20"/>
          <w:bdr w:val="none" w:sz="0" w:space="0" w:color="auto" w:frame="1"/>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6" w:name="n7064"/>
      <w:bookmarkEnd w:id="256"/>
      <w:r w:rsidRPr="004B76C2">
        <w:rPr>
          <w:color w:val="000000"/>
          <w:sz w:val="20"/>
          <w:szCs w:val="20"/>
          <w:bdr w:val="none" w:sz="0" w:space="0" w:color="auto" w:frame="1"/>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7" w:name="n7065"/>
      <w:bookmarkEnd w:id="257"/>
      <w:r w:rsidRPr="004B76C2">
        <w:rPr>
          <w:color w:val="000000"/>
          <w:sz w:val="20"/>
          <w:szCs w:val="20"/>
          <w:bdr w:val="none" w:sz="0" w:space="0" w:color="auto" w:frame="1"/>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8" w:name="n7066"/>
      <w:bookmarkEnd w:id="258"/>
      <w:r w:rsidRPr="004B76C2">
        <w:rPr>
          <w:color w:val="000000"/>
          <w:sz w:val="20"/>
          <w:szCs w:val="20"/>
          <w:bdr w:val="none" w:sz="0" w:space="0" w:color="auto" w:frame="1"/>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59" w:name="n7067"/>
      <w:bookmarkEnd w:id="259"/>
      <w:r w:rsidRPr="004B76C2">
        <w:rPr>
          <w:color w:val="000000"/>
          <w:sz w:val="20"/>
          <w:szCs w:val="20"/>
          <w:bdr w:val="none" w:sz="0" w:space="0" w:color="auto" w:frame="1"/>
        </w:rPr>
        <w:t>8) суми коштів та вартість майна, внесені засновниками або учасниками платника єдиного податку до статутного капіталу такого платника;</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0" w:name="n7068"/>
      <w:bookmarkEnd w:id="260"/>
      <w:r w:rsidRPr="004B76C2">
        <w:rPr>
          <w:color w:val="000000"/>
          <w:sz w:val="20"/>
          <w:szCs w:val="20"/>
          <w:bdr w:val="none" w:sz="0" w:space="0" w:color="auto" w:frame="1"/>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1" w:name="n7069"/>
      <w:bookmarkEnd w:id="261"/>
      <w:r w:rsidRPr="004B76C2">
        <w:rPr>
          <w:color w:val="000000"/>
          <w:sz w:val="20"/>
          <w:szCs w:val="20"/>
          <w:bdr w:val="none" w:sz="0" w:space="0" w:color="auto" w:frame="1"/>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2" w:name="n7070"/>
      <w:bookmarkStart w:id="263" w:name="n7071"/>
      <w:bookmarkEnd w:id="262"/>
      <w:bookmarkEnd w:id="263"/>
      <w:r w:rsidRPr="004B76C2">
        <w:rPr>
          <w:color w:val="000000"/>
          <w:sz w:val="20"/>
          <w:szCs w:val="20"/>
          <w:bdr w:val="none" w:sz="0" w:space="0" w:color="auto" w:frame="1"/>
        </w:rPr>
        <w:t>6. Дохід визначається на підставі даних обліку, який ведеться відповідно до</w:t>
      </w:r>
      <w:r w:rsidRPr="004B76C2">
        <w:rPr>
          <w:rStyle w:val="apple-converted-space"/>
          <w:color w:val="000000"/>
          <w:sz w:val="20"/>
          <w:szCs w:val="20"/>
          <w:bdr w:val="none" w:sz="0" w:space="0" w:color="auto" w:frame="1"/>
        </w:rPr>
        <w:t> </w:t>
      </w:r>
      <w:hyperlink r:id="rId25" w:anchor="n7158" w:history="1">
        <w:r w:rsidRPr="004B76C2">
          <w:rPr>
            <w:rStyle w:val="ad"/>
            <w:sz w:val="20"/>
            <w:szCs w:val="20"/>
            <w:bdr w:val="none" w:sz="0" w:space="0" w:color="auto" w:frame="1"/>
          </w:rPr>
          <w:t>статті 296</w:t>
        </w:r>
      </w:hyperlink>
      <w:r w:rsidRPr="004B76C2">
        <w:rPr>
          <w:rStyle w:val="apple-converted-space"/>
          <w:color w:val="000000"/>
          <w:sz w:val="20"/>
          <w:szCs w:val="20"/>
          <w:bdr w:val="none" w:sz="0" w:space="0" w:color="auto" w:frame="1"/>
        </w:rPr>
        <w:t> Податкового</w:t>
      </w:r>
      <w:r w:rsidRPr="004B76C2">
        <w:rPr>
          <w:color w:val="000000"/>
          <w:sz w:val="20"/>
          <w:szCs w:val="20"/>
          <w:bdr w:val="none" w:sz="0" w:space="0" w:color="auto" w:frame="1"/>
        </w:rPr>
        <w:t xml:space="preserve">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4" w:name="n7072"/>
      <w:bookmarkEnd w:id="264"/>
      <w:r w:rsidRPr="004B76C2">
        <w:rPr>
          <w:color w:val="000000"/>
          <w:sz w:val="20"/>
          <w:szCs w:val="20"/>
          <w:bdr w:val="none" w:sz="0" w:space="0" w:color="auto" w:frame="1"/>
        </w:rPr>
        <w:t>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5" w:name="n7073"/>
      <w:bookmarkEnd w:id="265"/>
      <w:r w:rsidRPr="004B76C2">
        <w:rPr>
          <w:color w:val="000000"/>
          <w:sz w:val="20"/>
          <w:szCs w:val="20"/>
          <w:bdr w:val="none" w:sz="0" w:space="0" w:color="auto" w:frame="1"/>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6" w:name="n7074"/>
      <w:bookmarkEnd w:id="266"/>
      <w:r w:rsidRPr="004B76C2">
        <w:rPr>
          <w:color w:val="000000"/>
          <w:sz w:val="20"/>
          <w:szCs w:val="20"/>
          <w:bdr w:val="none" w:sz="0" w:space="0" w:color="auto" w:frame="1"/>
        </w:rPr>
        <w:lastRenderedPageBreak/>
        <w:t xml:space="preserve">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4B76C2">
        <w:rPr>
          <w:color w:val="000000"/>
          <w:sz w:val="20"/>
          <w:szCs w:val="20"/>
          <w:bdr w:val="none" w:sz="0" w:space="0" w:color="auto" w:frame="1"/>
        </w:rPr>
        <w:t>неперевищення</w:t>
      </w:r>
      <w:proofErr w:type="spellEnd"/>
      <w:r w:rsidRPr="004B76C2">
        <w:rPr>
          <w:color w:val="000000"/>
          <w:sz w:val="20"/>
          <w:szCs w:val="20"/>
          <w:bdr w:val="none" w:sz="0" w:space="0" w:color="auto" w:frame="1"/>
        </w:rPr>
        <w:t xml:space="preserve"> протягом календарного року обсягу доходу, встановленого для відповідної групи платників єдиного податку.</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7" w:name="n7075"/>
      <w:bookmarkEnd w:id="267"/>
      <w:r w:rsidRPr="004B76C2">
        <w:rPr>
          <w:color w:val="000000"/>
          <w:sz w:val="20"/>
          <w:szCs w:val="20"/>
          <w:bdr w:val="none" w:sz="0" w:space="0" w:color="auto" w:frame="1"/>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4B76C2">
        <w:rPr>
          <w:color w:val="000000"/>
          <w:sz w:val="20"/>
          <w:szCs w:val="20"/>
          <w:bdr w:val="none" w:sz="0" w:space="0" w:color="auto" w:frame="1"/>
        </w:rPr>
        <w:t>неперевищення</w:t>
      </w:r>
      <w:proofErr w:type="spellEnd"/>
      <w:r w:rsidRPr="004B76C2">
        <w:rPr>
          <w:color w:val="000000"/>
          <w:sz w:val="20"/>
          <w:szCs w:val="20"/>
          <w:bdr w:val="none" w:sz="0" w:space="0" w:color="auto" w:frame="1"/>
        </w:rPr>
        <w:t xml:space="preserve"> ними протягом календарного року обсягу доходу, встановленого підпунктом 3 пункту 291.4 статті 291 Податкового кодексу України.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8" w:name="n11999"/>
      <w:bookmarkEnd w:id="268"/>
      <w:r w:rsidRPr="004B76C2">
        <w:rPr>
          <w:rStyle w:val="rvts9"/>
          <w:b/>
          <w:bCs/>
          <w:color w:val="000000"/>
          <w:sz w:val="20"/>
          <w:szCs w:val="20"/>
          <w:bdr w:val="none" w:sz="0" w:space="0" w:color="auto" w:frame="1"/>
        </w:rPr>
        <w:t>7</w:t>
      </w:r>
      <w:r w:rsidRPr="004B76C2">
        <w:rPr>
          <w:color w:val="000000"/>
          <w:sz w:val="20"/>
          <w:szCs w:val="20"/>
          <w:bdr w:val="none" w:sz="0" w:space="0" w:color="auto" w:frame="1"/>
        </w:rPr>
        <w:t>. Об’єкт та база оподаткування для платників єдиного податку четвертої групи</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69" w:name="n12000"/>
      <w:bookmarkEnd w:id="269"/>
      <w:r w:rsidRPr="004B76C2">
        <w:rPr>
          <w:color w:val="000000"/>
          <w:sz w:val="20"/>
          <w:szCs w:val="20"/>
          <w:bdr w:val="none" w:sz="0" w:space="0" w:color="auto" w:frame="1"/>
        </w:rPr>
        <w:t>7.1.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E03BF1" w:rsidRPr="004B76C2" w:rsidRDefault="00E03BF1" w:rsidP="004B76C2">
      <w:pPr>
        <w:pStyle w:val="rvps2"/>
        <w:spacing w:before="0" w:beforeAutospacing="0" w:after="0" w:afterAutospacing="0"/>
        <w:ind w:firstLine="426"/>
        <w:jc w:val="both"/>
        <w:textAlignment w:val="baseline"/>
        <w:rPr>
          <w:color w:val="000000"/>
          <w:sz w:val="20"/>
          <w:szCs w:val="20"/>
          <w:bdr w:val="none" w:sz="0" w:space="0" w:color="auto" w:frame="1"/>
        </w:rPr>
      </w:pPr>
      <w:bookmarkStart w:id="270" w:name="n12001"/>
      <w:bookmarkStart w:id="271" w:name="n12002"/>
      <w:bookmarkEnd w:id="270"/>
      <w:bookmarkEnd w:id="271"/>
      <w:r w:rsidRPr="004B76C2">
        <w:rPr>
          <w:color w:val="000000"/>
          <w:sz w:val="20"/>
          <w:szCs w:val="20"/>
          <w:bdr w:val="none" w:sz="0" w:space="0" w:color="auto" w:frame="1"/>
        </w:rPr>
        <w:t xml:space="preserve">7.2.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p>
    <w:p w:rsidR="00E03BF1" w:rsidRPr="004B76C2" w:rsidRDefault="00E03BF1" w:rsidP="004B76C2">
      <w:pPr>
        <w:pStyle w:val="rvps2"/>
        <w:spacing w:before="0" w:beforeAutospacing="0" w:after="0" w:afterAutospacing="0"/>
        <w:ind w:firstLine="450"/>
        <w:jc w:val="both"/>
        <w:textAlignment w:val="baseline"/>
        <w:rPr>
          <w:color w:val="000000"/>
          <w:sz w:val="20"/>
          <w:szCs w:val="20"/>
          <w:bdr w:val="none" w:sz="0" w:space="0" w:color="auto" w:frame="1"/>
        </w:rPr>
      </w:pPr>
      <w:bookmarkStart w:id="272" w:name="n13373"/>
      <w:bookmarkStart w:id="273" w:name="n12003"/>
      <w:bookmarkEnd w:id="272"/>
      <w:bookmarkEnd w:id="273"/>
      <w:r w:rsidRPr="004B76C2">
        <w:rPr>
          <w:color w:val="000000"/>
          <w:sz w:val="20"/>
          <w:szCs w:val="20"/>
          <w:bdr w:val="none" w:sz="0" w:space="0" w:color="auto" w:frame="1"/>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області, з урахуванням коефіцієнта індексації, визначеного за станом на 1 січня базового податкового (звітного) року.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p>
    <w:p w:rsidR="00E03BF1" w:rsidRPr="004B76C2" w:rsidRDefault="00E03BF1" w:rsidP="004B76C2">
      <w:pPr>
        <w:pStyle w:val="rvps2"/>
        <w:shd w:val="clear" w:color="auto" w:fill="FFFFFF"/>
        <w:spacing w:before="0" w:beforeAutospacing="0" w:after="0" w:afterAutospacing="0"/>
        <w:ind w:firstLine="450"/>
        <w:jc w:val="both"/>
        <w:textAlignment w:val="baseline"/>
        <w:rPr>
          <w:b/>
          <w:color w:val="000000"/>
          <w:sz w:val="20"/>
          <w:szCs w:val="20"/>
        </w:rPr>
      </w:pPr>
      <w:r w:rsidRPr="004B76C2">
        <w:rPr>
          <w:b/>
          <w:color w:val="000000"/>
          <w:sz w:val="20"/>
          <w:szCs w:val="20"/>
        </w:rPr>
        <w:t xml:space="preserve">8. </w:t>
      </w:r>
      <w:r w:rsidRPr="004B76C2">
        <w:rPr>
          <w:rStyle w:val="apple-converted-space"/>
          <w:b/>
          <w:color w:val="000000"/>
          <w:sz w:val="20"/>
          <w:szCs w:val="20"/>
        </w:rPr>
        <w:t> </w:t>
      </w:r>
      <w:bookmarkStart w:id="274" w:name="n7076"/>
      <w:bookmarkStart w:id="275" w:name="n7077"/>
      <w:bookmarkEnd w:id="274"/>
      <w:bookmarkEnd w:id="275"/>
      <w:r w:rsidRPr="004B76C2">
        <w:rPr>
          <w:b/>
          <w:color w:val="000000"/>
          <w:sz w:val="20"/>
          <w:szCs w:val="20"/>
        </w:rPr>
        <w:t>Ставки єдиного податку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6" w:name="n7078"/>
      <w:bookmarkEnd w:id="276"/>
      <w:r w:rsidRPr="004B76C2">
        <w:rPr>
          <w:color w:val="000000"/>
          <w:sz w:val="20"/>
          <w:szCs w:val="20"/>
        </w:rPr>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7" w:name="n7079"/>
      <w:bookmarkEnd w:id="277"/>
      <w:r w:rsidRPr="004B76C2">
        <w:rPr>
          <w:i/>
          <w:color w:val="000000"/>
          <w:sz w:val="20"/>
          <w:szCs w:val="20"/>
        </w:rPr>
        <w:t>Фіксовані ставки єдиного податку</w:t>
      </w:r>
      <w:r w:rsidRPr="004B76C2">
        <w:rPr>
          <w:color w:val="000000"/>
          <w:sz w:val="20"/>
          <w:szCs w:val="20"/>
        </w:rPr>
        <w:t xml:space="preserve">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8" w:name="n7080"/>
      <w:bookmarkEnd w:id="278"/>
      <w:r w:rsidRPr="004B76C2">
        <w:rPr>
          <w:color w:val="000000"/>
          <w:sz w:val="20"/>
          <w:szCs w:val="20"/>
        </w:rPr>
        <w:t>1) для першої групи платників єдиного податку - у межах до 10 відсотків розміру мінімальної заробітної плати;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79" w:name="n7081"/>
      <w:bookmarkEnd w:id="279"/>
      <w:r w:rsidRPr="004B76C2">
        <w:rPr>
          <w:color w:val="000000"/>
          <w:sz w:val="20"/>
          <w:szCs w:val="20"/>
        </w:rPr>
        <w:t>2) для другої групи платників єдиного податку - у межах до 20 відсотків розміру мінімальної заробітної плати.</w:t>
      </w:r>
    </w:p>
    <w:p w:rsidR="00E03BF1" w:rsidRPr="004B76C2" w:rsidRDefault="00E03BF1" w:rsidP="004B76C2">
      <w:pPr>
        <w:spacing w:line="240" w:lineRule="auto"/>
        <w:ind w:firstLine="450"/>
        <w:jc w:val="both"/>
        <w:rPr>
          <w:rFonts w:ascii="Times New Roman" w:hAnsi="Times New Roman"/>
          <w:i/>
          <w:color w:val="000000"/>
          <w:sz w:val="20"/>
          <w:szCs w:val="20"/>
        </w:rPr>
      </w:pPr>
      <w:bookmarkStart w:id="280" w:name="n7082"/>
      <w:bookmarkStart w:id="281" w:name="n7083"/>
      <w:bookmarkStart w:id="282" w:name="n7094"/>
      <w:bookmarkEnd w:id="280"/>
      <w:bookmarkEnd w:id="281"/>
      <w:bookmarkEnd w:id="282"/>
      <w:r w:rsidRPr="004B76C2">
        <w:rPr>
          <w:rFonts w:ascii="Times New Roman" w:hAnsi="Times New Roman"/>
          <w:i/>
          <w:color w:val="000000"/>
          <w:sz w:val="20"/>
          <w:szCs w:val="20"/>
        </w:rPr>
        <w:t>Відсоткова ставка єдиного податку для платників третьої групи встановлюється у розмірі:</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xml:space="preserve">1) 3 відсотки доходу - у разі сплати податку на додану вартість згідно з </w:t>
      </w:r>
      <w:r w:rsidRPr="004B76C2">
        <w:rPr>
          <w:rFonts w:ascii="Times New Roman" w:hAnsi="Times New Roman"/>
          <w:sz w:val="20"/>
          <w:szCs w:val="20"/>
        </w:rPr>
        <w:t>Податковим кодексом України</w:t>
      </w:r>
      <w:r w:rsidRPr="004B76C2">
        <w:rPr>
          <w:rFonts w:ascii="Times New Roman" w:hAnsi="Times New Roman"/>
          <w:color w:val="000000"/>
          <w:sz w:val="20"/>
          <w:szCs w:val="20"/>
        </w:rPr>
        <w:t>;</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2) 5 відсотки доходу - у разі включення податку на додану вартість до складу єдиного податку.</w:t>
      </w:r>
    </w:p>
    <w:p w:rsidR="00E03BF1" w:rsidRPr="004B76C2" w:rsidRDefault="00E03BF1" w:rsidP="004B76C2">
      <w:pPr>
        <w:spacing w:line="240" w:lineRule="auto"/>
        <w:ind w:firstLine="450"/>
        <w:jc w:val="both"/>
        <w:rPr>
          <w:rFonts w:ascii="Times New Roman" w:hAnsi="Times New Roman"/>
          <w:sz w:val="20"/>
          <w:szCs w:val="20"/>
        </w:rPr>
      </w:pPr>
      <w:r w:rsidRPr="004B76C2">
        <w:rPr>
          <w:rFonts w:ascii="Times New Roman" w:hAnsi="Times New Roman"/>
          <w:color w:val="000000"/>
          <w:sz w:val="20"/>
          <w:szCs w:val="20"/>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B76C2">
        <w:rPr>
          <w:rFonts w:ascii="Times New Roman" w:hAnsi="Times New Roman"/>
          <w:color w:val="000000"/>
          <w:sz w:val="20"/>
          <w:szCs w:val="20"/>
        </w:rPr>
        <w:t>напівдорогоцінного</w:t>
      </w:r>
      <w:proofErr w:type="spellEnd"/>
      <w:r w:rsidRPr="004B76C2">
        <w:rPr>
          <w:rFonts w:ascii="Times New Roman" w:hAnsi="Times New Roman"/>
          <w:color w:val="000000"/>
          <w:sz w:val="20"/>
          <w:szCs w:val="20"/>
        </w:rPr>
        <w:t xml:space="preserve"> каміння, ставка єдиного податку встановлюється у розмірі, визначеному підпунктом 2 пункту 293.3 </w:t>
      </w:r>
      <w:r w:rsidRPr="004B76C2">
        <w:rPr>
          <w:rFonts w:ascii="Times New Roman" w:hAnsi="Times New Roman"/>
          <w:sz w:val="20"/>
          <w:szCs w:val="20"/>
        </w:rPr>
        <w:t>Податкового кодексу України.</w:t>
      </w:r>
    </w:p>
    <w:p w:rsidR="00E03BF1" w:rsidRPr="004B76C2" w:rsidRDefault="00E03BF1" w:rsidP="004B76C2">
      <w:pPr>
        <w:spacing w:line="240" w:lineRule="auto"/>
        <w:ind w:firstLine="450"/>
        <w:jc w:val="both"/>
        <w:rPr>
          <w:rFonts w:ascii="Times New Roman" w:hAnsi="Times New Roman"/>
          <w:color w:val="000000"/>
          <w:sz w:val="20"/>
          <w:szCs w:val="20"/>
        </w:rPr>
      </w:pPr>
      <w:r w:rsidRPr="004B76C2">
        <w:rPr>
          <w:rFonts w:ascii="Times New Roman" w:hAnsi="Times New Roman"/>
          <w:color w:val="000000"/>
          <w:sz w:val="20"/>
          <w:szCs w:val="20"/>
        </w:rPr>
        <w:t>Ставка єдиного податку встановлюється для платників єдиного податку першої - третьої групи (фізичні особи - підприємці) у розмірі 20 відсотків:</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3" w:name="n7095"/>
      <w:bookmarkStart w:id="284" w:name="n7096"/>
      <w:bookmarkEnd w:id="283"/>
      <w:bookmarkEnd w:id="284"/>
      <w:r w:rsidRPr="004B76C2">
        <w:rPr>
          <w:color w:val="000000"/>
          <w:sz w:val="20"/>
          <w:szCs w:val="20"/>
        </w:rPr>
        <w:t>1) до суми перевищення обсягу доходу, визначеного у</w:t>
      </w:r>
      <w:r w:rsidRPr="004B76C2">
        <w:rPr>
          <w:rStyle w:val="apple-converted-space"/>
          <w:color w:val="000000"/>
          <w:sz w:val="20"/>
          <w:szCs w:val="20"/>
        </w:rPr>
        <w:t> </w:t>
      </w:r>
      <w:hyperlink r:id="rId26" w:anchor="n6951" w:history="1">
        <w:r w:rsidRPr="004B76C2">
          <w:rPr>
            <w:rStyle w:val="ad"/>
            <w:sz w:val="20"/>
            <w:szCs w:val="20"/>
            <w:bdr w:val="none" w:sz="0" w:space="0" w:color="auto" w:frame="1"/>
          </w:rPr>
          <w:t>підпунктах 1</w:t>
        </w:r>
      </w:hyperlink>
      <w:r w:rsidRPr="004B76C2">
        <w:rPr>
          <w:sz w:val="20"/>
          <w:szCs w:val="20"/>
        </w:rPr>
        <w:t>,</w:t>
      </w:r>
      <w:r w:rsidRPr="004B76C2">
        <w:rPr>
          <w:rStyle w:val="apple-converted-space"/>
          <w:sz w:val="20"/>
          <w:szCs w:val="20"/>
        </w:rPr>
        <w:t> </w:t>
      </w:r>
      <w:hyperlink r:id="rId27" w:anchor="n6952" w:history="1">
        <w:r w:rsidRPr="004B76C2">
          <w:rPr>
            <w:rStyle w:val="ad"/>
            <w:sz w:val="20"/>
            <w:szCs w:val="20"/>
            <w:bdr w:val="none" w:sz="0" w:space="0" w:color="auto" w:frame="1"/>
          </w:rPr>
          <w:t>2</w:t>
        </w:r>
      </w:hyperlink>
      <w:r w:rsidRPr="004B76C2">
        <w:rPr>
          <w:sz w:val="20"/>
          <w:szCs w:val="20"/>
        </w:rPr>
        <w:t xml:space="preserve"> і</w:t>
      </w:r>
      <w:r w:rsidRPr="004B76C2">
        <w:rPr>
          <w:rStyle w:val="apple-converted-space"/>
          <w:sz w:val="20"/>
          <w:szCs w:val="20"/>
        </w:rPr>
        <w:t> </w:t>
      </w:r>
      <w:hyperlink r:id="rId28" w:anchor="n6957" w:history="1">
        <w:r w:rsidRPr="004B76C2">
          <w:rPr>
            <w:rStyle w:val="ad"/>
            <w:sz w:val="20"/>
            <w:szCs w:val="20"/>
            <w:bdr w:val="none" w:sz="0" w:space="0" w:color="auto" w:frame="1"/>
          </w:rPr>
          <w:t>3</w:t>
        </w:r>
      </w:hyperlink>
      <w:r w:rsidRPr="004B76C2">
        <w:rPr>
          <w:rStyle w:val="apple-converted-space"/>
          <w:color w:val="000000"/>
          <w:sz w:val="20"/>
          <w:szCs w:val="20"/>
        </w:rPr>
        <w:t>  </w:t>
      </w:r>
      <w:r w:rsidRPr="004B76C2">
        <w:rPr>
          <w:color w:val="000000"/>
          <w:sz w:val="20"/>
          <w:szCs w:val="20"/>
        </w:rPr>
        <w:t xml:space="preserve">пункту 291.4 статті 291 </w:t>
      </w:r>
      <w:r w:rsidRPr="004B76C2">
        <w:rPr>
          <w:sz w:val="20"/>
          <w:szCs w:val="20"/>
        </w:rPr>
        <w:t>Податкового кодексу України</w:t>
      </w:r>
      <w:r w:rsidRPr="004B76C2">
        <w:rPr>
          <w:color w:val="000000"/>
          <w:sz w:val="20"/>
          <w:szCs w:val="20"/>
        </w:rPr>
        <w:t>;</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5" w:name="n7097"/>
      <w:bookmarkStart w:id="286" w:name="n7098"/>
      <w:bookmarkEnd w:id="285"/>
      <w:bookmarkEnd w:id="286"/>
      <w:r w:rsidRPr="004B76C2">
        <w:rPr>
          <w:color w:val="000000"/>
          <w:sz w:val="20"/>
          <w:szCs w:val="2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7" w:name="n9566"/>
      <w:bookmarkStart w:id="288" w:name="n7099"/>
      <w:bookmarkEnd w:id="287"/>
      <w:bookmarkEnd w:id="288"/>
      <w:r w:rsidRPr="004B76C2">
        <w:rPr>
          <w:color w:val="000000"/>
          <w:sz w:val="20"/>
          <w:szCs w:val="20"/>
        </w:rPr>
        <w:t>3) до доходу, отриманого при застосуванні іншого способу розрахунків, ніж зазначений у цій главі;</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89" w:name="n7100"/>
      <w:bookmarkEnd w:id="289"/>
      <w:r w:rsidRPr="004B76C2">
        <w:rPr>
          <w:color w:val="000000"/>
          <w:sz w:val="20"/>
          <w:szCs w:val="20"/>
        </w:rPr>
        <w:t>4) до доходу, отриманого від здійснення видів діяльності, які не дають права застосовувати спрощену систему оподаткування.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0" w:name="n7101"/>
      <w:bookmarkEnd w:id="290"/>
      <w:r w:rsidRPr="004B76C2">
        <w:rPr>
          <w:color w:val="000000"/>
          <w:sz w:val="20"/>
          <w:szCs w:val="20"/>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4B76C2">
        <w:rPr>
          <w:sz w:val="20"/>
          <w:szCs w:val="20"/>
        </w:rPr>
        <w:t>Податкового кодексу України</w:t>
      </w:r>
      <w:r w:rsidRPr="004B76C2">
        <w:rPr>
          <w:color w:val="000000"/>
          <w:sz w:val="20"/>
          <w:szCs w:val="20"/>
        </w:rPr>
        <w:t xml:space="preserve"> </w:t>
      </w:r>
      <w:r w:rsidRPr="004B76C2">
        <w:rPr>
          <w:sz w:val="20"/>
          <w:szCs w:val="20"/>
        </w:rPr>
        <w:t>Податкового кодексу України</w:t>
      </w:r>
      <w:r w:rsidRPr="004B76C2">
        <w:rPr>
          <w:color w:val="000000"/>
          <w:sz w:val="20"/>
          <w:szCs w:val="20"/>
        </w:rPr>
        <w:t xml:space="preserve"> відповідно.</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r w:rsidRPr="004B76C2">
        <w:rPr>
          <w:color w:val="000000"/>
          <w:sz w:val="20"/>
          <w:szCs w:val="20"/>
        </w:rPr>
        <w:t>Ставки єдиного податку для платників третьої групи (юридичні особи) встановлюються у подвійному розмірі ставок, визначених пунктом 293.3 Податкового кодексу України: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1" w:name="n7102"/>
      <w:bookmarkStart w:id="292" w:name="n7103"/>
      <w:bookmarkEnd w:id="291"/>
      <w:bookmarkEnd w:id="292"/>
      <w:r w:rsidRPr="004B76C2">
        <w:rPr>
          <w:color w:val="000000"/>
          <w:sz w:val="20"/>
          <w:szCs w:val="20"/>
        </w:rPr>
        <w:t>1) до суми перевищення обсягу доходу, визначеного у</w:t>
      </w:r>
      <w:r w:rsidRPr="004B76C2">
        <w:rPr>
          <w:rStyle w:val="apple-converted-space"/>
          <w:color w:val="000000"/>
          <w:sz w:val="20"/>
          <w:szCs w:val="20"/>
        </w:rPr>
        <w:t> </w:t>
      </w:r>
      <w:r w:rsidRPr="004B76C2">
        <w:rPr>
          <w:color w:val="000000"/>
          <w:sz w:val="20"/>
          <w:szCs w:val="20"/>
          <w:bdr w:val="none" w:sz="0" w:space="0" w:color="auto" w:frame="1"/>
        </w:rPr>
        <w:t>підпункті 3</w:t>
      </w:r>
      <w:r w:rsidRPr="004B76C2">
        <w:rPr>
          <w:rStyle w:val="apple-converted-space"/>
          <w:color w:val="000000"/>
          <w:sz w:val="20"/>
          <w:szCs w:val="20"/>
        </w:rPr>
        <w:t> </w:t>
      </w:r>
      <w:r w:rsidRPr="004B76C2">
        <w:rPr>
          <w:color w:val="000000"/>
          <w:sz w:val="20"/>
          <w:szCs w:val="20"/>
        </w:rPr>
        <w:t>пункту 291.4 статті 291 Податкового кодексу України;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3" w:name="n7104"/>
      <w:bookmarkStart w:id="294" w:name="n7105"/>
      <w:bookmarkEnd w:id="293"/>
      <w:bookmarkEnd w:id="294"/>
      <w:r w:rsidRPr="004B76C2">
        <w:rPr>
          <w:color w:val="000000"/>
          <w:sz w:val="20"/>
          <w:szCs w:val="20"/>
        </w:rPr>
        <w:t>2) до доходу, отриманого при застосуванні іншого способу розрахунків, ніж зазначений у цій главі;</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5" w:name="n7106"/>
      <w:bookmarkEnd w:id="295"/>
      <w:r w:rsidRPr="004B76C2">
        <w:rPr>
          <w:color w:val="000000"/>
          <w:sz w:val="20"/>
          <w:szCs w:val="20"/>
        </w:rPr>
        <w:t>3) до доходу, отриманого від здійснення видів діяльності, які не дають права застосовувати спрощену систему оподаткування.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6" w:name="n7107"/>
      <w:bookmarkEnd w:id="296"/>
      <w:r w:rsidRPr="004B76C2">
        <w:rPr>
          <w:color w:val="000000"/>
          <w:sz w:val="20"/>
          <w:szCs w:val="20"/>
        </w:rPr>
        <w:lastRenderedPageBreak/>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7" w:name="n7108"/>
      <w:bookmarkEnd w:id="297"/>
      <w:r w:rsidRPr="004B76C2">
        <w:rPr>
          <w:color w:val="000000"/>
          <w:sz w:val="20"/>
          <w:szCs w:val="20"/>
        </w:rPr>
        <w:t>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цим Положенням для відповідної групи таких платників єдиного податку.</w:t>
      </w:r>
    </w:p>
    <w:p w:rsidR="00E03BF1" w:rsidRPr="004B76C2" w:rsidRDefault="00E03BF1" w:rsidP="004B76C2">
      <w:pPr>
        <w:spacing w:line="240" w:lineRule="auto"/>
        <w:ind w:firstLine="450"/>
        <w:jc w:val="both"/>
        <w:rPr>
          <w:rFonts w:ascii="Times New Roman" w:hAnsi="Times New Roman"/>
          <w:color w:val="000000"/>
          <w:sz w:val="20"/>
          <w:szCs w:val="20"/>
        </w:rPr>
      </w:pPr>
      <w:r w:rsidRPr="004B76C2">
        <w:rPr>
          <w:rFonts w:ascii="Times New Roman" w:hAnsi="Times New Roman"/>
          <w:color w:val="000000"/>
          <w:sz w:val="20"/>
          <w:szCs w:val="20"/>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ріллі, сіножатей і пасовищ, розташованих у гірських зонах та на поліських територіях, - 0,27;</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багаторічних насаджень (крім багаторічних насаджень, розташованих у гірських зонах та на поліських територіях) - 0,27;</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багаторічних насаджень, розташованих у гірських зонах та на поліських територіях, - 0,09;</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земель водного фонду - 1,35;</w:t>
      </w:r>
    </w:p>
    <w:p w:rsidR="00E03BF1" w:rsidRPr="004B76C2" w:rsidRDefault="00E03BF1" w:rsidP="004B76C2">
      <w:pPr>
        <w:spacing w:line="240" w:lineRule="auto"/>
        <w:jc w:val="both"/>
        <w:rPr>
          <w:rFonts w:ascii="Times New Roman" w:hAnsi="Times New Roman"/>
          <w:color w:val="000000"/>
          <w:sz w:val="20"/>
          <w:szCs w:val="20"/>
        </w:rPr>
      </w:pPr>
      <w:r w:rsidRPr="004B76C2">
        <w:rPr>
          <w:rFonts w:ascii="Times New Roman" w:hAnsi="Times New Roman"/>
          <w:color w:val="000000"/>
          <w:sz w:val="20"/>
          <w:szCs w:val="20"/>
        </w:rPr>
        <w:t>-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E03BF1" w:rsidRPr="004B76C2" w:rsidRDefault="00E03BF1" w:rsidP="004B76C2">
      <w:pPr>
        <w:pStyle w:val="rvps2"/>
        <w:shd w:val="clear" w:color="auto" w:fill="FFFFFF"/>
        <w:spacing w:before="0" w:beforeAutospacing="0" w:after="0" w:afterAutospacing="0"/>
        <w:ind w:firstLine="450"/>
        <w:jc w:val="both"/>
        <w:textAlignment w:val="baseline"/>
        <w:rPr>
          <w:b/>
          <w:color w:val="000000"/>
          <w:sz w:val="20"/>
          <w:szCs w:val="20"/>
        </w:rPr>
      </w:pPr>
      <w:bookmarkStart w:id="298" w:name="n7109"/>
      <w:bookmarkEnd w:id="298"/>
      <w:r w:rsidRPr="004B76C2">
        <w:rPr>
          <w:b/>
          <w:color w:val="000000"/>
          <w:sz w:val="20"/>
          <w:szCs w:val="20"/>
        </w:rPr>
        <w:t>9. Податковий (звітний) період</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299" w:name="n7134"/>
      <w:bookmarkEnd w:id="299"/>
      <w:r w:rsidRPr="004B76C2">
        <w:rPr>
          <w:color w:val="000000"/>
          <w:sz w:val="20"/>
          <w:szCs w:val="20"/>
        </w:rPr>
        <w:t>Податковим (звітним) періодом для платників єдиного податку першої, другої та четвертої груп є календарний рік.</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0" w:name="n7135"/>
      <w:bookmarkEnd w:id="300"/>
      <w:r w:rsidRPr="004B76C2">
        <w:rPr>
          <w:color w:val="000000"/>
          <w:sz w:val="20"/>
          <w:szCs w:val="20"/>
        </w:rPr>
        <w:t>Податковим (звітним) періодом для платників єдиного податку третьої групи є календарний квартал.</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1" w:name="n7136"/>
      <w:bookmarkStart w:id="302" w:name="n7137"/>
      <w:bookmarkEnd w:id="301"/>
      <w:bookmarkEnd w:id="302"/>
      <w:r w:rsidRPr="004B76C2">
        <w:rPr>
          <w:color w:val="000000"/>
          <w:sz w:val="20"/>
          <w:szCs w:val="20"/>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E03BF1" w:rsidRPr="004B76C2" w:rsidRDefault="00E03BF1" w:rsidP="004B76C2">
      <w:pPr>
        <w:pStyle w:val="rvps2"/>
        <w:shd w:val="clear" w:color="auto" w:fill="FFFFFF"/>
        <w:spacing w:before="0" w:beforeAutospacing="0" w:after="0" w:afterAutospacing="0"/>
        <w:ind w:firstLine="450"/>
        <w:jc w:val="both"/>
        <w:textAlignment w:val="baseline"/>
        <w:rPr>
          <w:b/>
          <w:color w:val="000000"/>
          <w:sz w:val="20"/>
          <w:szCs w:val="20"/>
        </w:rPr>
      </w:pPr>
      <w:bookmarkStart w:id="303" w:name="n7145"/>
      <w:bookmarkEnd w:id="303"/>
      <w:r w:rsidRPr="004B76C2">
        <w:rPr>
          <w:rStyle w:val="rvts9"/>
          <w:b/>
          <w:bCs/>
          <w:color w:val="000000"/>
          <w:sz w:val="20"/>
          <w:szCs w:val="20"/>
          <w:bdr w:val="none" w:sz="0" w:space="0" w:color="auto" w:frame="1"/>
        </w:rPr>
        <w:t>4.</w:t>
      </w:r>
      <w:r w:rsidRPr="004B76C2">
        <w:rPr>
          <w:rStyle w:val="apple-converted-space"/>
          <w:b/>
          <w:color w:val="000000"/>
          <w:sz w:val="20"/>
          <w:szCs w:val="20"/>
        </w:rPr>
        <w:t> </w:t>
      </w:r>
      <w:r w:rsidRPr="004B76C2">
        <w:rPr>
          <w:b/>
          <w:color w:val="000000"/>
          <w:sz w:val="20"/>
          <w:szCs w:val="20"/>
        </w:rPr>
        <w:t>Строки сплати єдиного податку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4" w:name="n7146"/>
      <w:bookmarkEnd w:id="304"/>
      <w:r w:rsidRPr="004B76C2">
        <w:rPr>
          <w:color w:val="000000"/>
          <w:sz w:val="20"/>
          <w:szCs w:val="20"/>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5" w:name="n7147"/>
      <w:bookmarkEnd w:id="305"/>
      <w:r w:rsidRPr="004B76C2">
        <w:rPr>
          <w:color w:val="000000"/>
          <w:sz w:val="20"/>
          <w:szCs w:val="20"/>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6" w:name="n7148"/>
      <w:bookmarkStart w:id="307" w:name="n7151"/>
      <w:bookmarkStart w:id="308" w:name="n7152"/>
      <w:bookmarkEnd w:id="306"/>
      <w:bookmarkEnd w:id="307"/>
      <w:bookmarkEnd w:id="308"/>
      <w:r w:rsidRPr="004B76C2">
        <w:rPr>
          <w:color w:val="000000"/>
          <w:sz w:val="20"/>
          <w:szCs w:val="20"/>
        </w:rPr>
        <w:t>Сплата єдиного податку здійснюється за місцем податкової адреси.</w:t>
      </w:r>
    </w:p>
    <w:p w:rsidR="00E03BF1" w:rsidRPr="004B76C2" w:rsidRDefault="00E03BF1" w:rsidP="004B76C2">
      <w:pPr>
        <w:pStyle w:val="rvps2"/>
        <w:shd w:val="clear" w:color="auto" w:fill="FFFFFF"/>
        <w:spacing w:before="0" w:beforeAutospacing="0" w:after="0" w:afterAutospacing="0"/>
        <w:ind w:firstLine="450"/>
        <w:jc w:val="both"/>
        <w:textAlignment w:val="baseline"/>
        <w:rPr>
          <w:color w:val="000000"/>
          <w:sz w:val="20"/>
          <w:szCs w:val="20"/>
        </w:rPr>
      </w:pPr>
      <w:bookmarkStart w:id="309" w:name="n7153"/>
      <w:bookmarkEnd w:id="309"/>
      <w:r w:rsidRPr="004B76C2">
        <w:rPr>
          <w:color w:val="000000"/>
          <w:sz w:val="20"/>
          <w:szCs w:val="20"/>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E03BF1" w:rsidRPr="004B76C2" w:rsidRDefault="00E03BF1" w:rsidP="004B76C2">
      <w:pPr>
        <w:tabs>
          <w:tab w:val="left" w:pos="0"/>
        </w:tabs>
        <w:spacing w:line="240" w:lineRule="auto"/>
        <w:jc w:val="center"/>
        <w:rPr>
          <w:rFonts w:ascii="Times New Roman" w:hAnsi="Times New Roman"/>
          <w:b/>
          <w:bCs/>
          <w:sz w:val="20"/>
          <w:szCs w:val="20"/>
          <w:highlight w:val="lightGray"/>
        </w:rPr>
      </w:pPr>
      <w:bookmarkStart w:id="310" w:name="n7154"/>
      <w:bookmarkEnd w:id="310"/>
    </w:p>
    <w:p w:rsidR="00E03BF1" w:rsidRPr="004B76C2" w:rsidRDefault="00E03BF1" w:rsidP="004B76C2">
      <w:pPr>
        <w:tabs>
          <w:tab w:val="left" w:pos="0"/>
        </w:tabs>
        <w:spacing w:line="240" w:lineRule="auto"/>
        <w:jc w:val="center"/>
        <w:rPr>
          <w:rFonts w:ascii="Times New Roman" w:hAnsi="Times New Roman"/>
          <w:b/>
          <w:bCs/>
          <w:sz w:val="20"/>
          <w:szCs w:val="20"/>
          <w:highlight w:val="lightGray"/>
        </w:rPr>
      </w:pPr>
    </w:p>
    <w:p w:rsidR="00E03BF1" w:rsidRPr="004B76C2" w:rsidRDefault="00E03BF1" w:rsidP="004B76C2">
      <w:pPr>
        <w:spacing w:line="240" w:lineRule="auto"/>
        <w:ind w:left="851"/>
        <w:jc w:val="both"/>
        <w:rPr>
          <w:rFonts w:ascii="Times New Roman" w:hAnsi="Times New Roman"/>
          <w:b/>
          <w:sz w:val="24"/>
          <w:szCs w:val="24"/>
        </w:rPr>
      </w:pPr>
    </w:p>
    <w:p w:rsidR="00E03BF1" w:rsidRPr="004B76C2" w:rsidRDefault="00863D87" w:rsidP="004B76C2">
      <w:pPr>
        <w:spacing w:line="240" w:lineRule="auto"/>
        <w:ind w:left="851"/>
        <w:jc w:val="both"/>
        <w:rPr>
          <w:rFonts w:ascii="Times New Roman" w:hAnsi="Times New Roman"/>
          <w:b/>
          <w:sz w:val="24"/>
          <w:szCs w:val="24"/>
        </w:rPr>
      </w:pPr>
      <w:r>
        <w:rPr>
          <w:rFonts w:ascii="Times New Roman" w:hAnsi="Times New Roman"/>
          <w:b/>
          <w:sz w:val="24"/>
          <w:szCs w:val="24"/>
        </w:rPr>
        <w:t>В. о. сільського голови</w:t>
      </w:r>
      <w:r w:rsidR="00E03BF1" w:rsidRPr="004B76C2">
        <w:rPr>
          <w:rFonts w:ascii="Times New Roman" w:hAnsi="Times New Roman"/>
          <w:b/>
          <w:sz w:val="24"/>
          <w:szCs w:val="24"/>
        </w:rPr>
        <w:t xml:space="preserve">                        </w:t>
      </w:r>
      <w:r>
        <w:rPr>
          <w:rFonts w:ascii="Times New Roman" w:hAnsi="Times New Roman"/>
          <w:b/>
          <w:sz w:val="24"/>
          <w:szCs w:val="24"/>
        </w:rPr>
        <w:t xml:space="preserve">                               Л.О</w:t>
      </w:r>
      <w:r w:rsidR="00E03BF1" w:rsidRPr="004B76C2">
        <w:rPr>
          <w:rFonts w:ascii="Times New Roman" w:hAnsi="Times New Roman"/>
          <w:b/>
          <w:sz w:val="24"/>
          <w:szCs w:val="24"/>
        </w:rPr>
        <w:t>.</w:t>
      </w:r>
      <w:r>
        <w:rPr>
          <w:rFonts w:ascii="Times New Roman" w:hAnsi="Times New Roman"/>
          <w:b/>
          <w:sz w:val="24"/>
          <w:szCs w:val="24"/>
        </w:rPr>
        <w:t xml:space="preserve"> Сидоренко</w:t>
      </w:r>
    </w:p>
    <w:p w:rsidR="00E03BF1" w:rsidRPr="004B76C2" w:rsidRDefault="00E03BF1" w:rsidP="004B76C2">
      <w:pPr>
        <w:widowControl w:val="0"/>
        <w:spacing w:line="240" w:lineRule="auto"/>
        <w:ind w:left="142" w:hanging="142"/>
        <w:jc w:val="both"/>
        <w:rPr>
          <w:rFonts w:ascii="Times New Roman" w:hAnsi="Times New Roman"/>
          <w:sz w:val="24"/>
          <w:szCs w:val="24"/>
        </w:rPr>
      </w:pPr>
    </w:p>
    <w:p w:rsidR="00E03BF1" w:rsidRPr="004B76C2" w:rsidRDefault="00E03BF1" w:rsidP="004B76C2">
      <w:pPr>
        <w:widowControl w:val="0"/>
        <w:spacing w:line="240" w:lineRule="auto"/>
        <w:ind w:left="142" w:hanging="142"/>
        <w:jc w:val="both"/>
        <w:rPr>
          <w:rFonts w:ascii="Times New Roman" w:hAnsi="Times New Roman"/>
          <w:sz w:val="24"/>
          <w:szCs w:val="24"/>
        </w:rPr>
      </w:pPr>
    </w:p>
    <w:p w:rsidR="00E03BF1" w:rsidRPr="004B76C2" w:rsidRDefault="00E03BF1" w:rsidP="004B76C2">
      <w:pPr>
        <w:spacing w:after="0" w:line="240" w:lineRule="auto"/>
        <w:ind w:left="75"/>
        <w:jc w:val="center"/>
        <w:rPr>
          <w:rFonts w:ascii="Times New Roman" w:hAnsi="Times New Roman"/>
          <w:b/>
          <w:bCs/>
          <w:sz w:val="24"/>
          <w:szCs w:val="24"/>
          <w:bdr w:val="none" w:sz="0" w:space="0" w:color="auto" w:frame="1"/>
          <w:lang w:eastAsia="uk-UA"/>
        </w:rPr>
      </w:pPr>
    </w:p>
    <w:p w:rsidR="00E03BF1" w:rsidRPr="004B76C2" w:rsidRDefault="00E03BF1" w:rsidP="004B76C2">
      <w:pPr>
        <w:pStyle w:val="a3"/>
        <w:jc w:val="both"/>
        <w:rPr>
          <w:rFonts w:ascii="Times New Roman" w:hAnsi="Times New Roman"/>
          <w:sz w:val="24"/>
          <w:szCs w:val="24"/>
        </w:rPr>
      </w:pPr>
      <w:r w:rsidRPr="004B76C2">
        <w:rPr>
          <w:rFonts w:ascii="Times New Roman" w:hAnsi="Times New Roman"/>
          <w:b/>
          <w:bCs/>
          <w:sz w:val="24"/>
          <w:szCs w:val="24"/>
          <w:lang w:eastAsia="ru-RU"/>
        </w:rPr>
        <w:t xml:space="preserve"> </w:t>
      </w:r>
    </w:p>
    <w:sectPr w:rsidR="00E03BF1" w:rsidRPr="004B76C2" w:rsidSect="00F142D7">
      <w:headerReference w:type="default" r:id="rId29"/>
      <w:pgSz w:w="11906" w:h="16838"/>
      <w:pgMar w:top="709" w:right="850" w:bottom="851" w:left="11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40" w:rsidRDefault="00393740" w:rsidP="00E64711">
      <w:pPr>
        <w:spacing w:after="0" w:line="240" w:lineRule="auto"/>
      </w:pPr>
      <w:r>
        <w:separator/>
      </w:r>
    </w:p>
  </w:endnote>
  <w:endnote w:type="continuationSeparator" w:id="0">
    <w:p w:rsidR="00393740" w:rsidRDefault="00393740" w:rsidP="00E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40" w:rsidRDefault="00393740" w:rsidP="00E64711">
      <w:pPr>
        <w:spacing w:after="0" w:line="240" w:lineRule="auto"/>
      </w:pPr>
      <w:r>
        <w:separator/>
      </w:r>
    </w:p>
  </w:footnote>
  <w:footnote w:type="continuationSeparator" w:id="0">
    <w:p w:rsidR="00393740" w:rsidRDefault="00393740" w:rsidP="00E6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F1" w:rsidRDefault="00F224DC">
    <w:pPr>
      <w:pStyle w:val="a6"/>
      <w:jc w:val="center"/>
    </w:pPr>
    <w:r>
      <w:fldChar w:fldCharType="begin"/>
    </w:r>
    <w:r>
      <w:instrText xml:space="preserve"> PAGE   \* MERGEFORMAT </w:instrText>
    </w:r>
    <w:r>
      <w:fldChar w:fldCharType="separate"/>
    </w:r>
    <w:r w:rsidR="00863D87">
      <w:rPr>
        <w:noProof/>
      </w:rPr>
      <w:t>2</w:t>
    </w:r>
    <w:r>
      <w:rPr>
        <w:noProof/>
      </w:rPr>
      <w:fldChar w:fldCharType="end"/>
    </w:r>
  </w:p>
  <w:p w:rsidR="00E03BF1" w:rsidRDefault="00E03B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3015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7200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2AD8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D47B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6AA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16C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1C8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52F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EA7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72A022"/>
    <w:lvl w:ilvl="0">
      <w:start w:val="1"/>
      <w:numFmt w:val="bullet"/>
      <w:lvlText w:val=""/>
      <w:lvlJc w:val="left"/>
      <w:pPr>
        <w:tabs>
          <w:tab w:val="num" w:pos="360"/>
        </w:tabs>
        <w:ind w:left="360" w:hanging="360"/>
      </w:pPr>
      <w:rPr>
        <w:rFonts w:ascii="Symbol" w:hAnsi="Symbol" w:hint="default"/>
      </w:rPr>
    </w:lvl>
  </w:abstractNum>
  <w:abstractNum w:abstractNumId="10">
    <w:nsid w:val="05332398"/>
    <w:multiLevelType w:val="hybridMultilevel"/>
    <w:tmpl w:val="9B463892"/>
    <w:lvl w:ilvl="0" w:tplc="9A0890C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74A26"/>
    <w:multiLevelType w:val="hybridMultilevel"/>
    <w:tmpl w:val="07D851BA"/>
    <w:lvl w:ilvl="0" w:tplc="C3CCFFB4">
      <w:start w:val="1"/>
      <w:numFmt w:val="decimal"/>
      <w:lvlText w:val="%1."/>
      <w:lvlJc w:val="left"/>
      <w:pPr>
        <w:ind w:left="1065" w:hanging="360"/>
      </w:pPr>
      <w:rPr>
        <w:rFonts w:cs="Times New Roman" w:hint="default"/>
        <w:b/>
        <w:i w:val="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2">
    <w:nsid w:val="25185059"/>
    <w:multiLevelType w:val="hybridMultilevel"/>
    <w:tmpl w:val="CE80B2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E50CE"/>
    <w:multiLevelType w:val="hybridMultilevel"/>
    <w:tmpl w:val="A554F82A"/>
    <w:lvl w:ilvl="0" w:tplc="0798AE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8E41F71"/>
    <w:multiLevelType w:val="hybridMultilevel"/>
    <w:tmpl w:val="F384B4A2"/>
    <w:lvl w:ilvl="0" w:tplc="BE08AFF6">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19F5393"/>
    <w:multiLevelType w:val="hybridMultilevel"/>
    <w:tmpl w:val="32788D2A"/>
    <w:lvl w:ilvl="0" w:tplc="E33C128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5CC7E3C"/>
    <w:multiLevelType w:val="hybridMultilevel"/>
    <w:tmpl w:val="D292B9E2"/>
    <w:lvl w:ilvl="0" w:tplc="56508DB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4"/>
  </w:num>
  <w:num w:numId="2">
    <w:abstractNumId w:val="13"/>
  </w:num>
  <w:num w:numId="3">
    <w:abstractNumId w:val="17"/>
  </w:num>
  <w:num w:numId="4">
    <w:abstractNumId w:val="16"/>
  </w:num>
  <w:num w:numId="5">
    <w:abstractNumId w:val="10"/>
  </w:num>
  <w:num w:numId="6">
    <w:abstractNumId w:val="11"/>
  </w:num>
  <w:num w:numId="7">
    <w:abstractNumId w:val="18"/>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FF"/>
    <w:rsid w:val="00001710"/>
    <w:rsid w:val="000108A7"/>
    <w:rsid w:val="00052AB7"/>
    <w:rsid w:val="00054459"/>
    <w:rsid w:val="00092882"/>
    <w:rsid w:val="000B26FF"/>
    <w:rsid w:val="000B6263"/>
    <w:rsid w:val="000D52D0"/>
    <w:rsid w:val="000D6D85"/>
    <w:rsid w:val="000E6A60"/>
    <w:rsid w:val="000F10A1"/>
    <w:rsid w:val="00116E5D"/>
    <w:rsid w:val="00121654"/>
    <w:rsid w:val="00121B4A"/>
    <w:rsid w:val="00156117"/>
    <w:rsid w:val="00176F8B"/>
    <w:rsid w:val="001928E1"/>
    <w:rsid w:val="001C6C70"/>
    <w:rsid w:val="001C72EC"/>
    <w:rsid w:val="001D5C49"/>
    <w:rsid w:val="001D7FA7"/>
    <w:rsid w:val="001F351F"/>
    <w:rsid w:val="0020261C"/>
    <w:rsid w:val="00211C6E"/>
    <w:rsid w:val="00230CA8"/>
    <w:rsid w:val="00230FCF"/>
    <w:rsid w:val="00253031"/>
    <w:rsid w:val="00283F01"/>
    <w:rsid w:val="00292DDA"/>
    <w:rsid w:val="002B04BF"/>
    <w:rsid w:val="002B19FE"/>
    <w:rsid w:val="002B1AAC"/>
    <w:rsid w:val="002D7C87"/>
    <w:rsid w:val="002E2CA6"/>
    <w:rsid w:val="002F0ACA"/>
    <w:rsid w:val="003574D6"/>
    <w:rsid w:val="00374D77"/>
    <w:rsid w:val="00393740"/>
    <w:rsid w:val="003A38CD"/>
    <w:rsid w:val="003C0532"/>
    <w:rsid w:val="003C1F74"/>
    <w:rsid w:val="003C50C7"/>
    <w:rsid w:val="003E5038"/>
    <w:rsid w:val="004477EE"/>
    <w:rsid w:val="00454C42"/>
    <w:rsid w:val="004674E9"/>
    <w:rsid w:val="00476224"/>
    <w:rsid w:val="004B5BF8"/>
    <w:rsid w:val="004B76C2"/>
    <w:rsid w:val="004C6D65"/>
    <w:rsid w:val="004C6EE0"/>
    <w:rsid w:val="004D209F"/>
    <w:rsid w:val="004D2488"/>
    <w:rsid w:val="004E7DB8"/>
    <w:rsid w:val="004F5705"/>
    <w:rsid w:val="00584AD5"/>
    <w:rsid w:val="00585809"/>
    <w:rsid w:val="00596BA8"/>
    <w:rsid w:val="005B3602"/>
    <w:rsid w:val="005B49DB"/>
    <w:rsid w:val="005B583D"/>
    <w:rsid w:val="005B7059"/>
    <w:rsid w:val="005D7D3D"/>
    <w:rsid w:val="006008F2"/>
    <w:rsid w:val="00601443"/>
    <w:rsid w:val="0061196F"/>
    <w:rsid w:val="00611EC5"/>
    <w:rsid w:val="00620103"/>
    <w:rsid w:val="006236E4"/>
    <w:rsid w:val="00627C81"/>
    <w:rsid w:val="006365F7"/>
    <w:rsid w:val="00645025"/>
    <w:rsid w:val="00677FA2"/>
    <w:rsid w:val="006C3058"/>
    <w:rsid w:val="00701FAE"/>
    <w:rsid w:val="00745649"/>
    <w:rsid w:val="00760052"/>
    <w:rsid w:val="0076694E"/>
    <w:rsid w:val="0078212B"/>
    <w:rsid w:val="00785C20"/>
    <w:rsid w:val="007A1E92"/>
    <w:rsid w:val="007E0FDC"/>
    <w:rsid w:val="007F235B"/>
    <w:rsid w:val="00813AA4"/>
    <w:rsid w:val="008454CE"/>
    <w:rsid w:val="00853028"/>
    <w:rsid w:val="00863D87"/>
    <w:rsid w:val="0088027F"/>
    <w:rsid w:val="00883253"/>
    <w:rsid w:val="00885777"/>
    <w:rsid w:val="008A3D3B"/>
    <w:rsid w:val="008A747A"/>
    <w:rsid w:val="009024BD"/>
    <w:rsid w:val="009408D2"/>
    <w:rsid w:val="00944CE1"/>
    <w:rsid w:val="009533AF"/>
    <w:rsid w:val="00980491"/>
    <w:rsid w:val="009B3DB3"/>
    <w:rsid w:val="00A3264B"/>
    <w:rsid w:val="00A56F4F"/>
    <w:rsid w:val="00A7310A"/>
    <w:rsid w:val="00AA72CE"/>
    <w:rsid w:val="00AB4A0D"/>
    <w:rsid w:val="00AC57EB"/>
    <w:rsid w:val="00AC6D53"/>
    <w:rsid w:val="00AD00EF"/>
    <w:rsid w:val="00B02425"/>
    <w:rsid w:val="00B13B45"/>
    <w:rsid w:val="00B21658"/>
    <w:rsid w:val="00B60A8D"/>
    <w:rsid w:val="00B768DB"/>
    <w:rsid w:val="00B8534D"/>
    <w:rsid w:val="00B93340"/>
    <w:rsid w:val="00BB6E2D"/>
    <w:rsid w:val="00BC5509"/>
    <w:rsid w:val="00BD5BBA"/>
    <w:rsid w:val="00BF6B04"/>
    <w:rsid w:val="00C13B01"/>
    <w:rsid w:val="00C61244"/>
    <w:rsid w:val="00C61B4C"/>
    <w:rsid w:val="00C63018"/>
    <w:rsid w:val="00C6449C"/>
    <w:rsid w:val="00C70872"/>
    <w:rsid w:val="00CC1E99"/>
    <w:rsid w:val="00CF60E0"/>
    <w:rsid w:val="00D24296"/>
    <w:rsid w:val="00D45459"/>
    <w:rsid w:val="00D57C7A"/>
    <w:rsid w:val="00D677F6"/>
    <w:rsid w:val="00DA67C3"/>
    <w:rsid w:val="00DB4245"/>
    <w:rsid w:val="00DE1AC9"/>
    <w:rsid w:val="00DE2C84"/>
    <w:rsid w:val="00E03BF1"/>
    <w:rsid w:val="00E059EE"/>
    <w:rsid w:val="00E607A7"/>
    <w:rsid w:val="00E61521"/>
    <w:rsid w:val="00E64711"/>
    <w:rsid w:val="00E813CA"/>
    <w:rsid w:val="00E860B2"/>
    <w:rsid w:val="00EA426E"/>
    <w:rsid w:val="00EB1117"/>
    <w:rsid w:val="00EB4146"/>
    <w:rsid w:val="00EB72FA"/>
    <w:rsid w:val="00EC1481"/>
    <w:rsid w:val="00ED66DC"/>
    <w:rsid w:val="00F123D0"/>
    <w:rsid w:val="00F132FC"/>
    <w:rsid w:val="00F142D7"/>
    <w:rsid w:val="00F2045F"/>
    <w:rsid w:val="00F224DC"/>
    <w:rsid w:val="00F50648"/>
    <w:rsid w:val="00F54B84"/>
    <w:rsid w:val="00F638FE"/>
    <w:rsid w:val="00F8042A"/>
    <w:rsid w:val="00F94806"/>
    <w:rsid w:val="00FA5AEA"/>
    <w:rsid w:val="00FD2CEE"/>
    <w:rsid w:val="00FF7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F"/>
    <w:pPr>
      <w:spacing w:after="200" w:line="276" w:lineRule="auto"/>
    </w:pPr>
    <w:rPr>
      <w:lang w:eastAsia="en-US"/>
    </w:rPr>
  </w:style>
  <w:style w:type="paragraph" w:styleId="1">
    <w:name w:val="heading 1"/>
    <w:basedOn w:val="a"/>
    <w:next w:val="a"/>
    <w:link w:val="10"/>
    <w:uiPriority w:val="99"/>
    <w:qFormat/>
    <w:locked/>
    <w:rsid w:val="00F638FE"/>
    <w:pPr>
      <w:keepNext/>
      <w:spacing w:before="240" w:after="60" w:line="240" w:lineRule="auto"/>
      <w:outlineLvl w:val="0"/>
    </w:pPr>
    <w:rPr>
      <w:rFonts w:ascii="Arial" w:hAnsi="Arial" w:cs="Arial"/>
      <w:b/>
      <w:bCs/>
      <w:kern w:val="32"/>
      <w:sz w:val="32"/>
      <w:szCs w:val="32"/>
      <w:lang w:val="ru-RU" w:eastAsia="ru-RU"/>
    </w:rPr>
  </w:style>
  <w:style w:type="paragraph" w:styleId="3">
    <w:name w:val="heading 3"/>
    <w:basedOn w:val="a"/>
    <w:link w:val="30"/>
    <w:uiPriority w:val="99"/>
    <w:qFormat/>
    <w:locked/>
    <w:rsid w:val="00EB72FA"/>
    <w:pPr>
      <w:spacing w:before="100" w:beforeAutospacing="1" w:after="100" w:afterAutospacing="1" w:line="240" w:lineRule="auto"/>
      <w:outlineLvl w:val="2"/>
    </w:pPr>
    <w:rPr>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4245"/>
    <w:rPr>
      <w:rFonts w:ascii="Cambria" w:hAnsi="Cambria" w:cs="Times New Roman"/>
      <w:b/>
      <w:bCs/>
      <w:kern w:val="32"/>
      <w:sz w:val="32"/>
      <w:szCs w:val="32"/>
      <w:lang w:eastAsia="en-US"/>
    </w:rPr>
  </w:style>
  <w:style w:type="character" w:customStyle="1" w:styleId="Heading3Char">
    <w:name w:val="Heading 3 Char"/>
    <w:basedOn w:val="a0"/>
    <w:uiPriority w:val="99"/>
    <w:semiHidden/>
    <w:locked/>
    <w:rsid w:val="004C6EE0"/>
    <w:rPr>
      <w:rFonts w:ascii="Cambria" w:hAnsi="Cambria" w:cs="Times New Roman"/>
      <w:b/>
      <w:bCs/>
      <w:sz w:val="26"/>
      <w:szCs w:val="26"/>
      <w:lang w:eastAsia="en-US"/>
    </w:rPr>
  </w:style>
  <w:style w:type="paragraph" w:styleId="a3">
    <w:name w:val="No Spacing"/>
    <w:uiPriority w:val="99"/>
    <w:qFormat/>
    <w:rsid w:val="000B26FF"/>
    <w:rPr>
      <w:lang w:eastAsia="en-US"/>
    </w:rPr>
  </w:style>
  <w:style w:type="table" w:styleId="a4">
    <w:name w:val="Table Grid"/>
    <w:basedOn w:val="a1"/>
    <w:uiPriority w:val="99"/>
    <w:rsid w:val="00E615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45459"/>
    <w:pPr>
      <w:ind w:left="720"/>
      <w:contextualSpacing/>
    </w:pPr>
  </w:style>
  <w:style w:type="paragraph" w:styleId="HTML">
    <w:name w:val="HTML Preformatted"/>
    <w:basedOn w:val="a"/>
    <w:link w:val="HTML0"/>
    <w:uiPriority w:val="99"/>
    <w:rsid w:val="0062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6236E4"/>
    <w:rPr>
      <w:rFonts w:ascii="Courier New" w:hAnsi="Courier New" w:cs="Courier New"/>
      <w:sz w:val="20"/>
      <w:szCs w:val="20"/>
      <w:lang w:eastAsia="ru-RU"/>
    </w:rPr>
  </w:style>
  <w:style w:type="paragraph" w:styleId="a6">
    <w:name w:val="header"/>
    <w:basedOn w:val="a"/>
    <w:link w:val="a7"/>
    <w:uiPriority w:val="99"/>
    <w:rsid w:val="00E6471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64711"/>
    <w:rPr>
      <w:rFonts w:cs="Times New Roman"/>
      <w:lang w:val="uk-UA"/>
    </w:rPr>
  </w:style>
  <w:style w:type="paragraph" w:styleId="a8">
    <w:name w:val="footer"/>
    <w:basedOn w:val="a"/>
    <w:link w:val="a9"/>
    <w:uiPriority w:val="99"/>
    <w:semiHidden/>
    <w:rsid w:val="00E64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4711"/>
    <w:rPr>
      <w:rFonts w:cs="Times New Roman"/>
      <w:lang w:val="uk-UA"/>
    </w:rPr>
  </w:style>
  <w:style w:type="paragraph" w:styleId="aa">
    <w:name w:val="Body Text"/>
    <w:basedOn w:val="a"/>
    <w:link w:val="ab"/>
    <w:uiPriority w:val="99"/>
    <w:rsid w:val="00EB72FA"/>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uiPriority w:val="99"/>
    <w:semiHidden/>
    <w:locked/>
    <w:rsid w:val="004C6EE0"/>
    <w:rPr>
      <w:rFonts w:cs="Times New Roman"/>
      <w:lang w:eastAsia="en-US"/>
    </w:rPr>
  </w:style>
  <w:style w:type="paragraph" w:styleId="ac">
    <w:name w:val="Normal (Web)"/>
    <w:basedOn w:val="a"/>
    <w:uiPriority w:val="99"/>
    <w:rsid w:val="00EB72FA"/>
    <w:pPr>
      <w:suppressAutoHyphens/>
      <w:spacing w:before="280" w:after="280" w:line="240" w:lineRule="auto"/>
    </w:pPr>
    <w:rPr>
      <w:rFonts w:ascii="Times New Roman" w:hAnsi="Times New Roman"/>
      <w:sz w:val="24"/>
      <w:szCs w:val="24"/>
      <w:lang w:val="ru-RU" w:eastAsia="ar-SA"/>
    </w:rPr>
  </w:style>
  <w:style w:type="paragraph" w:customStyle="1" w:styleId="rvps2">
    <w:name w:val="rvps2"/>
    <w:basedOn w:val="a"/>
    <w:uiPriority w:val="99"/>
    <w:rsid w:val="00EB72F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EB72FA"/>
  </w:style>
  <w:style w:type="paragraph" w:customStyle="1" w:styleId="11">
    <w:name w:val="Абзац списка1"/>
    <w:basedOn w:val="a"/>
    <w:uiPriority w:val="99"/>
    <w:rsid w:val="00EB72FA"/>
    <w:pPr>
      <w:spacing w:after="0" w:line="240" w:lineRule="auto"/>
      <w:ind w:left="720"/>
      <w:contextualSpacing/>
    </w:pPr>
    <w:rPr>
      <w:rFonts w:ascii="Times New Roman" w:hAnsi="Times New Roman"/>
      <w:sz w:val="24"/>
      <w:szCs w:val="24"/>
      <w:lang w:eastAsia="uk-UA"/>
    </w:rPr>
  </w:style>
  <w:style w:type="character" w:styleId="ad">
    <w:name w:val="Hyperlink"/>
    <w:basedOn w:val="a0"/>
    <w:uiPriority w:val="99"/>
    <w:rsid w:val="00EB72FA"/>
    <w:rPr>
      <w:rFonts w:cs="Times New Roman"/>
      <w:color w:val="0000FF"/>
      <w:u w:val="single"/>
    </w:rPr>
  </w:style>
  <w:style w:type="paragraph" w:customStyle="1" w:styleId="Style8">
    <w:name w:val="Style8"/>
    <w:basedOn w:val="a"/>
    <w:uiPriority w:val="99"/>
    <w:rsid w:val="00EB72FA"/>
    <w:pPr>
      <w:widowControl w:val="0"/>
      <w:autoSpaceDE w:val="0"/>
      <w:autoSpaceDN w:val="0"/>
      <w:adjustRightInd w:val="0"/>
      <w:spacing w:after="0" w:line="322" w:lineRule="exact"/>
    </w:pPr>
    <w:rPr>
      <w:rFonts w:ascii="Franklin Gothic Demi" w:hAnsi="Franklin Gothic Demi"/>
      <w:sz w:val="24"/>
      <w:szCs w:val="24"/>
      <w:lang w:val="ru-RU" w:eastAsia="ru-RU"/>
    </w:rPr>
  </w:style>
  <w:style w:type="character" w:customStyle="1" w:styleId="apple-converted-space">
    <w:name w:val="apple-converted-space"/>
    <w:uiPriority w:val="99"/>
    <w:rsid w:val="00EB72FA"/>
  </w:style>
  <w:style w:type="character" w:customStyle="1" w:styleId="FontStyle14">
    <w:name w:val="Font Style14"/>
    <w:uiPriority w:val="99"/>
    <w:rsid w:val="00EB72FA"/>
    <w:rPr>
      <w:rFonts w:ascii="Times New Roman" w:hAnsi="Times New Roman"/>
      <w:sz w:val="26"/>
    </w:rPr>
  </w:style>
  <w:style w:type="character" w:customStyle="1" w:styleId="30">
    <w:name w:val="Заголовок 3 Знак"/>
    <w:link w:val="3"/>
    <w:uiPriority w:val="99"/>
    <w:locked/>
    <w:rsid w:val="00EB72FA"/>
    <w:rPr>
      <w:b/>
      <w:sz w:val="27"/>
      <w:lang w:val="ru-RU" w:eastAsia="ru-RU"/>
    </w:rPr>
  </w:style>
  <w:style w:type="paragraph" w:customStyle="1" w:styleId="rvps12">
    <w:name w:val="rvps12"/>
    <w:basedOn w:val="a"/>
    <w:uiPriority w:val="99"/>
    <w:rsid w:val="00EB72FA"/>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0"/>
    <w:uiPriority w:val="99"/>
    <w:qFormat/>
    <w:locked/>
    <w:rsid w:val="00EB72FA"/>
    <w:rPr>
      <w:rFonts w:cs="Times New Roman"/>
      <w:i/>
      <w:iCs/>
    </w:rPr>
  </w:style>
  <w:style w:type="character" w:customStyle="1" w:styleId="xfmc1">
    <w:name w:val="xfmc1"/>
    <w:basedOn w:val="a0"/>
    <w:uiPriority w:val="99"/>
    <w:rsid w:val="00121654"/>
    <w:rPr>
      <w:rFonts w:cs="Times New Roman"/>
    </w:rPr>
  </w:style>
  <w:style w:type="character" w:customStyle="1" w:styleId="xfmc2">
    <w:name w:val="xfmc2"/>
    <w:basedOn w:val="a0"/>
    <w:uiPriority w:val="99"/>
    <w:rsid w:val="00121654"/>
    <w:rPr>
      <w:rFonts w:cs="Times New Roman"/>
    </w:rPr>
  </w:style>
  <w:style w:type="paragraph" w:styleId="af">
    <w:name w:val="Balloon Text"/>
    <w:basedOn w:val="a"/>
    <w:link w:val="af0"/>
    <w:uiPriority w:val="99"/>
    <w:semiHidden/>
    <w:unhideWhenUsed/>
    <w:rsid w:val="00863D8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3D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F"/>
    <w:pPr>
      <w:spacing w:after="200" w:line="276" w:lineRule="auto"/>
    </w:pPr>
    <w:rPr>
      <w:lang w:eastAsia="en-US"/>
    </w:rPr>
  </w:style>
  <w:style w:type="paragraph" w:styleId="1">
    <w:name w:val="heading 1"/>
    <w:basedOn w:val="a"/>
    <w:next w:val="a"/>
    <w:link w:val="10"/>
    <w:uiPriority w:val="99"/>
    <w:qFormat/>
    <w:locked/>
    <w:rsid w:val="00F638FE"/>
    <w:pPr>
      <w:keepNext/>
      <w:spacing w:before="240" w:after="60" w:line="240" w:lineRule="auto"/>
      <w:outlineLvl w:val="0"/>
    </w:pPr>
    <w:rPr>
      <w:rFonts w:ascii="Arial" w:hAnsi="Arial" w:cs="Arial"/>
      <w:b/>
      <w:bCs/>
      <w:kern w:val="32"/>
      <w:sz w:val="32"/>
      <w:szCs w:val="32"/>
      <w:lang w:val="ru-RU" w:eastAsia="ru-RU"/>
    </w:rPr>
  </w:style>
  <w:style w:type="paragraph" w:styleId="3">
    <w:name w:val="heading 3"/>
    <w:basedOn w:val="a"/>
    <w:link w:val="30"/>
    <w:uiPriority w:val="99"/>
    <w:qFormat/>
    <w:locked/>
    <w:rsid w:val="00EB72FA"/>
    <w:pPr>
      <w:spacing w:before="100" w:beforeAutospacing="1" w:after="100" w:afterAutospacing="1" w:line="240" w:lineRule="auto"/>
      <w:outlineLvl w:val="2"/>
    </w:pPr>
    <w:rPr>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4245"/>
    <w:rPr>
      <w:rFonts w:ascii="Cambria" w:hAnsi="Cambria" w:cs="Times New Roman"/>
      <w:b/>
      <w:bCs/>
      <w:kern w:val="32"/>
      <w:sz w:val="32"/>
      <w:szCs w:val="32"/>
      <w:lang w:eastAsia="en-US"/>
    </w:rPr>
  </w:style>
  <w:style w:type="character" w:customStyle="1" w:styleId="Heading3Char">
    <w:name w:val="Heading 3 Char"/>
    <w:basedOn w:val="a0"/>
    <w:uiPriority w:val="99"/>
    <w:semiHidden/>
    <w:locked/>
    <w:rsid w:val="004C6EE0"/>
    <w:rPr>
      <w:rFonts w:ascii="Cambria" w:hAnsi="Cambria" w:cs="Times New Roman"/>
      <w:b/>
      <w:bCs/>
      <w:sz w:val="26"/>
      <w:szCs w:val="26"/>
      <w:lang w:eastAsia="en-US"/>
    </w:rPr>
  </w:style>
  <w:style w:type="paragraph" w:styleId="a3">
    <w:name w:val="No Spacing"/>
    <w:uiPriority w:val="99"/>
    <w:qFormat/>
    <w:rsid w:val="000B26FF"/>
    <w:rPr>
      <w:lang w:eastAsia="en-US"/>
    </w:rPr>
  </w:style>
  <w:style w:type="table" w:styleId="a4">
    <w:name w:val="Table Grid"/>
    <w:basedOn w:val="a1"/>
    <w:uiPriority w:val="99"/>
    <w:rsid w:val="00E615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45459"/>
    <w:pPr>
      <w:ind w:left="720"/>
      <w:contextualSpacing/>
    </w:pPr>
  </w:style>
  <w:style w:type="paragraph" w:styleId="HTML">
    <w:name w:val="HTML Preformatted"/>
    <w:basedOn w:val="a"/>
    <w:link w:val="HTML0"/>
    <w:uiPriority w:val="99"/>
    <w:rsid w:val="0062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6236E4"/>
    <w:rPr>
      <w:rFonts w:ascii="Courier New" w:hAnsi="Courier New" w:cs="Courier New"/>
      <w:sz w:val="20"/>
      <w:szCs w:val="20"/>
      <w:lang w:eastAsia="ru-RU"/>
    </w:rPr>
  </w:style>
  <w:style w:type="paragraph" w:styleId="a6">
    <w:name w:val="header"/>
    <w:basedOn w:val="a"/>
    <w:link w:val="a7"/>
    <w:uiPriority w:val="99"/>
    <w:rsid w:val="00E6471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64711"/>
    <w:rPr>
      <w:rFonts w:cs="Times New Roman"/>
      <w:lang w:val="uk-UA"/>
    </w:rPr>
  </w:style>
  <w:style w:type="paragraph" w:styleId="a8">
    <w:name w:val="footer"/>
    <w:basedOn w:val="a"/>
    <w:link w:val="a9"/>
    <w:uiPriority w:val="99"/>
    <w:semiHidden/>
    <w:rsid w:val="00E6471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4711"/>
    <w:rPr>
      <w:rFonts w:cs="Times New Roman"/>
      <w:lang w:val="uk-UA"/>
    </w:rPr>
  </w:style>
  <w:style w:type="paragraph" w:styleId="aa">
    <w:name w:val="Body Text"/>
    <w:basedOn w:val="a"/>
    <w:link w:val="ab"/>
    <w:uiPriority w:val="99"/>
    <w:rsid w:val="00EB72FA"/>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uiPriority w:val="99"/>
    <w:semiHidden/>
    <w:locked/>
    <w:rsid w:val="004C6EE0"/>
    <w:rPr>
      <w:rFonts w:cs="Times New Roman"/>
      <w:lang w:eastAsia="en-US"/>
    </w:rPr>
  </w:style>
  <w:style w:type="paragraph" w:styleId="ac">
    <w:name w:val="Normal (Web)"/>
    <w:basedOn w:val="a"/>
    <w:uiPriority w:val="99"/>
    <w:rsid w:val="00EB72FA"/>
    <w:pPr>
      <w:suppressAutoHyphens/>
      <w:spacing w:before="280" w:after="280" w:line="240" w:lineRule="auto"/>
    </w:pPr>
    <w:rPr>
      <w:rFonts w:ascii="Times New Roman" w:hAnsi="Times New Roman"/>
      <w:sz w:val="24"/>
      <w:szCs w:val="24"/>
      <w:lang w:val="ru-RU" w:eastAsia="ar-SA"/>
    </w:rPr>
  </w:style>
  <w:style w:type="paragraph" w:customStyle="1" w:styleId="rvps2">
    <w:name w:val="rvps2"/>
    <w:basedOn w:val="a"/>
    <w:uiPriority w:val="99"/>
    <w:rsid w:val="00EB72FA"/>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rsid w:val="00EB72FA"/>
  </w:style>
  <w:style w:type="paragraph" w:customStyle="1" w:styleId="11">
    <w:name w:val="Абзац списка1"/>
    <w:basedOn w:val="a"/>
    <w:uiPriority w:val="99"/>
    <w:rsid w:val="00EB72FA"/>
    <w:pPr>
      <w:spacing w:after="0" w:line="240" w:lineRule="auto"/>
      <w:ind w:left="720"/>
      <w:contextualSpacing/>
    </w:pPr>
    <w:rPr>
      <w:rFonts w:ascii="Times New Roman" w:hAnsi="Times New Roman"/>
      <w:sz w:val="24"/>
      <w:szCs w:val="24"/>
      <w:lang w:eastAsia="uk-UA"/>
    </w:rPr>
  </w:style>
  <w:style w:type="character" w:styleId="ad">
    <w:name w:val="Hyperlink"/>
    <w:basedOn w:val="a0"/>
    <w:uiPriority w:val="99"/>
    <w:rsid w:val="00EB72FA"/>
    <w:rPr>
      <w:rFonts w:cs="Times New Roman"/>
      <w:color w:val="0000FF"/>
      <w:u w:val="single"/>
    </w:rPr>
  </w:style>
  <w:style w:type="paragraph" w:customStyle="1" w:styleId="Style8">
    <w:name w:val="Style8"/>
    <w:basedOn w:val="a"/>
    <w:uiPriority w:val="99"/>
    <w:rsid w:val="00EB72FA"/>
    <w:pPr>
      <w:widowControl w:val="0"/>
      <w:autoSpaceDE w:val="0"/>
      <w:autoSpaceDN w:val="0"/>
      <w:adjustRightInd w:val="0"/>
      <w:spacing w:after="0" w:line="322" w:lineRule="exact"/>
    </w:pPr>
    <w:rPr>
      <w:rFonts w:ascii="Franklin Gothic Demi" w:hAnsi="Franklin Gothic Demi"/>
      <w:sz w:val="24"/>
      <w:szCs w:val="24"/>
      <w:lang w:val="ru-RU" w:eastAsia="ru-RU"/>
    </w:rPr>
  </w:style>
  <w:style w:type="character" w:customStyle="1" w:styleId="apple-converted-space">
    <w:name w:val="apple-converted-space"/>
    <w:uiPriority w:val="99"/>
    <w:rsid w:val="00EB72FA"/>
  </w:style>
  <w:style w:type="character" w:customStyle="1" w:styleId="FontStyle14">
    <w:name w:val="Font Style14"/>
    <w:uiPriority w:val="99"/>
    <w:rsid w:val="00EB72FA"/>
    <w:rPr>
      <w:rFonts w:ascii="Times New Roman" w:hAnsi="Times New Roman"/>
      <w:sz w:val="26"/>
    </w:rPr>
  </w:style>
  <w:style w:type="character" w:customStyle="1" w:styleId="30">
    <w:name w:val="Заголовок 3 Знак"/>
    <w:link w:val="3"/>
    <w:uiPriority w:val="99"/>
    <w:locked/>
    <w:rsid w:val="00EB72FA"/>
    <w:rPr>
      <w:b/>
      <w:sz w:val="27"/>
      <w:lang w:val="ru-RU" w:eastAsia="ru-RU"/>
    </w:rPr>
  </w:style>
  <w:style w:type="paragraph" w:customStyle="1" w:styleId="rvps12">
    <w:name w:val="rvps12"/>
    <w:basedOn w:val="a"/>
    <w:uiPriority w:val="99"/>
    <w:rsid w:val="00EB72FA"/>
    <w:pPr>
      <w:spacing w:before="100" w:beforeAutospacing="1" w:after="100" w:afterAutospacing="1" w:line="240" w:lineRule="auto"/>
    </w:pPr>
    <w:rPr>
      <w:rFonts w:ascii="Times New Roman" w:hAnsi="Times New Roman"/>
      <w:sz w:val="24"/>
      <w:szCs w:val="24"/>
      <w:lang w:val="ru-RU" w:eastAsia="ru-RU"/>
    </w:rPr>
  </w:style>
  <w:style w:type="character" w:styleId="ae">
    <w:name w:val="Emphasis"/>
    <w:basedOn w:val="a0"/>
    <w:uiPriority w:val="99"/>
    <w:qFormat/>
    <w:locked/>
    <w:rsid w:val="00EB72FA"/>
    <w:rPr>
      <w:rFonts w:cs="Times New Roman"/>
      <w:i/>
      <w:iCs/>
    </w:rPr>
  </w:style>
  <w:style w:type="character" w:customStyle="1" w:styleId="xfmc1">
    <w:name w:val="xfmc1"/>
    <w:basedOn w:val="a0"/>
    <w:uiPriority w:val="99"/>
    <w:rsid w:val="00121654"/>
    <w:rPr>
      <w:rFonts w:cs="Times New Roman"/>
    </w:rPr>
  </w:style>
  <w:style w:type="character" w:customStyle="1" w:styleId="xfmc2">
    <w:name w:val="xfmc2"/>
    <w:basedOn w:val="a0"/>
    <w:uiPriority w:val="99"/>
    <w:rsid w:val="00121654"/>
    <w:rPr>
      <w:rFonts w:cs="Times New Roman"/>
    </w:rPr>
  </w:style>
  <w:style w:type="paragraph" w:styleId="af">
    <w:name w:val="Balloon Text"/>
    <w:basedOn w:val="a"/>
    <w:link w:val="af0"/>
    <w:uiPriority w:val="99"/>
    <w:semiHidden/>
    <w:unhideWhenUsed/>
    <w:rsid w:val="00863D8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3D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904">
      <w:marLeft w:val="0"/>
      <w:marRight w:val="0"/>
      <w:marTop w:val="0"/>
      <w:marBottom w:val="0"/>
      <w:divBdr>
        <w:top w:val="none" w:sz="0" w:space="0" w:color="auto"/>
        <w:left w:val="none" w:sz="0" w:space="0" w:color="auto"/>
        <w:bottom w:val="none" w:sz="0" w:space="0" w:color="auto"/>
        <w:right w:val="none" w:sz="0" w:space="0" w:color="auto"/>
      </w:divBdr>
    </w:div>
    <w:div w:id="35470905">
      <w:marLeft w:val="0"/>
      <w:marRight w:val="0"/>
      <w:marTop w:val="0"/>
      <w:marBottom w:val="0"/>
      <w:divBdr>
        <w:top w:val="none" w:sz="0" w:space="0" w:color="auto"/>
        <w:left w:val="none" w:sz="0" w:space="0" w:color="auto"/>
        <w:bottom w:val="none" w:sz="0" w:space="0" w:color="auto"/>
        <w:right w:val="none" w:sz="0" w:space="0" w:color="auto"/>
      </w:divBdr>
    </w:div>
    <w:div w:id="35470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2.rada.gov.ua/laws/show/875-12" TargetMode="External"/><Relationship Id="rId18" Type="http://schemas.openxmlformats.org/officeDocument/2006/relationships/hyperlink" Target="http://zakon2.rada.gov.ua/laws/show/2755-17/print1483647624530715" TargetMode="External"/><Relationship Id="rId26" Type="http://schemas.openxmlformats.org/officeDocument/2006/relationships/hyperlink" Target="http://zakon4.rada.gov.ua/laws/show/2755-17/page38" TargetMode="External"/><Relationship Id="rId3" Type="http://schemas.microsoft.com/office/2007/relationships/stylesWithEffects" Target="stylesWithEffects.xml"/><Relationship Id="rId21" Type="http://schemas.openxmlformats.org/officeDocument/2006/relationships/hyperlink" Target="http://zakon2.rada.gov.ua/laws/show/z0130-14/paran16" TargetMode="External"/><Relationship Id="rId7" Type="http://schemas.openxmlformats.org/officeDocument/2006/relationships/endnotes" Target="endnotes.xml"/><Relationship Id="rId12" Type="http://schemas.openxmlformats.org/officeDocument/2006/relationships/hyperlink" Target="http://zakon2.rada.gov.ua/laws/show/3551-12" TargetMode="External"/><Relationship Id="rId17" Type="http://schemas.openxmlformats.org/officeDocument/2006/relationships/hyperlink" Target="http://zakon2.rada.gov.ua/laws/show/2755-17/print1483647624530715" TargetMode="External"/><Relationship Id="rId25" Type="http://schemas.openxmlformats.org/officeDocument/2006/relationships/hyperlink" Target="http://zakon2.rada.gov.ua/laws/show/2755-17/print1483647624530715" TargetMode="External"/><Relationship Id="rId2" Type="http://schemas.openxmlformats.org/officeDocument/2006/relationships/styles" Target="styles.xml"/><Relationship Id="rId16" Type="http://schemas.openxmlformats.org/officeDocument/2006/relationships/hyperlink" Target="http://zakon2.rada.gov.ua/laws/show/2755-17/print1483647624530715" TargetMode="External"/><Relationship Id="rId20" Type="http://schemas.openxmlformats.org/officeDocument/2006/relationships/hyperlink" Target="http://zakon2.rada.gov.ua/laws/show/z1171-15/paran1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456-17" TargetMode="External"/><Relationship Id="rId24" Type="http://schemas.openxmlformats.org/officeDocument/2006/relationships/hyperlink" Target="http://zakon2.rada.gov.ua/laws/show/2755-17/print1483647624530715" TargetMode="External"/><Relationship Id="rId5" Type="http://schemas.openxmlformats.org/officeDocument/2006/relationships/webSettings" Target="webSettings.xml"/><Relationship Id="rId15" Type="http://schemas.openxmlformats.org/officeDocument/2006/relationships/hyperlink" Target="http://zakon2.rada.gov.ua/laws/show/z0130-14/paran16" TargetMode="External"/><Relationship Id="rId23" Type="http://schemas.openxmlformats.org/officeDocument/2006/relationships/hyperlink" Target="http://zakon2.rada.gov.ua/laws/show/435-15" TargetMode="External"/><Relationship Id="rId28" Type="http://schemas.openxmlformats.org/officeDocument/2006/relationships/hyperlink" Target="http://zakon4.rada.gov.ua/laws/show/2755-17/page38" TargetMode="External"/><Relationship Id="rId10" Type="http://schemas.openxmlformats.org/officeDocument/2006/relationships/hyperlink" Target="http://zakon2.rada.gov.ua/laws/show/z0785-15/paran14" TargetMode="External"/><Relationship Id="rId19" Type="http://schemas.openxmlformats.org/officeDocument/2006/relationships/hyperlink" Target="http://zakon2.rada.gov.ua/laws/show/875-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66-2016-%D0%BF/paran9" TargetMode="External"/><Relationship Id="rId14" Type="http://schemas.openxmlformats.org/officeDocument/2006/relationships/hyperlink" Target="http://zakon2.rada.gov.ua/laws/show/496-2015-%D0%BF/paran9" TargetMode="External"/><Relationship Id="rId22" Type="http://schemas.openxmlformats.org/officeDocument/2006/relationships/hyperlink" Target="http://zakon2.rada.gov.ua/laws/show/2755-17/print1483647624530715" TargetMode="External"/><Relationship Id="rId27" Type="http://schemas.openxmlformats.org/officeDocument/2006/relationships/hyperlink" Target="http://zakon4.rada.gov.ua/laws/show/2755-17/page3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11125</Words>
  <Characters>63415</Characters>
  <Application>Microsoft Office Word</Application>
  <DocSecurity>0</DocSecurity>
  <Lines>528</Lines>
  <Paragraphs>148</Paragraphs>
  <ScaleCrop>false</ScaleCrop>
  <Company>SPecialiST RePack</Company>
  <LinksUpToDate>false</LinksUpToDate>
  <CharactersWithSpaces>74392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2019-05-28T12:08:00Z</cp:lastPrinted>
  <dcterms:created xsi:type="dcterms:W3CDTF">2019-06-11T12:55:00Z</dcterms:created>
  <dcterms:modified xsi:type="dcterms:W3CDTF">2019-06-14T08:01:00Z</dcterms:modified>
</cp:coreProperties>
</file>