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96"/>
        <w:gridCol w:w="4945"/>
      </w:tblGrid>
      <w:tr w:rsidR="00655CF5" w:rsidRPr="00BC6E39" w:rsidTr="006B2510">
        <w:tc>
          <w:tcPr>
            <w:tcW w:w="5210" w:type="dxa"/>
          </w:tcPr>
          <w:p w:rsidR="00655CF5" w:rsidRPr="00BC6E39" w:rsidRDefault="00655CF5" w:rsidP="006B251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11" w:type="dxa"/>
          </w:tcPr>
          <w:p w:rsidR="00655CF5" w:rsidRPr="00BC6E39" w:rsidRDefault="00655CF5" w:rsidP="006B2510">
            <w:pPr>
              <w:jc w:val="both"/>
              <w:rPr>
                <w:sz w:val="28"/>
                <w:szCs w:val="28"/>
                <w:vertAlign w:val="superscript"/>
                <w:lang w:val="uk-UA"/>
              </w:rPr>
            </w:pPr>
            <w:r w:rsidRPr="00BC6E39">
              <w:rPr>
                <w:sz w:val="28"/>
                <w:szCs w:val="28"/>
                <w:lang w:val="uk-UA"/>
              </w:rPr>
              <w:t>Додаток</w:t>
            </w:r>
            <w:r w:rsidR="00B75833">
              <w:rPr>
                <w:sz w:val="28"/>
                <w:szCs w:val="28"/>
                <w:lang w:val="uk-UA"/>
              </w:rPr>
              <w:t xml:space="preserve"> </w:t>
            </w:r>
            <w:r w:rsidR="006C4AF4">
              <w:rPr>
                <w:sz w:val="28"/>
                <w:szCs w:val="28"/>
                <w:lang w:val="uk-UA"/>
              </w:rPr>
              <w:t xml:space="preserve"> </w:t>
            </w:r>
          </w:p>
          <w:p w:rsidR="00655CF5" w:rsidRDefault="006C4AF4" w:rsidP="00655C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A31A02">
              <w:rPr>
                <w:sz w:val="28"/>
                <w:szCs w:val="28"/>
                <w:lang w:val="uk-UA"/>
              </w:rPr>
              <w:t xml:space="preserve">о </w:t>
            </w:r>
            <w:r w:rsidR="00655CF5" w:rsidRPr="00BC6E39">
              <w:rPr>
                <w:sz w:val="28"/>
                <w:szCs w:val="28"/>
                <w:lang w:val="uk-UA"/>
              </w:rPr>
              <w:t xml:space="preserve">рішення </w:t>
            </w:r>
            <w:r w:rsidR="006D25AF">
              <w:rPr>
                <w:sz w:val="28"/>
                <w:szCs w:val="28"/>
                <w:lang w:val="uk-UA"/>
              </w:rPr>
              <w:t>Чернігівської районної ради __________ 2018</w:t>
            </w:r>
            <w:r w:rsidR="00655CF5" w:rsidRPr="006D25AF">
              <w:rPr>
                <w:sz w:val="28"/>
                <w:szCs w:val="28"/>
                <w:lang w:val="uk-UA"/>
              </w:rPr>
              <w:t xml:space="preserve"> року</w:t>
            </w:r>
            <w:r w:rsidR="00655CF5" w:rsidRPr="00BC6E39">
              <w:rPr>
                <w:sz w:val="28"/>
                <w:szCs w:val="28"/>
                <w:lang w:val="uk-UA"/>
              </w:rPr>
              <w:t xml:space="preserve"> «</w:t>
            </w:r>
            <w:r w:rsidR="00655CF5">
              <w:rPr>
                <w:sz w:val="28"/>
              </w:rPr>
              <w:t xml:space="preserve">Про </w:t>
            </w:r>
            <w:r w:rsidR="00E80195">
              <w:rPr>
                <w:sz w:val="28"/>
                <w:lang w:val="uk-UA"/>
              </w:rPr>
              <w:t xml:space="preserve">хід </w:t>
            </w:r>
            <w:r w:rsidR="00655CF5">
              <w:rPr>
                <w:sz w:val="28"/>
                <w:szCs w:val="28"/>
                <w:lang w:val="uk-UA"/>
              </w:rPr>
              <w:t>виконання Програми передачі</w:t>
            </w:r>
          </w:p>
          <w:p w:rsidR="00655CF5" w:rsidRDefault="00655CF5" w:rsidP="00655C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нетелей багатодітним сім’ям, які </w:t>
            </w:r>
          </w:p>
          <w:p w:rsidR="00655CF5" w:rsidRDefault="00655CF5" w:rsidP="00655C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проживають у сільській місцевості </w:t>
            </w:r>
          </w:p>
          <w:p w:rsidR="00655CF5" w:rsidRPr="00BC6E39" w:rsidRDefault="00655CF5" w:rsidP="00655C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Чернігівського району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на 2016-2020 роки</w:t>
            </w:r>
            <w:r w:rsidR="009A630E">
              <w:rPr>
                <w:sz w:val="28"/>
                <w:szCs w:val="28"/>
              </w:rPr>
              <w:t xml:space="preserve"> </w:t>
            </w:r>
            <w:r w:rsidR="009A630E">
              <w:rPr>
                <w:sz w:val="28"/>
                <w:szCs w:val="28"/>
                <w:lang w:val="uk-UA"/>
              </w:rPr>
              <w:t>у 2017 році</w:t>
            </w:r>
            <w:r w:rsidRPr="00BC6E39">
              <w:rPr>
                <w:sz w:val="28"/>
                <w:szCs w:val="28"/>
                <w:lang w:val="uk-UA"/>
              </w:rPr>
              <w:t>»</w:t>
            </w:r>
            <w:r w:rsidRPr="00BC6E39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55CF5" w:rsidRDefault="00655CF5" w:rsidP="00655CF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</w:t>
      </w:r>
    </w:p>
    <w:p w:rsidR="00655CF5" w:rsidRDefault="00655CF5" w:rsidP="00655CF5">
      <w:pPr>
        <w:ind w:left="-360"/>
        <w:jc w:val="both"/>
        <w:rPr>
          <w:sz w:val="28"/>
          <w:szCs w:val="28"/>
        </w:rPr>
      </w:pPr>
      <w:r>
        <w:rPr>
          <w:spacing w:val="5"/>
          <w:sz w:val="28"/>
          <w:szCs w:val="28"/>
          <w:lang w:val="uk-UA"/>
        </w:rPr>
        <w:t xml:space="preserve">  </w:t>
      </w:r>
      <w:r w:rsidRPr="00655CF5">
        <w:rPr>
          <w:sz w:val="28"/>
          <w:szCs w:val="28"/>
          <w:lang w:val="uk-UA"/>
        </w:rPr>
        <w:t xml:space="preserve">       </w:t>
      </w:r>
      <w:proofErr w:type="spellStart"/>
      <w:proofErr w:type="gramStart"/>
      <w:r w:rsidRPr="00E42337">
        <w:rPr>
          <w:sz w:val="28"/>
          <w:szCs w:val="28"/>
        </w:rPr>
        <w:t>Р</w:t>
      </w:r>
      <w:proofErr w:type="gramEnd"/>
      <w:r w:rsidRPr="00E42337">
        <w:rPr>
          <w:sz w:val="28"/>
          <w:szCs w:val="28"/>
        </w:rPr>
        <w:t>ішенням</w:t>
      </w:r>
      <w:proofErr w:type="spellEnd"/>
      <w:r w:rsidRPr="00E42337">
        <w:rPr>
          <w:sz w:val="28"/>
          <w:szCs w:val="28"/>
        </w:rPr>
        <w:t xml:space="preserve"> </w:t>
      </w:r>
      <w:proofErr w:type="spellStart"/>
      <w:r w:rsidRPr="00E42337">
        <w:rPr>
          <w:sz w:val="28"/>
          <w:szCs w:val="28"/>
        </w:rPr>
        <w:t>районної</w:t>
      </w:r>
      <w:proofErr w:type="spellEnd"/>
      <w:r w:rsidRPr="00E42337">
        <w:rPr>
          <w:sz w:val="28"/>
          <w:szCs w:val="28"/>
        </w:rPr>
        <w:t xml:space="preserve"> ради </w:t>
      </w:r>
      <w:proofErr w:type="spellStart"/>
      <w:r w:rsidRPr="00E42337">
        <w:rPr>
          <w:sz w:val="28"/>
          <w:szCs w:val="28"/>
        </w:rPr>
        <w:t>від</w:t>
      </w:r>
      <w:proofErr w:type="spellEnd"/>
      <w:r w:rsidRPr="00E42337"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трав</w:t>
      </w:r>
      <w:proofErr w:type="spellStart"/>
      <w:r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</w:t>
      </w:r>
      <w:r w:rsidRPr="00E42337">
        <w:rPr>
          <w:sz w:val="28"/>
          <w:szCs w:val="28"/>
        </w:rPr>
        <w:t>року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передачі</w:t>
      </w:r>
      <w:proofErr w:type="spellEnd"/>
      <w:r>
        <w:rPr>
          <w:sz w:val="28"/>
          <w:szCs w:val="28"/>
        </w:rPr>
        <w:t xml:space="preserve"> нетелей </w:t>
      </w:r>
      <w:proofErr w:type="spellStart"/>
      <w:r>
        <w:rPr>
          <w:sz w:val="28"/>
          <w:szCs w:val="28"/>
        </w:rPr>
        <w:t>багатодітним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сім’ям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проживають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сільській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Чернігівського</w:t>
      </w:r>
      <w:proofErr w:type="spellEnd"/>
      <w:r>
        <w:rPr>
          <w:sz w:val="28"/>
          <w:szCs w:val="28"/>
        </w:rPr>
        <w:t xml:space="preserve"> району, на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-20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роки». </w:t>
      </w:r>
    </w:p>
    <w:p w:rsidR="00655CF5" w:rsidRDefault="00655CF5" w:rsidP="00655CF5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спрямовані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ідтримку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багатодітних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розширення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>.</w:t>
      </w:r>
    </w:p>
    <w:p w:rsidR="00655CF5" w:rsidRDefault="00655CF5" w:rsidP="00655CF5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рамках </w:t>
      </w:r>
      <w:proofErr w:type="spellStart"/>
      <w:r>
        <w:rPr>
          <w:sz w:val="28"/>
          <w:szCs w:val="28"/>
        </w:rPr>
        <w:t>даної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Чернігівському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нетелів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багатодітн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</w:t>
      </w:r>
      <w:proofErr w:type="spellEnd"/>
      <w:r w:rsidRPr="00655CF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субвенції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бюджету на суму </w:t>
      </w:r>
      <w:r>
        <w:rPr>
          <w:sz w:val="28"/>
          <w:szCs w:val="28"/>
          <w:lang w:val="uk-UA"/>
        </w:rPr>
        <w:t>94,5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. </w:t>
      </w:r>
    </w:p>
    <w:p w:rsidR="00655CF5" w:rsidRPr="00CE5E85" w:rsidRDefault="00655CF5" w:rsidP="00655CF5">
      <w:pPr>
        <w:ind w:left="-360" w:firstLine="54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</w:rPr>
        <w:t>201</w:t>
      </w:r>
      <w:r w:rsidR="002B5226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</w:rPr>
        <w:t>рішенням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конкурсної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комісії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визначення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сільських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багатодітних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сімей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мають</w:t>
      </w:r>
      <w:proofErr w:type="spellEnd"/>
      <w:r>
        <w:rPr>
          <w:sz w:val="28"/>
        </w:rPr>
        <w:t xml:space="preserve"> право на </w:t>
      </w:r>
      <w:proofErr w:type="spellStart"/>
      <w:r>
        <w:rPr>
          <w:sz w:val="28"/>
        </w:rPr>
        <w:t>отримання</w:t>
      </w:r>
      <w:proofErr w:type="spellEnd"/>
      <w:r>
        <w:rPr>
          <w:sz w:val="28"/>
        </w:rPr>
        <w:t xml:space="preserve"> нетелей,</w:t>
      </w:r>
      <w:r>
        <w:rPr>
          <w:sz w:val="28"/>
          <w:lang w:val="uk-UA"/>
        </w:rPr>
        <w:t xml:space="preserve"> закуплених за кошти обласного бюджету,</w:t>
      </w:r>
      <w:r>
        <w:rPr>
          <w:sz w:val="28"/>
        </w:rPr>
        <w:t xml:space="preserve"> до </w:t>
      </w:r>
      <w:proofErr w:type="spellStart"/>
      <w:r>
        <w:rPr>
          <w:sz w:val="28"/>
        </w:rPr>
        <w:t>переліку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багатодітних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сімей</w:t>
      </w:r>
      <w:proofErr w:type="spellEnd"/>
      <w:r>
        <w:rPr>
          <w:sz w:val="28"/>
        </w:rPr>
        <w:t xml:space="preserve"> включе</w:t>
      </w:r>
      <w:r w:rsidR="00A93940">
        <w:rPr>
          <w:sz w:val="28"/>
        </w:rPr>
        <w:t>но</w:t>
      </w:r>
      <w:r w:rsidR="00A93940">
        <w:rPr>
          <w:sz w:val="28"/>
          <w:lang w:val="uk-UA"/>
        </w:rPr>
        <w:t xml:space="preserve"> </w:t>
      </w:r>
      <w:proofErr w:type="spellStart"/>
      <w:r w:rsidR="005F4700">
        <w:rPr>
          <w:sz w:val="28"/>
          <w:lang w:val="uk-UA"/>
        </w:rPr>
        <w:t>Міклаш</w:t>
      </w:r>
      <w:proofErr w:type="spellEnd"/>
      <w:r w:rsidR="005F4700">
        <w:rPr>
          <w:sz w:val="28"/>
          <w:lang w:val="uk-UA"/>
        </w:rPr>
        <w:t xml:space="preserve"> Людмилу Володимирівну</w:t>
      </w:r>
      <w:r w:rsidR="00A93940" w:rsidRPr="00A93940">
        <w:rPr>
          <w:sz w:val="28"/>
          <w:lang w:val="uk-UA"/>
        </w:rPr>
        <w:t xml:space="preserve">, жительку с. </w:t>
      </w:r>
      <w:r w:rsidR="002B5226">
        <w:rPr>
          <w:sz w:val="28"/>
          <w:lang w:val="uk-UA"/>
        </w:rPr>
        <w:t>Левковичі</w:t>
      </w:r>
      <w:r w:rsidR="00A93940">
        <w:rPr>
          <w:sz w:val="28"/>
          <w:lang w:val="uk-UA"/>
        </w:rPr>
        <w:t xml:space="preserve"> </w:t>
      </w:r>
      <w:r w:rsidR="006D25AF">
        <w:rPr>
          <w:sz w:val="28"/>
          <w:lang w:val="uk-UA"/>
        </w:rPr>
        <w:t xml:space="preserve">М. Коцюбинської селищної ради </w:t>
      </w:r>
      <w:r w:rsidRPr="00A93940">
        <w:rPr>
          <w:sz w:val="28"/>
          <w:lang w:val="uk-UA"/>
        </w:rPr>
        <w:t>Чернігівського району</w:t>
      </w:r>
      <w:r w:rsidR="00A93940">
        <w:rPr>
          <w:sz w:val="28"/>
          <w:lang w:val="uk-UA"/>
        </w:rPr>
        <w:t xml:space="preserve">, </w:t>
      </w:r>
      <w:proofErr w:type="spellStart"/>
      <w:r w:rsidR="005F4700">
        <w:rPr>
          <w:sz w:val="28"/>
          <w:lang w:val="uk-UA"/>
        </w:rPr>
        <w:t>Осипенко</w:t>
      </w:r>
      <w:proofErr w:type="spellEnd"/>
      <w:r w:rsidR="005F4700">
        <w:rPr>
          <w:sz w:val="28"/>
          <w:lang w:val="uk-UA"/>
        </w:rPr>
        <w:t xml:space="preserve"> Людмилу </w:t>
      </w:r>
      <w:proofErr w:type="spellStart"/>
      <w:r w:rsidR="005F4700">
        <w:rPr>
          <w:sz w:val="28"/>
          <w:lang w:val="uk-UA"/>
        </w:rPr>
        <w:t>Корнилівну</w:t>
      </w:r>
      <w:proofErr w:type="spellEnd"/>
      <w:r w:rsidR="00A93940">
        <w:rPr>
          <w:sz w:val="28"/>
          <w:lang w:val="uk-UA"/>
        </w:rPr>
        <w:t xml:space="preserve">, жительку с. </w:t>
      </w:r>
      <w:r w:rsidR="005F4700">
        <w:rPr>
          <w:sz w:val="28"/>
          <w:lang w:val="uk-UA"/>
        </w:rPr>
        <w:t>Слобода</w:t>
      </w:r>
      <w:r w:rsidR="00A93940">
        <w:rPr>
          <w:sz w:val="28"/>
          <w:lang w:val="uk-UA"/>
        </w:rPr>
        <w:t xml:space="preserve"> </w:t>
      </w:r>
      <w:r w:rsidR="006D25AF">
        <w:rPr>
          <w:sz w:val="28"/>
          <w:lang w:val="uk-UA"/>
        </w:rPr>
        <w:t xml:space="preserve">Іванівської </w:t>
      </w:r>
      <w:r w:rsidR="006D25AF" w:rsidRPr="005F4700">
        <w:rPr>
          <w:sz w:val="28"/>
          <w:lang w:val="uk-UA"/>
        </w:rPr>
        <w:t>с</w:t>
      </w:r>
      <w:r w:rsidR="006D25AF">
        <w:rPr>
          <w:sz w:val="28"/>
          <w:lang w:val="uk-UA"/>
        </w:rPr>
        <w:t xml:space="preserve">ільської ради </w:t>
      </w:r>
      <w:r w:rsidR="00A93940">
        <w:rPr>
          <w:sz w:val="28"/>
          <w:lang w:val="uk-UA"/>
        </w:rPr>
        <w:t xml:space="preserve">Чернігівського району, </w:t>
      </w:r>
      <w:r w:rsidR="005F4700">
        <w:rPr>
          <w:sz w:val="28"/>
          <w:lang w:val="uk-UA"/>
        </w:rPr>
        <w:t>Лещенко Олену Олександрівну</w:t>
      </w:r>
      <w:r w:rsidR="00A93940">
        <w:rPr>
          <w:sz w:val="28"/>
          <w:lang w:val="uk-UA"/>
        </w:rPr>
        <w:t xml:space="preserve">, жительку с. </w:t>
      </w:r>
      <w:r w:rsidR="005F4700">
        <w:rPr>
          <w:sz w:val="28"/>
          <w:lang w:val="uk-UA"/>
        </w:rPr>
        <w:t>Павлівка</w:t>
      </w:r>
      <w:r w:rsidR="00A93940">
        <w:rPr>
          <w:sz w:val="28"/>
          <w:lang w:val="uk-UA"/>
        </w:rPr>
        <w:t xml:space="preserve"> </w:t>
      </w:r>
      <w:proofErr w:type="spellStart"/>
      <w:r w:rsidR="005F4700">
        <w:rPr>
          <w:sz w:val="28"/>
          <w:lang w:val="uk-UA"/>
        </w:rPr>
        <w:t>Трисвятськослобідської</w:t>
      </w:r>
      <w:proofErr w:type="spellEnd"/>
      <w:r w:rsidR="005F4700">
        <w:rPr>
          <w:sz w:val="28"/>
          <w:lang w:val="uk-UA"/>
        </w:rPr>
        <w:t xml:space="preserve"> </w:t>
      </w:r>
      <w:r w:rsidR="00A93940" w:rsidRPr="005F4700">
        <w:rPr>
          <w:sz w:val="28"/>
          <w:lang w:val="uk-UA"/>
        </w:rPr>
        <w:t>с</w:t>
      </w:r>
      <w:r w:rsidR="00A93940">
        <w:rPr>
          <w:sz w:val="28"/>
          <w:lang w:val="uk-UA"/>
        </w:rPr>
        <w:t>ільської ради Чернігівського району</w:t>
      </w:r>
      <w:r w:rsidRPr="00A93940">
        <w:rPr>
          <w:sz w:val="28"/>
          <w:lang w:val="uk-UA"/>
        </w:rPr>
        <w:t xml:space="preserve"> для отримання </w:t>
      </w:r>
      <w:proofErr w:type="spellStart"/>
      <w:r w:rsidRPr="00A93940">
        <w:rPr>
          <w:sz w:val="28"/>
          <w:lang w:val="uk-UA"/>
        </w:rPr>
        <w:t>нетеля</w:t>
      </w:r>
      <w:proofErr w:type="spellEnd"/>
      <w:r w:rsidRPr="00A93940">
        <w:rPr>
          <w:sz w:val="28"/>
          <w:lang w:val="uk-UA"/>
        </w:rPr>
        <w:t xml:space="preserve">. </w:t>
      </w:r>
    </w:p>
    <w:p w:rsidR="00655CF5" w:rsidRPr="00EC5817" w:rsidRDefault="00655CF5" w:rsidP="00655CF5">
      <w:pPr>
        <w:ind w:left="-360" w:firstLine="540"/>
        <w:jc w:val="both"/>
        <w:rPr>
          <w:sz w:val="28"/>
          <w:lang w:val="uk-UA"/>
        </w:rPr>
      </w:pPr>
      <w:r w:rsidRPr="00EC5817">
        <w:rPr>
          <w:sz w:val="28"/>
          <w:lang w:val="uk-UA"/>
        </w:rPr>
        <w:t xml:space="preserve">Управлінням агропромислового розвитку </w:t>
      </w:r>
      <w:r w:rsidR="00A93940">
        <w:rPr>
          <w:sz w:val="28"/>
          <w:lang w:val="uk-UA"/>
        </w:rPr>
        <w:t xml:space="preserve">районної державної адміністрації </w:t>
      </w:r>
      <w:r w:rsidRPr="00EC5817">
        <w:rPr>
          <w:sz w:val="28"/>
          <w:lang w:val="uk-UA"/>
        </w:rPr>
        <w:t xml:space="preserve">укладений двохсторонній договір із </w:t>
      </w:r>
      <w:proofErr w:type="spellStart"/>
      <w:r w:rsidRPr="00EC5817">
        <w:rPr>
          <w:sz w:val="28"/>
          <w:lang w:val="uk-UA"/>
        </w:rPr>
        <w:t>ПрАТ</w:t>
      </w:r>
      <w:proofErr w:type="spellEnd"/>
      <w:r w:rsidRPr="00EC5817">
        <w:rPr>
          <w:sz w:val="28"/>
          <w:lang w:val="uk-UA"/>
        </w:rPr>
        <w:t xml:space="preserve"> «Чернігівське </w:t>
      </w:r>
      <w:r w:rsidR="00A93940">
        <w:rPr>
          <w:sz w:val="28"/>
          <w:lang w:val="uk-UA"/>
        </w:rPr>
        <w:t xml:space="preserve">головне </w:t>
      </w:r>
      <w:r w:rsidRPr="00EC5817">
        <w:rPr>
          <w:sz w:val="28"/>
          <w:lang w:val="uk-UA"/>
        </w:rPr>
        <w:t>підприємство</w:t>
      </w:r>
      <w:r w:rsidR="00A93940">
        <w:rPr>
          <w:sz w:val="28"/>
          <w:lang w:val="uk-UA"/>
        </w:rPr>
        <w:t xml:space="preserve"> по племінній справі у тваринництві</w:t>
      </w:r>
      <w:r w:rsidRPr="00EC5817">
        <w:rPr>
          <w:sz w:val="28"/>
          <w:lang w:val="uk-UA"/>
        </w:rPr>
        <w:t xml:space="preserve">» </w:t>
      </w:r>
      <w:r w:rsidR="00A93940">
        <w:rPr>
          <w:sz w:val="28"/>
          <w:lang w:val="uk-UA"/>
        </w:rPr>
        <w:t>на виділення худоби багатодітним сім’ям</w:t>
      </w:r>
      <w:r w:rsidRPr="00EC5817">
        <w:rPr>
          <w:sz w:val="28"/>
          <w:lang w:val="uk-UA"/>
        </w:rPr>
        <w:t xml:space="preserve">.  </w:t>
      </w:r>
    </w:p>
    <w:p w:rsidR="00655CF5" w:rsidRPr="005B1B87" w:rsidRDefault="00655CF5" w:rsidP="00655CF5">
      <w:pPr>
        <w:ind w:left="-360" w:firstLine="540"/>
        <w:jc w:val="both"/>
        <w:rPr>
          <w:sz w:val="28"/>
        </w:rPr>
      </w:pPr>
      <w:proofErr w:type="spellStart"/>
      <w:r w:rsidRPr="00A31A02">
        <w:rPr>
          <w:sz w:val="28"/>
        </w:rPr>
        <w:t>Кошти</w:t>
      </w:r>
      <w:proofErr w:type="spellEnd"/>
      <w:r w:rsidRPr="00A31A02">
        <w:rPr>
          <w:sz w:val="28"/>
        </w:rPr>
        <w:t xml:space="preserve"> в </w:t>
      </w:r>
      <w:proofErr w:type="spellStart"/>
      <w:r w:rsidRPr="00A31A02">
        <w:rPr>
          <w:sz w:val="28"/>
        </w:rPr>
        <w:t>сумі</w:t>
      </w:r>
      <w:proofErr w:type="spellEnd"/>
      <w:r w:rsidRPr="00A31A02">
        <w:rPr>
          <w:sz w:val="28"/>
        </w:rPr>
        <w:t xml:space="preserve"> </w:t>
      </w:r>
      <w:r w:rsidR="00A93940" w:rsidRPr="00A31A02">
        <w:rPr>
          <w:sz w:val="28"/>
          <w:lang w:val="uk-UA"/>
        </w:rPr>
        <w:t>94500</w:t>
      </w:r>
      <w:r w:rsidRPr="00A31A02">
        <w:rPr>
          <w:sz w:val="28"/>
        </w:rPr>
        <w:t xml:space="preserve"> </w:t>
      </w:r>
      <w:proofErr w:type="spellStart"/>
      <w:r w:rsidRPr="00A31A02">
        <w:rPr>
          <w:sz w:val="28"/>
        </w:rPr>
        <w:t>грн</w:t>
      </w:r>
      <w:proofErr w:type="spellEnd"/>
      <w:r w:rsidR="00A31A02">
        <w:rPr>
          <w:sz w:val="28"/>
          <w:lang w:val="uk-UA"/>
        </w:rPr>
        <w:t xml:space="preserve">. були перераховані </w:t>
      </w:r>
      <w:proofErr w:type="spellStart"/>
      <w:r w:rsidRPr="00A31A02">
        <w:rPr>
          <w:sz w:val="28"/>
        </w:rPr>
        <w:t>ПрАТ</w:t>
      </w:r>
      <w:proofErr w:type="spellEnd"/>
      <w:r w:rsidRPr="00A31A02">
        <w:rPr>
          <w:sz w:val="28"/>
        </w:rPr>
        <w:t xml:space="preserve"> «</w:t>
      </w:r>
      <w:r w:rsidR="00A31A02" w:rsidRPr="00EC5817">
        <w:rPr>
          <w:sz w:val="28"/>
          <w:lang w:val="uk-UA"/>
        </w:rPr>
        <w:t xml:space="preserve">Чернігівське </w:t>
      </w:r>
      <w:r w:rsidR="00A31A02">
        <w:rPr>
          <w:sz w:val="28"/>
          <w:lang w:val="uk-UA"/>
        </w:rPr>
        <w:t xml:space="preserve">головне </w:t>
      </w:r>
      <w:proofErr w:type="gramStart"/>
      <w:r w:rsidR="00A31A02" w:rsidRPr="00EC5817">
        <w:rPr>
          <w:sz w:val="28"/>
          <w:lang w:val="uk-UA"/>
        </w:rPr>
        <w:t>п</w:t>
      </w:r>
      <w:proofErr w:type="gramEnd"/>
      <w:r w:rsidR="00A31A02" w:rsidRPr="00EC5817">
        <w:rPr>
          <w:sz w:val="28"/>
          <w:lang w:val="uk-UA"/>
        </w:rPr>
        <w:t>ідприємство</w:t>
      </w:r>
      <w:r w:rsidR="00A31A02">
        <w:rPr>
          <w:sz w:val="28"/>
          <w:lang w:val="uk-UA"/>
        </w:rPr>
        <w:t xml:space="preserve"> по племінній справі у тваринництві</w:t>
      </w:r>
      <w:r w:rsidR="00A31A02">
        <w:rPr>
          <w:sz w:val="28"/>
        </w:rPr>
        <w:t>»</w:t>
      </w:r>
      <w:r w:rsidR="00A31A02">
        <w:rPr>
          <w:sz w:val="28"/>
          <w:lang w:val="uk-UA"/>
        </w:rPr>
        <w:t xml:space="preserve"> </w:t>
      </w:r>
      <w:r w:rsidRPr="00A31A02">
        <w:rPr>
          <w:sz w:val="28"/>
        </w:rPr>
        <w:t xml:space="preserve">у </w:t>
      </w:r>
      <w:proofErr w:type="spellStart"/>
      <w:r w:rsidRPr="00A31A02">
        <w:rPr>
          <w:sz w:val="28"/>
        </w:rPr>
        <w:t>повному</w:t>
      </w:r>
      <w:proofErr w:type="spellEnd"/>
      <w:r w:rsidRPr="00A31A02">
        <w:rPr>
          <w:sz w:val="28"/>
        </w:rPr>
        <w:t xml:space="preserve"> </w:t>
      </w:r>
      <w:proofErr w:type="spellStart"/>
      <w:r w:rsidRPr="00A31A02">
        <w:rPr>
          <w:sz w:val="28"/>
        </w:rPr>
        <w:t>обсязі</w:t>
      </w:r>
      <w:proofErr w:type="spellEnd"/>
      <w:r w:rsidRPr="00A31A02">
        <w:rPr>
          <w:sz w:val="28"/>
        </w:rPr>
        <w:t>.</w:t>
      </w:r>
    </w:p>
    <w:p w:rsidR="00655CF5" w:rsidRDefault="00655CF5" w:rsidP="00655CF5">
      <w:pPr>
        <w:ind w:left="-360" w:firstLine="360"/>
        <w:jc w:val="both"/>
        <w:rPr>
          <w:sz w:val="28"/>
          <w:szCs w:val="28"/>
        </w:rPr>
      </w:pPr>
      <w:r w:rsidRPr="005B1B87">
        <w:rPr>
          <w:sz w:val="28"/>
        </w:rPr>
        <w:t>На</w:t>
      </w:r>
      <w:r w:rsidR="00EE2CBD">
        <w:rPr>
          <w:sz w:val="28"/>
          <w:lang w:val="uk-UA"/>
        </w:rPr>
        <w:t xml:space="preserve"> </w:t>
      </w:r>
      <w:r w:rsidRPr="005B1B87">
        <w:rPr>
          <w:sz w:val="28"/>
        </w:rPr>
        <w:t xml:space="preserve">сьогодні </w:t>
      </w:r>
      <w:proofErr w:type="spellStart"/>
      <w:r w:rsidRPr="005B1B87">
        <w:rPr>
          <w:sz w:val="28"/>
        </w:rPr>
        <w:t>сі</w:t>
      </w:r>
      <w:proofErr w:type="gramStart"/>
      <w:r w:rsidRPr="005B1B87">
        <w:rPr>
          <w:sz w:val="28"/>
        </w:rPr>
        <w:t>м</w:t>
      </w:r>
      <w:proofErr w:type="gramEnd"/>
      <w:r w:rsidRPr="00617A74">
        <w:rPr>
          <w:sz w:val="28"/>
        </w:rPr>
        <w:t>’</w:t>
      </w:r>
      <w:r>
        <w:rPr>
          <w:sz w:val="28"/>
        </w:rPr>
        <w:t>ї</w:t>
      </w:r>
      <w:proofErr w:type="spellEnd"/>
      <w:r w:rsidRPr="005B1B87">
        <w:rPr>
          <w:sz w:val="28"/>
        </w:rPr>
        <w:t xml:space="preserve"> </w:t>
      </w:r>
      <w:proofErr w:type="spellStart"/>
      <w:r>
        <w:rPr>
          <w:sz w:val="28"/>
        </w:rPr>
        <w:t>утримують</w:t>
      </w:r>
      <w:proofErr w:type="spellEnd"/>
      <w:r>
        <w:rPr>
          <w:sz w:val="28"/>
        </w:rPr>
        <w:t xml:space="preserve"> худобу в </w:t>
      </w:r>
      <w:proofErr w:type="spellStart"/>
      <w:r>
        <w:rPr>
          <w:sz w:val="28"/>
        </w:rPr>
        <w:t>домогосподарстві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отриману</w:t>
      </w:r>
      <w:proofErr w:type="spellEnd"/>
      <w:r>
        <w:rPr>
          <w:sz w:val="28"/>
        </w:rPr>
        <w:t xml:space="preserve"> в рамках </w:t>
      </w:r>
      <w:proofErr w:type="spellStart"/>
      <w:r>
        <w:rPr>
          <w:sz w:val="28"/>
        </w:rPr>
        <w:t>Програми</w:t>
      </w:r>
      <w:proofErr w:type="spellEnd"/>
      <w:r>
        <w:rPr>
          <w:sz w:val="28"/>
        </w:rPr>
        <w:t>.</w:t>
      </w:r>
    </w:p>
    <w:p w:rsidR="00655CF5" w:rsidRDefault="00655CF5" w:rsidP="00655CF5">
      <w:pPr>
        <w:ind w:left="-360" w:firstLine="360"/>
        <w:jc w:val="both"/>
        <w:rPr>
          <w:sz w:val="28"/>
          <w:szCs w:val="28"/>
        </w:rPr>
      </w:pPr>
    </w:p>
    <w:p w:rsidR="00A93940" w:rsidRDefault="00A93940" w:rsidP="00655CF5">
      <w:pPr>
        <w:pStyle w:val="a3"/>
        <w:ind w:left="0"/>
        <w:jc w:val="both"/>
        <w:rPr>
          <w:sz w:val="28"/>
          <w:szCs w:val="28"/>
          <w:lang w:val="ru-RU"/>
        </w:rPr>
      </w:pPr>
    </w:p>
    <w:p w:rsidR="00F63CA5" w:rsidRDefault="00655CF5" w:rsidP="00F63CA5">
      <w:pPr>
        <w:pStyle w:val="a3"/>
        <w:spacing w:after="0"/>
        <w:ind w:left="0" w:hanging="284"/>
        <w:jc w:val="both"/>
        <w:rPr>
          <w:bCs/>
          <w:sz w:val="28"/>
        </w:rPr>
      </w:pPr>
      <w:r w:rsidRPr="00A93940">
        <w:rPr>
          <w:bCs/>
          <w:sz w:val="28"/>
          <w:lang w:val="ru-RU"/>
        </w:rPr>
        <w:t>Н</w:t>
      </w:r>
      <w:proofErr w:type="spellStart"/>
      <w:r w:rsidRPr="00A93940">
        <w:rPr>
          <w:bCs/>
          <w:sz w:val="28"/>
        </w:rPr>
        <w:t>ачальник</w:t>
      </w:r>
      <w:proofErr w:type="spellEnd"/>
      <w:r w:rsidRPr="00A93940">
        <w:rPr>
          <w:bCs/>
          <w:sz w:val="28"/>
        </w:rPr>
        <w:t xml:space="preserve"> управління</w:t>
      </w:r>
    </w:p>
    <w:p w:rsidR="00F63CA5" w:rsidRDefault="00F63CA5" w:rsidP="00F63CA5">
      <w:pPr>
        <w:pStyle w:val="a3"/>
        <w:spacing w:after="0"/>
        <w:ind w:left="0" w:hanging="284"/>
        <w:jc w:val="both"/>
        <w:rPr>
          <w:bCs/>
          <w:sz w:val="28"/>
        </w:rPr>
      </w:pPr>
      <w:r>
        <w:rPr>
          <w:bCs/>
          <w:sz w:val="28"/>
        </w:rPr>
        <w:t>агропромислового розвитку</w:t>
      </w:r>
    </w:p>
    <w:p w:rsidR="00655CF5" w:rsidRPr="00A93940" w:rsidRDefault="00F63CA5" w:rsidP="00F63CA5">
      <w:pPr>
        <w:pStyle w:val="a3"/>
        <w:spacing w:after="0"/>
        <w:ind w:left="0" w:hanging="284"/>
        <w:jc w:val="both"/>
        <w:rPr>
          <w:sz w:val="28"/>
        </w:rPr>
      </w:pPr>
      <w:r>
        <w:rPr>
          <w:bCs/>
          <w:sz w:val="28"/>
        </w:rPr>
        <w:t>районної державної адміністрації</w:t>
      </w:r>
      <w:r w:rsidR="00655CF5" w:rsidRPr="00A93940">
        <w:rPr>
          <w:bCs/>
          <w:sz w:val="28"/>
        </w:rPr>
        <w:t xml:space="preserve">                                                               </w:t>
      </w:r>
      <w:r w:rsidR="00A93940" w:rsidRPr="00F63CA5">
        <w:rPr>
          <w:bCs/>
          <w:sz w:val="28"/>
        </w:rPr>
        <w:t>І.І. Труба</w:t>
      </w:r>
    </w:p>
    <w:p w:rsidR="006D3C0C" w:rsidRPr="00F63CA5" w:rsidRDefault="006D3C0C">
      <w:pPr>
        <w:rPr>
          <w:lang w:val="uk-UA"/>
        </w:rPr>
      </w:pPr>
    </w:p>
    <w:sectPr w:rsidR="006D3C0C" w:rsidRPr="00F63CA5" w:rsidSect="00655CF5">
      <w:pgSz w:w="11906" w:h="16838"/>
      <w:pgMar w:top="567" w:right="680" w:bottom="72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CF5"/>
    <w:rsid w:val="00063F33"/>
    <w:rsid w:val="00081E6A"/>
    <w:rsid w:val="001D20C7"/>
    <w:rsid w:val="002B4F5E"/>
    <w:rsid w:val="002B5226"/>
    <w:rsid w:val="004E49BD"/>
    <w:rsid w:val="005F4700"/>
    <w:rsid w:val="00655CF5"/>
    <w:rsid w:val="006C111B"/>
    <w:rsid w:val="006C4AF4"/>
    <w:rsid w:val="006D25AF"/>
    <w:rsid w:val="006D3C0C"/>
    <w:rsid w:val="00730129"/>
    <w:rsid w:val="00871E3A"/>
    <w:rsid w:val="009A0980"/>
    <w:rsid w:val="009A630E"/>
    <w:rsid w:val="00A31A02"/>
    <w:rsid w:val="00A93940"/>
    <w:rsid w:val="00B75833"/>
    <w:rsid w:val="00DA3D80"/>
    <w:rsid w:val="00E80195"/>
    <w:rsid w:val="00EE2CBD"/>
    <w:rsid w:val="00F63CA5"/>
    <w:rsid w:val="00F6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5CF5"/>
    <w:pPr>
      <w:spacing w:after="120"/>
      <w:ind w:left="283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655C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1251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16</cp:revision>
  <cp:lastPrinted>2018-02-14T12:36:00Z</cp:lastPrinted>
  <dcterms:created xsi:type="dcterms:W3CDTF">2017-03-01T10:32:00Z</dcterms:created>
  <dcterms:modified xsi:type="dcterms:W3CDTF">2018-02-14T12:47:00Z</dcterms:modified>
</cp:coreProperties>
</file>