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7E" w:rsidRPr="00E61706" w:rsidRDefault="00A320E0" w:rsidP="009F3BD4">
      <w:pPr>
        <w:widowControl w:val="0"/>
        <w:ind w:left="6660"/>
        <w:jc w:val="right"/>
        <w:rPr>
          <w:sz w:val="28"/>
          <w:szCs w:val="28"/>
          <w:lang w:val="uk-UA"/>
        </w:rPr>
      </w:pPr>
      <w:r w:rsidRPr="00E61706">
        <w:rPr>
          <w:sz w:val="28"/>
          <w:szCs w:val="28"/>
          <w:lang w:val="uk-UA"/>
        </w:rPr>
        <w:t>П</w:t>
      </w:r>
      <w:r w:rsidR="00B52D32" w:rsidRPr="00E61706">
        <w:rPr>
          <w:sz w:val="28"/>
          <w:szCs w:val="28"/>
          <w:lang w:val="uk-UA"/>
        </w:rPr>
        <w:t>роект</w:t>
      </w:r>
    </w:p>
    <w:p w:rsidR="004D457E" w:rsidRPr="00E61706" w:rsidRDefault="009F3BD4" w:rsidP="004D457E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E61706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34340" cy="57912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57E" w:rsidRPr="00E61706" w:rsidRDefault="004D457E" w:rsidP="004D457E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E61706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D5288F" w:rsidRPr="00E61706" w:rsidRDefault="00D5288F" w:rsidP="00D5288F">
      <w:pPr>
        <w:rPr>
          <w:sz w:val="18"/>
          <w:szCs w:val="18"/>
          <w:lang w:val="uk-UA"/>
        </w:rPr>
      </w:pPr>
    </w:p>
    <w:p w:rsidR="00D5288F" w:rsidRPr="00E61706" w:rsidRDefault="00D5288F" w:rsidP="00D5288F">
      <w:pPr>
        <w:jc w:val="center"/>
        <w:rPr>
          <w:b/>
          <w:sz w:val="28"/>
          <w:szCs w:val="28"/>
          <w:lang w:val="uk-UA"/>
        </w:rPr>
      </w:pPr>
      <w:r w:rsidRPr="00E61706">
        <w:rPr>
          <w:b/>
          <w:sz w:val="28"/>
          <w:szCs w:val="28"/>
          <w:lang w:val="uk-UA"/>
        </w:rPr>
        <w:t>ЧЕРНІГІВСЬКА  РАЙОННА  РАДА</w:t>
      </w:r>
    </w:p>
    <w:p w:rsidR="00D5288F" w:rsidRPr="00E61706" w:rsidRDefault="00D5288F" w:rsidP="00D5288F">
      <w:pPr>
        <w:jc w:val="center"/>
        <w:rPr>
          <w:b/>
          <w:sz w:val="28"/>
          <w:szCs w:val="28"/>
          <w:lang w:val="uk-UA"/>
        </w:rPr>
      </w:pPr>
      <w:r w:rsidRPr="00E61706">
        <w:rPr>
          <w:b/>
          <w:sz w:val="28"/>
          <w:szCs w:val="28"/>
          <w:lang w:val="uk-UA"/>
        </w:rPr>
        <w:t>ЧЕРНІГІВСЬКОЇ ОБЛАСТІ</w:t>
      </w:r>
    </w:p>
    <w:p w:rsidR="004D457E" w:rsidRPr="00E61706" w:rsidRDefault="004D457E" w:rsidP="004D457E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E61706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EA575C" w:rsidRPr="00E61706" w:rsidRDefault="004D457E" w:rsidP="005B2C3B">
      <w:pPr>
        <w:pStyle w:val="2"/>
        <w:ind w:left="1440" w:hanging="1440"/>
        <w:jc w:val="center"/>
        <w:rPr>
          <w:b w:val="0"/>
          <w:sz w:val="28"/>
          <w:szCs w:val="28"/>
          <w:lang w:val="uk-UA"/>
        </w:rPr>
      </w:pPr>
      <w:r w:rsidRPr="00E61706">
        <w:rPr>
          <w:b w:val="0"/>
          <w:sz w:val="28"/>
          <w:szCs w:val="28"/>
          <w:lang w:val="uk-UA"/>
        </w:rPr>
        <w:t>(</w:t>
      </w:r>
      <w:r w:rsidR="00B936DD">
        <w:rPr>
          <w:b w:val="0"/>
          <w:sz w:val="28"/>
          <w:szCs w:val="28"/>
          <w:lang w:val="uk-UA"/>
        </w:rPr>
        <w:t xml:space="preserve">дев’ятнадцята </w:t>
      </w:r>
      <w:r w:rsidR="00817AD4" w:rsidRPr="00E61706">
        <w:rPr>
          <w:b w:val="0"/>
          <w:bCs w:val="0"/>
          <w:sz w:val="28"/>
          <w:szCs w:val="28"/>
          <w:lang w:val="uk-UA"/>
        </w:rPr>
        <w:t xml:space="preserve"> </w:t>
      </w:r>
      <w:r w:rsidR="007E5C0B" w:rsidRPr="00E61706">
        <w:rPr>
          <w:b w:val="0"/>
          <w:bCs w:val="0"/>
          <w:sz w:val="28"/>
          <w:szCs w:val="28"/>
          <w:lang w:val="uk-UA"/>
        </w:rPr>
        <w:t xml:space="preserve">сесія </w:t>
      </w:r>
      <w:r w:rsidR="005D2511" w:rsidRPr="00E61706">
        <w:rPr>
          <w:b w:val="0"/>
          <w:bCs w:val="0"/>
          <w:sz w:val="28"/>
          <w:szCs w:val="28"/>
          <w:lang w:val="uk-UA"/>
        </w:rPr>
        <w:t>сьомого</w:t>
      </w:r>
      <w:r w:rsidR="007E5C0B" w:rsidRPr="00E61706">
        <w:rPr>
          <w:b w:val="0"/>
          <w:bCs w:val="0"/>
          <w:sz w:val="28"/>
          <w:szCs w:val="28"/>
          <w:lang w:val="uk-UA"/>
        </w:rPr>
        <w:t xml:space="preserve"> скликання</w:t>
      </w:r>
      <w:r w:rsidRPr="00E61706">
        <w:rPr>
          <w:b w:val="0"/>
          <w:sz w:val="28"/>
          <w:szCs w:val="28"/>
          <w:lang w:val="uk-UA"/>
        </w:rPr>
        <w:t>)</w:t>
      </w:r>
    </w:p>
    <w:p w:rsidR="004D457E" w:rsidRPr="00E61706" w:rsidRDefault="003E300D" w:rsidP="005B2C3B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03 жовтня</w:t>
      </w:r>
      <w:r w:rsidR="00EA575C" w:rsidRPr="00E61706">
        <w:rPr>
          <w:b w:val="0"/>
          <w:sz w:val="28"/>
          <w:szCs w:val="28"/>
          <w:lang w:val="uk-UA"/>
        </w:rPr>
        <w:t xml:space="preserve"> 20</w:t>
      </w:r>
      <w:r w:rsidR="00F522DF" w:rsidRPr="00E61706">
        <w:rPr>
          <w:b w:val="0"/>
          <w:sz w:val="28"/>
          <w:szCs w:val="28"/>
          <w:lang w:val="uk-UA"/>
        </w:rPr>
        <w:t>1</w:t>
      </w:r>
      <w:r w:rsidR="00B936DD">
        <w:rPr>
          <w:b w:val="0"/>
          <w:sz w:val="28"/>
          <w:szCs w:val="28"/>
          <w:lang w:val="uk-UA"/>
        </w:rPr>
        <w:t>7</w:t>
      </w:r>
      <w:r w:rsidR="00EA575C" w:rsidRPr="00E61706">
        <w:rPr>
          <w:b w:val="0"/>
          <w:sz w:val="28"/>
          <w:szCs w:val="28"/>
          <w:lang w:val="uk-UA"/>
        </w:rPr>
        <w:t xml:space="preserve"> року</w:t>
      </w:r>
    </w:p>
    <w:p w:rsidR="00EA575C" w:rsidRPr="00E61706" w:rsidRDefault="00EA575C" w:rsidP="00FE05D3">
      <w:pPr>
        <w:pStyle w:val="2"/>
        <w:spacing w:before="0" w:beforeAutospacing="0" w:after="0" w:afterAutospacing="0"/>
        <w:ind w:firstLine="708"/>
        <w:rPr>
          <w:b w:val="0"/>
          <w:sz w:val="28"/>
          <w:szCs w:val="28"/>
          <w:lang w:val="uk-UA"/>
        </w:rPr>
      </w:pPr>
      <w:proofErr w:type="spellStart"/>
      <w:r w:rsidRPr="00E61706">
        <w:rPr>
          <w:b w:val="0"/>
          <w:sz w:val="28"/>
          <w:szCs w:val="28"/>
          <w:lang w:val="uk-UA"/>
        </w:rPr>
        <w:t>м.Чернігів</w:t>
      </w:r>
      <w:proofErr w:type="spellEnd"/>
    </w:p>
    <w:p w:rsidR="00FE05D3" w:rsidRPr="00E61706" w:rsidRDefault="00787B24" w:rsidP="00CC048F">
      <w:pPr>
        <w:rPr>
          <w:sz w:val="28"/>
          <w:szCs w:val="28"/>
          <w:lang w:val="uk-UA"/>
        </w:rPr>
      </w:pPr>
      <w:r>
        <w:rPr>
          <w:sz w:val="28"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-2.4pt;margin-top:8.3pt;width:286.5pt;height:174.75pt;z-index:251657728;mso-width-relative:margin;mso-height-relative:margin" stroked="f">
            <v:textbox style="mso-next-textbox:#_x0000_s1064">
              <w:txbxContent>
                <w:p w:rsidR="003E300D" w:rsidRPr="00906A79" w:rsidRDefault="003E300D" w:rsidP="003E300D">
                  <w:pPr>
                    <w:pStyle w:val="a6"/>
                    <w:rPr>
                      <w:bCs/>
                      <w:iCs/>
                      <w:szCs w:val="26"/>
                    </w:rPr>
                  </w:pPr>
                  <w:r w:rsidRPr="00906A79">
                    <w:rPr>
                      <w:bCs/>
                      <w:iCs/>
                      <w:szCs w:val="26"/>
                    </w:rPr>
                    <w:t>Про</w:t>
                  </w:r>
                  <w:r>
                    <w:rPr>
                      <w:bCs/>
                      <w:iCs/>
                      <w:szCs w:val="26"/>
                    </w:rPr>
                    <w:t xml:space="preserve"> </w:t>
                  </w:r>
                  <w:r w:rsidRPr="00906A79">
                    <w:rPr>
                      <w:bCs/>
                      <w:iCs/>
                      <w:szCs w:val="26"/>
                    </w:rPr>
                    <w:t xml:space="preserve"> затвердження </w:t>
                  </w:r>
                  <w:r>
                    <w:rPr>
                      <w:bCs/>
                      <w:iCs/>
                      <w:szCs w:val="26"/>
                    </w:rPr>
                    <w:t xml:space="preserve">  </w:t>
                  </w:r>
                  <w:r w:rsidRPr="00906A79">
                    <w:rPr>
                      <w:bCs/>
                      <w:iCs/>
                      <w:szCs w:val="26"/>
                    </w:rPr>
                    <w:t>технічної</w:t>
                  </w:r>
                  <w:r>
                    <w:rPr>
                      <w:bCs/>
                      <w:iCs/>
                      <w:szCs w:val="26"/>
                    </w:rPr>
                    <w:t xml:space="preserve">  </w:t>
                  </w:r>
                  <w:r w:rsidRPr="00906A79">
                    <w:rPr>
                      <w:bCs/>
                      <w:iCs/>
                      <w:szCs w:val="26"/>
                    </w:rPr>
                    <w:t xml:space="preserve"> документації</w:t>
                  </w:r>
                </w:p>
                <w:p w:rsidR="003E300D" w:rsidRPr="00906A79" w:rsidRDefault="003E300D" w:rsidP="003E300D">
                  <w:pPr>
                    <w:pStyle w:val="a6"/>
                    <w:rPr>
                      <w:bCs/>
                      <w:iCs/>
                      <w:szCs w:val="26"/>
                    </w:rPr>
                  </w:pPr>
                  <w:r>
                    <w:rPr>
                      <w:bCs/>
                      <w:iCs/>
                      <w:szCs w:val="26"/>
                    </w:rPr>
                    <w:t xml:space="preserve">по визначенню </w:t>
                  </w:r>
                  <w:r w:rsidRPr="00906A79">
                    <w:rPr>
                      <w:bCs/>
                      <w:iCs/>
                      <w:szCs w:val="26"/>
                    </w:rPr>
                    <w:t>нормативн</w:t>
                  </w:r>
                  <w:r>
                    <w:rPr>
                      <w:bCs/>
                      <w:iCs/>
                      <w:szCs w:val="26"/>
                    </w:rPr>
                    <w:t>ої</w:t>
                  </w:r>
                  <w:r w:rsidRPr="00906A79">
                    <w:rPr>
                      <w:bCs/>
                      <w:iCs/>
                      <w:szCs w:val="26"/>
                    </w:rPr>
                    <w:t xml:space="preserve"> грошов</w:t>
                  </w:r>
                  <w:r>
                    <w:rPr>
                      <w:bCs/>
                      <w:iCs/>
                      <w:szCs w:val="26"/>
                    </w:rPr>
                    <w:t>ої</w:t>
                  </w:r>
                  <w:r w:rsidRPr="00906A79">
                    <w:rPr>
                      <w:bCs/>
                      <w:iCs/>
                      <w:szCs w:val="26"/>
                    </w:rPr>
                    <w:t xml:space="preserve"> оцінк</w:t>
                  </w:r>
                  <w:r>
                    <w:rPr>
                      <w:bCs/>
                      <w:iCs/>
                      <w:szCs w:val="26"/>
                    </w:rPr>
                    <w:t>и</w:t>
                  </w:r>
                </w:p>
                <w:p w:rsidR="003E300D" w:rsidRPr="005D664B" w:rsidRDefault="003E300D" w:rsidP="003E300D">
                  <w:pPr>
                    <w:pStyle w:val="a6"/>
                    <w:rPr>
                      <w:szCs w:val="26"/>
                    </w:rPr>
                  </w:pPr>
                  <w:r w:rsidRPr="00906A79">
                    <w:rPr>
                      <w:bCs/>
                      <w:iCs/>
                      <w:szCs w:val="26"/>
                    </w:rPr>
                    <w:t xml:space="preserve">земельної ділянки загальною площею </w:t>
                  </w:r>
                  <w:r w:rsidRPr="003E300D">
                    <w:rPr>
                      <w:bCs/>
                      <w:iCs/>
                      <w:szCs w:val="26"/>
                    </w:rPr>
                    <w:t>26,9908</w:t>
                  </w:r>
                  <w:r>
                    <w:rPr>
                      <w:bCs/>
                      <w:iCs/>
                      <w:szCs w:val="26"/>
                    </w:rPr>
                    <w:t xml:space="preserve"> га, на території </w:t>
                  </w:r>
                  <w:proofErr w:type="spellStart"/>
                  <w:r>
                    <w:rPr>
                      <w:bCs/>
                      <w:iCs/>
                      <w:szCs w:val="26"/>
                    </w:rPr>
                    <w:t>Черниської</w:t>
                  </w:r>
                  <w:proofErr w:type="spellEnd"/>
                  <w:r>
                    <w:rPr>
                      <w:bCs/>
                      <w:iCs/>
                      <w:szCs w:val="26"/>
                    </w:rPr>
                    <w:t xml:space="preserve"> сільської  ради Чернігівського району Чернігівської області (за межами населеного пункту)</w:t>
                  </w:r>
                  <w:r w:rsidR="00194282">
                    <w:rPr>
                      <w:bCs/>
                      <w:iCs/>
                      <w:szCs w:val="26"/>
                    </w:rPr>
                    <w:t xml:space="preserve"> </w:t>
                  </w:r>
                  <w:r>
                    <w:rPr>
                      <w:bCs/>
                      <w:iCs/>
                      <w:szCs w:val="26"/>
                    </w:rPr>
                    <w:t>для подальшого продажу права оренди на земельних торгах за рахунок земель державної власності для ведення</w:t>
                  </w:r>
                  <w:r w:rsidR="00553575">
                    <w:rPr>
                      <w:bCs/>
                      <w:iCs/>
                      <w:szCs w:val="26"/>
                    </w:rPr>
                    <w:t xml:space="preserve"> </w:t>
                  </w:r>
                  <w:r w:rsidR="002D0DB6">
                    <w:rPr>
                      <w:bCs/>
                      <w:iCs/>
                      <w:szCs w:val="26"/>
                    </w:rPr>
                    <w:t>товарного</w:t>
                  </w:r>
                  <w:r>
                    <w:rPr>
                      <w:bCs/>
                      <w:iCs/>
                      <w:szCs w:val="26"/>
                    </w:rPr>
                    <w:t xml:space="preserve"> </w:t>
                  </w:r>
                  <w:r w:rsidRPr="005D664B">
                    <w:rPr>
                      <w:bCs/>
                      <w:iCs/>
                      <w:szCs w:val="26"/>
                    </w:rPr>
                    <w:t>сільськогосподарського виробництва</w:t>
                  </w:r>
                </w:p>
                <w:p w:rsidR="003E300D" w:rsidRPr="005D664B" w:rsidRDefault="003E300D" w:rsidP="00B110D5">
                  <w:pPr>
                    <w:pStyle w:val="a6"/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9A0A34" w:rsidRPr="00E61706" w:rsidRDefault="009A0A34" w:rsidP="003306C1">
      <w:pPr>
        <w:pStyle w:val="a3"/>
        <w:spacing w:before="0" w:beforeAutospacing="0" w:after="0" w:afterAutospacing="0"/>
        <w:ind w:left="6480"/>
        <w:rPr>
          <w:sz w:val="28"/>
          <w:szCs w:val="28"/>
          <w:lang w:val="uk-UA"/>
        </w:rPr>
      </w:pPr>
    </w:p>
    <w:p w:rsidR="009A0A34" w:rsidRPr="00E61706" w:rsidRDefault="009A0A34" w:rsidP="003306C1">
      <w:pPr>
        <w:pStyle w:val="a3"/>
        <w:spacing w:before="0" w:beforeAutospacing="0" w:after="0" w:afterAutospacing="0"/>
        <w:ind w:left="6480"/>
        <w:rPr>
          <w:sz w:val="28"/>
          <w:szCs w:val="28"/>
          <w:lang w:val="uk-UA"/>
        </w:rPr>
      </w:pPr>
    </w:p>
    <w:p w:rsidR="00F522DF" w:rsidRPr="00E61706" w:rsidRDefault="00F522DF" w:rsidP="00F522DF">
      <w:pPr>
        <w:jc w:val="both"/>
        <w:rPr>
          <w:sz w:val="28"/>
          <w:lang w:val="uk-UA"/>
        </w:rPr>
      </w:pPr>
    </w:p>
    <w:p w:rsidR="006370DB" w:rsidRPr="00E61706" w:rsidRDefault="00F522DF" w:rsidP="005D2511">
      <w:pPr>
        <w:jc w:val="both"/>
        <w:rPr>
          <w:sz w:val="28"/>
          <w:lang w:val="uk-UA"/>
        </w:rPr>
      </w:pPr>
      <w:r w:rsidRPr="00E61706">
        <w:rPr>
          <w:sz w:val="28"/>
          <w:lang w:val="uk-UA"/>
        </w:rPr>
        <w:t xml:space="preserve">         </w:t>
      </w:r>
    </w:p>
    <w:p w:rsidR="006370DB" w:rsidRPr="00E61706" w:rsidRDefault="006370DB" w:rsidP="006370DB">
      <w:pPr>
        <w:jc w:val="both"/>
        <w:rPr>
          <w:sz w:val="16"/>
          <w:szCs w:val="16"/>
          <w:lang w:val="uk-UA"/>
        </w:rPr>
      </w:pPr>
    </w:p>
    <w:p w:rsidR="006370DB" w:rsidRPr="00E61706" w:rsidRDefault="006370DB" w:rsidP="006370DB">
      <w:pPr>
        <w:jc w:val="both"/>
        <w:rPr>
          <w:sz w:val="28"/>
          <w:szCs w:val="28"/>
          <w:lang w:val="uk-UA"/>
        </w:rPr>
      </w:pPr>
    </w:p>
    <w:p w:rsidR="00B56C78" w:rsidRDefault="00B56C78" w:rsidP="00B56C78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6"/>
          <w:lang w:val="uk-UA"/>
        </w:rPr>
      </w:pPr>
    </w:p>
    <w:p w:rsidR="00B56C78" w:rsidRDefault="00B56C78" w:rsidP="00B56C78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6"/>
          <w:lang w:val="uk-UA"/>
        </w:rPr>
      </w:pPr>
    </w:p>
    <w:p w:rsidR="00B56C78" w:rsidRDefault="00B56C78" w:rsidP="00B56C78">
      <w:pPr>
        <w:pStyle w:val="a3"/>
        <w:spacing w:before="0" w:beforeAutospacing="0" w:after="0" w:afterAutospacing="0"/>
        <w:ind w:firstLine="720"/>
        <w:jc w:val="both"/>
        <w:rPr>
          <w:color w:val="000000"/>
          <w:szCs w:val="26"/>
          <w:lang w:val="uk-UA"/>
        </w:rPr>
      </w:pPr>
    </w:p>
    <w:p w:rsidR="00CC048F" w:rsidRDefault="00CC048F" w:rsidP="00B110D5">
      <w:pPr>
        <w:pStyle w:val="a6"/>
        <w:ind w:firstLine="709"/>
      </w:pPr>
    </w:p>
    <w:p w:rsidR="003E300D" w:rsidRDefault="003E300D" w:rsidP="00B110D5">
      <w:pPr>
        <w:pStyle w:val="a6"/>
        <w:ind w:firstLine="709"/>
      </w:pPr>
    </w:p>
    <w:p w:rsidR="003E300D" w:rsidRDefault="003E300D" w:rsidP="00B110D5">
      <w:pPr>
        <w:pStyle w:val="a6"/>
        <w:ind w:firstLine="709"/>
      </w:pPr>
    </w:p>
    <w:p w:rsidR="00B110D5" w:rsidRPr="000A47C7" w:rsidRDefault="003E300D" w:rsidP="00B110D5">
      <w:pPr>
        <w:pStyle w:val="a6"/>
        <w:ind w:firstLine="709"/>
        <w:rPr>
          <w:b/>
        </w:rPr>
      </w:pPr>
      <w:r>
        <w:t>Розглянувши звернення</w:t>
      </w:r>
      <w:r w:rsidR="002D0DB6">
        <w:t xml:space="preserve"> Міжрайонного Управління у </w:t>
      </w:r>
      <w:proofErr w:type="spellStart"/>
      <w:r w:rsidR="002D0DB6">
        <w:t>Ріпки</w:t>
      </w:r>
      <w:r>
        <w:t>нському</w:t>
      </w:r>
      <w:proofErr w:type="spellEnd"/>
      <w:r>
        <w:t xml:space="preserve"> та Чернігівському районах Головного управління </w:t>
      </w:r>
      <w:proofErr w:type="spellStart"/>
      <w:r>
        <w:t>Держгеокадастру</w:t>
      </w:r>
      <w:proofErr w:type="spellEnd"/>
      <w:r>
        <w:t xml:space="preserve"> у Чернігівській області</w:t>
      </w:r>
      <w:r>
        <w:rPr>
          <w:bCs/>
          <w:iCs/>
        </w:rPr>
        <w:t xml:space="preserve"> від 08.09.2017 №14-25-0.212-1661/118-17 </w:t>
      </w:r>
      <w:r w:rsidR="00B110D5" w:rsidRPr="000A47C7">
        <w:rPr>
          <w:bCs/>
          <w:iCs/>
        </w:rPr>
        <w:t>щодо</w:t>
      </w:r>
      <w:r w:rsidR="00B110D5" w:rsidRPr="000A47C7">
        <w:t xml:space="preserve"> </w:t>
      </w:r>
      <w:r w:rsidR="00B110D5" w:rsidRPr="000A47C7">
        <w:rPr>
          <w:bCs/>
          <w:iCs/>
        </w:rPr>
        <w:t xml:space="preserve">затвердження технічної документації з нормативної грошової оцінки, </w:t>
      </w:r>
      <w:r w:rsidR="00B110D5" w:rsidRPr="000A47C7">
        <w:t>відповідно до пункту “ґ” статті 10 Земельного кодексу України та статті 23 Закону України «Про оцінку земель», керуючись пунктом 21 частини 1 статті 43 Закону України «Про місцеве самоврядування в Україні», районна рада</w:t>
      </w:r>
      <w:r w:rsidR="0013346D">
        <w:t xml:space="preserve">   </w:t>
      </w:r>
      <w:r w:rsidR="00B110D5" w:rsidRPr="000A47C7">
        <w:rPr>
          <w:b/>
        </w:rPr>
        <w:t>в и р і ш и л а:</w:t>
      </w:r>
    </w:p>
    <w:p w:rsidR="00B110D5" w:rsidRPr="000A47C7" w:rsidRDefault="00B110D5" w:rsidP="00B110D5">
      <w:pPr>
        <w:pStyle w:val="a6"/>
        <w:rPr>
          <w:bCs/>
          <w:iCs/>
        </w:rPr>
      </w:pPr>
      <w:r w:rsidRPr="000A47C7">
        <w:tab/>
        <w:t xml:space="preserve">1. Затвердити </w:t>
      </w:r>
      <w:r w:rsidRPr="000A47C7">
        <w:rPr>
          <w:bCs/>
          <w:iCs/>
        </w:rPr>
        <w:t xml:space="preserve">технічну документацію </w:t>
      </w:r>
      <w:r>
        <w:rPr>
          <w:bCs/>
          <w:iCs/>
          <w:szCs w:val="26"/>
        </w:rPr>
        <w:t xml:space="preserve">по визначенню </w:t>
      </w:r>
      <w:r w:rsidRPr="00906A79">
        <w:rPr>
          <w:bCs/>
          <w:iCs/>
          <w:szCs w:val="26"/>
        </w:rPr>
        <w:t>нормативн</w:t>
      </w:r>
      <w:r>
        <w:rPr>
          <w:bCs/>
          <w:iCs/>
          <w:szCs w:val="26"/>
        </w:rPr>
        <w:t>ої</w:t>
      </w:r>
      <w:r w:rsidRPr="00906A79">
        <w:rPr>
          <w:bCs/>
          <w:iCs/>
          <w:szCs w:val="26"/>
        </w:rPr>
        <w:t xml:space="preserve"> грошов</w:t>
      </w:r>
      <w:r>
        <w:rPr>
          <w:bCs/>
          <w:iCs/>
          <w:szCs w:val="26"/>
        </w:rPr>
        <w:t>ої</w:t>
      </w:r>
      <w:r w:rsidRPr="00906A79">
        <w:rPr>
          <w:bCs/>
          <w:iCs/>
          <w:szCs w:val="26"/>
        </w:rPr>
        <w:t xml:space="preserve"> оцінк</w:t>
      </w:r>
      <w:r>
        <w:rPr>
          <w:bCs/>
          <w:iCs/>
          <w:szCs w:val="26"/>
        </w:rPr>
        <w:t xml:space="preserve">и </w:t>
      </w:r>
      <w:r w:rsidRPr="00906A79">
        <w:rPr>
          <w:bCs/>
          <w:iCs/>
          <w:szCs w:val="26"/>
        </w:rPr>
        <w:t xml:space="preserve">земельної ділянки загальною площею </w:t>
      </w:r>
      <w:r w:rsidR="00406012">
        <w:rPr>
          <w:b/>
          <w:bCs/>
          <w:iCs/>
          <w:szCs w:val="26"/>
        </w:rPr>
        <w:t xml:space="preserve"> </w:t>
      </w:r>
      <w:r w:rsidR="00406012" w:rsidRPr="003E300D">
        <w:rPr>
          <w:bCs/>
          <w:iCs/>
          <w:szCs w:val="26"/>
        </w:rPr>
        <w:t>26,9908</w:t>
      </w:r>
      <w:r w:rsidR="00CC048F" w:rsidRPr="003E300D">
        <w:rPr>
          <w:bCs/>
          <w:iCs/>
          <w:szCs w:val="26"/>
        </w:rPr>
        <w:t xml:space="preserve"> га</w:t>
      </w:r>
      <w:r w:rsidR="00406012" w:rsidRPr="003E300D">
        <w:rPr>
          <w:bCs/>
          <w:iCs/>
          <w:szCs w:val="26"/>
        </w:rPr>
        <w:t>,</w:t>
      </w:r>
      <w:r w:rsidR="00406012">
        <w:rPr>
          <w:bCs/>
          <w:iCs/>
          <w:szCs w:val="26"/>
        </w:rPr>
        <w:t xml:space="preserve"> на території </w:t>
      </w:r>
      <w:proofErr w:type="spellStart"/>
      <w:r w:rsidR="00406012">
        <w:rPr>
          <w:bCs/>
          <w:iCs/>
          <w:szCs w:val="26"/>
        </w:rPr>
        <w:t>Черниської</w:t>
      </w:r>
      <w:proofErr w:type="spellEnd"/>
      <w:r w:rsidR="00CC048F">
        <w:rPr>
          <w:bCs/>
          <w:iCs/>
          <w:szCs w:val="26"/>
        </w:rPr>
        <w:t xml:space="preserve"> сільської</w:t>
      </w:r>
      <w:r>
        <w:rPr>
          <w:bCs/>
          <w:iCs/>
          <w:szCs w:val="26"/>
        </w:rPr>
        <w:t xml:space="preserve"> ради Чернігівського району Чернігівської області (за межами населеного пункту) для подальшого продажу права оренди на земельних торгах за рахунок земель державної власності для ведення</w:t>
      </w:r>
      <w:r w:rsidR="002D0DB6">
        <w:rPr>
          <w:bCs/>
          <w:iCs/>
          <w:szCs w:val="26"/>
        </w:rPr>
        <w:t xml:space="preserve"> товарного</w:t>
      </w:r>
      <w:r>
        <w:rPr>
          <w:bCs/>
          <w:iCs/>
          <w:szCs w:val="26"/>
        </w:rPr>
        <w:t xml:space="preserve"> сільськогосподарського виробництва</w:t>
      </w:r>
      <w:r w:rsidRPr="000A47C7">
        <w:rPr>
          <w:bCs/>
          <w:iCs/>
        </w:rPr>
        <w:t xml:space="preserve">, </w:t>
      </w:r>
      <w:r w:rsidRPr="000A47C7">
        <w:t>за таким показником: нормативна грошова оцінка земельної ділянки площею</w:t>
      </w:r>
      <w:r w:rsidR="003E300D">
        <w:t xml:space="preserve"> </w:t>
      </w:r>
      <w:r w:rsidR="00406012" w:rsidRPr="003E300D">
        <w:t>26,9908</w:t>
      </w:r>
      <w:r w:rsidRPr="003E300D">
        <w:rPr>
          <w:bCs/>
          <w:iCs/>
        </w:rPr>
        <w:t xml:space="preserve"> га</w:t>
      </w:r>
      <w:r w:rsidRPr="000A47C7">
        <w:rPr>
          <w:bCs/>
          <w:iCs/>
        </w:rPr>
        <w:t xml:space="preserve"> </w:t>
      </w:r>
      <w:r w:rsidRPr="000A47C7">
        <w:t xml:space="preserve">становить </w:t>
      </w:r>
      <w:r w:rsidR="00406012" w:rsidRPr="003E300D">
        <w:t>170571,32</w:t>
      </w:r>
      <w:r w:rsidRPr="003E300D">
        <w:t xml:space="preserve"> </w:t>
      </w:r>
      <w:r w:rsidRPr="000A47C7">
        <w:t>грн.</w:t>
      </w:r>
    </w:p>
    <w:p w:rsidR="00B110D5" w:rsidRPr="000A47C7" w:rsidRDefault="00B110D5" w:rsidP="00B110D5">
      <w:pPr>
        <w:pStyle w:val="a6"/>
      </w:pPr>
      <w:r w:rsidRPr="000A47C7">
        <w:tab/>
        <w:t xml:space="preserve">2. Чернігівській районній державній адміністрації, </w:t>
      </w:r>
      <w:r w:rsidR="003E300D">
        <w:t xml:space="preserve">Міжрайонному Управлінню у </w:t>
      </w:r>
      <w:proofErr w:type="spellStart"/>
      <w:r w:rsidR="003E300D">
        <w:t>Ріпк</w:t>
      </w:r>
      <w:r w:rsidR="002D0DB6">
        <w:t>и</w:t>
      </w:r>
      <w:r w:rsidR="003E300D">
        <w:t>нському</w:t>
      </w:r>
      <w:proofErr w:type="spellEnd"/>
      <w:r w:rsidR="003E300D">
        <w:t xml:space="preserve"> та Чернігівському районах Головного управління </w:t>
      </w:r>
      <w:proofErr w:type="spellStart"/>
      <w:r w:rsidR="003E300D">
        <w:t>Держгеокадастру</w:t>
      </w:r>
      <w:proofErr w:type="spellEnd"/>
      <w:r w:rsidR="003E300D">
        <w:t xml:space="preserve"> у Чернігівській області</w:t>
      </w:r>
      <w:r w:rsidRPr="000A47C7">
        <w:t xml:space="preserve">, Чернігівській об’єднаній державній податковій інспекції Головного управління ДФС у Чернігівській області, </w:t>
      </w:r>
      <w:proofErr w:type="spellStart"/>
      <w:r w:rsidR="000A7AE3">
        <w:t>Черниській</w:t>
      </w:r>
      <w:proofErr w:type="spellEnd"/>
      <w:r w:rsidRPr="000A47C7">
        <w:t xml:space="preserve"> </w:t>
      </w:r>
      <w:r w:rsidR="00CC048F">
        <w:t>сільській</w:t>
      </w:r>
      <w:r>
        <w:t xml:space="preserve"> </w:t>
      </w:r>
      <w:r w:rsidRPr="000A47C7">
        <w:t xml:space="preserve">раді взяти для керівництва в роботі нормативну грошову оцінку земельної ділянки на території </w:t>
      </w:r>
      <w:proofErr w:type="spellStart"/>
      <w:r w:rsidR="00406012">
        <w:t>Черниської</w:t>
      </w:r>
      <w:proofErr w:type="spellEnd"/>
      <w:r w:rsidRPr="000A47C7">
        <w:t xml:space="preserve"> </w:t>
      </w:r>
      <w:r w:rsidR="00CC048F">
        <w:t>сільської</w:t>
      </w:r>
      <w:r w:rsidRPr="000A47C7">
        <w:t xml:space="preserve"> ради.</w:t>
      </w:r>
    </w:p>
    <w:p w:rsidR="00B110D5" w:rsidRPr="00CC048F" w:rsidRDefault="00B110D5" w:rsidP="00CC048F">
      <w:pPr>
        <w:pStyle w:val="af4"/>
        <w:tabs>
          <w:tab w:val="left" w:pos="800"/>
          <w:tab w:val="left" w:pos="1300"/>
        </w:tabs>
        <w:ind w:left="0" w:firstLine="709"/>
        <w:jc w:val="both"/>
        <w:rPr>
          <w:sz w:val="28"/>
          <w:szCs w:val="28"/>
        </w:rPr>
      </w:pPr>
      <w:r w:rsidRPr="00CC048F">
        <w:rPr>
          <w:sz w:val="28"/>
          <w:szCs w:val="28"/>
        </w:rPr>
        <w:lastRenderedPageBreak/>
        <w:t xml:space="preserve">3. Контроль за </w:t>
      </w:r>
      <w:proofErr w:type="spellStart"/>
      <w:r w:rsidRPr="00CC048F">
        <w:rPr>
          <w:sz w:val="28"/>
          <w:szCs w:val="28"/>
        </w:rPr>
        <w:t>виконанням</w:t>
      </w:r>
      <w:proofErr w:type="spellEnd"/>
      <w:r w:rsidRPr="00CC048F">
        <w:rPr>
          <w:sz w:val="28"/>
          <w:szCs w:val="28"/>
        </w:rPr>
        <w:t xml:space="preserve"> </w:t>
      </w:r>
      <w:proofErr w:type="spellStart"/>
      <w:r w:rsidRPr="00CC048F">
        <w:rPr>
          <w:sz w:val="28"/>
          <w:szCs w:val="28"/>
        </w:rPr>
        <w:t>даного</w:t>
      </w:r>
      <w:proofErr w:type="spellEnd"/>
      <w:r w:rsidRPr="00CC048F">
        <w:rPr>
          <w:sz w:val="28"/>
          <w:szCs w:val="28"/>
        </w:rPr>
        <w:t xml:space="preserve"> </w:t>
      </w:r>
      <w:proofErr w:type="spellStart"/>
      <w:proofErr w:type="gramStart"/>
      <w:r w:rsidRPr="00CC048F">
        <w:rPr>
          <w:sz w:val="28"/>
          <w:szCs w:val="28"/>
        </w:rPr>
        <w:t>р</w:t>
      </w:r>
      <w:proofErr w:type="gramEnd"/>
      <w:r w:rsidRPr="00CC048F">
        <w:rPr>
          <w:sz w:val="28"/>
          <w:szCs w:val="28"/>
        </w:rPr>
        <w:t>ішення</w:t>
      </w:r>
      <w:proofErr w:type="spellEnd"/>
      <w:r w:rsidRPr="00CC048F">
        <w:rPr>
          <w:sz w:val="28"/>
          <w:szCs w:val="28"/>
        </w:rPr>
        <w:t xml:space="preserve"> </w:t>
      </w:r>
      <w:proofErr w:type="spellStart"/>
      <w:r w:rsidRPr="00CC048F">
        <w:rPr>
          <w:sz w:val="28"/>
          <w:szCs w:val="28"/>
        </w:rPr>
        <w:t>покласти</w:t>
      </w:r>
      <w:proofErr w:type="spellEnd"/>
      <w:r w:rsidRPr="00CC048F">
        <w:rPr>
          <w:sz w:val="28"/>
          <w:szCs w:val="28"/>
        </w:rPr>
        <w:t xml:space="preserve"> на </w:t>
      </w:r>
      <w:proofErr w:type="spellStart"/>
      <w:r w:rsidRPr="00CC048F">
        <w:rPr>
          <w:sz w:val="28"/>
          <w:szCs w:val="28"/>
        </w:rPr>
        <w:t>постійну</w:t>
      </w:r>
      <w:proofErr w:type="spellEnd"/>
      <w:r w:rsidRPr="00CC048F">
        <w:rPr>
          <w:sz w:val="28"/>
          <w:szCs w:val="28"/>
        </w:rPr>
        <w:t xml:space="preserve"> </w:t>
      </w:r>
      <w:proofErr w:type="spellStart"/>
      <w:r w:rsidRPr="00CC048F">
        <w:rPr>
          <w:sz w:val="28"/>
          <w:szCs w:val="28"/>
        </w:rPr>
        <w:t>комісію</w:t>
      </w:r>
      <w:proofErr w:type="spellEnd"/>
      <w:r w:rsidRPr="00CC048F">
        <w:rPr>
          <w:sz w:val="28"/>
          <w:szCs w:val="28"/>
        </w:rPr>
        <w:t xml:space="preserve"> </w:t>
      </w:r>
      <w:proofErr w:type="spellStart"/>
      <w:r w:rsidRPr="00CC048F">
        <w:rPr>
          <w:sz w:val="28"/>
          <w:szCs w:val="28"/>
        </w:rPr>
        <w:t>районної</w:t>
      </w:r>
      <w:proofErr w:type="spellEnd"/>
      <w:r w:rsidRPr="00CC048F">
        <w:rPr>
          <w:sz w:val="28"/>
          <w:szCs w:val="28"/>
        </w:rPr>
        <w:t xml:space="preserve"> ради з </w:t>
      </w:r>
      <w:proofErr w:type="spellStart"/>
      <w:r w:rsidRPr="00CC048F">
        <w:rPr>
          <w:sz w:val="28"/>
          <w:szCs w:val="28"/>
        </w:rPr>
        <w:t>питань</w:t>
      </w:r>
      <w:proofErr w:type="spellEnd"/>
      <w:r w:rsidRPr="00CC048F">
        <w:rPr>
          <w:sz w:val="28"/>
          <w:szCs w:val="28"/>
        </w:rPr>
        <w:t xml:space="preserve"> </w:t>
      </w:r>
      <w:proofErr w:type="spellStart"/>
      <w:r w:rsidRPr="00CC048F">
        <w:rPr>
          <w:sz w:val="28"/>
          <w:szCs w:val="28"/>
        </w:rPr>
        <w:t>земельних</w:t>
      </w:r>
      <w:proofErr w:type="spellEnd"/>
      <w:r w:rsidRPr="00CC048F">
        <w:rPr>
          <w:sz w:val="28"/>
          <w:szCs w:val="28"/>
        </w:rPr>
        <w:t xml:space="preserve"> </w:t>
      </w:r>
      <w:proofErr w:type="spellStart"/>
      <w:r w:rsidRPr="00CC048F">
        <w:rPr>
          <w:sz w:val="28"/>
          <w:szCs w:val="28"/>
        </w:rPr>
        <w:t>відносин</w:t>
      </w:r>
      <w:proofErr w:type="spellEnd"/>
      <w:r w:rsidRPr="00CC048F">
        <w:rPr>
          <w:sz w:val="28"/>
          <w:szCs w:val="28"/>
        </w:rPr>
        <w:t xml:space="preserve">, </w:t>
      </w:r>
      <w:proofErr w:type="spellStart"/>
      <w:r w:rsidRPr="00CC048F">
        <w:rPr>
          <w:color w:val="000000"/>
          <w:sz w:val="28"/>
          <w:szCs w:val="28"/>
        </w:rPr>
        <w:t>екології</w:t>
      </w:r>
      <w:proofErr w:type="spellEnd"/>
      <w:r w:rsidRPr="00CC048F">
        <w:rPr>
          <w:color w:val="000000"/>
          <w:sz w:val="28"/>
          <w:szCs w:val="28"/>
        </w:rPr>
        <w:t xml:space="preserve"> та </w:t>
      </w:r>
      <w:proofErr w:type="spellStart"/>
      <w:r w:rsidRPr="00CC048F">
        <w:rPr>
          <w:color w:val="000000"/>
          <w:sz w:val="28"/>
          <w:szCs w:val="28"/>
        </w:rPr>
        <w:t>агропромислового</w:t>
      </w:r>
      <w:proofErr w:type="spellEnd"/>
      <w:r w:rsidRPr="00CC048F">
        <w:rPr>
          <w:color w:val="000000"/>
          <w:sz w:val="28"/>
          <w:szCs w:val="28"/>
        </w:rPr>
        <w:t xml:space="preserve"> </w:t>
      </w:r>
      <w:proofErr w:type="spellStart"/>
      <w:r w:rsidRPr="00CC048F">
        <w:rPr>
          <w:color w:val="000000"/>
          <w:sz w:val="28"/>
          <w:szCs w:val="28"/>
        </w:rPr>
        <w:t>розвитку</w:t>
      </w:r>
      <w:proofErr w:type="spellEnd"/>
      <w:r w:rsidRPr="00CC048F">
        <w:rPr>
          <w:color w:val="000000"/>
          <w:sz w:val="28"/>
          <w:szCs w:val="28"/>
        </w:rPr>
        <w:t>.</w:t>
      </w:r>
    </w:p>
    <w:p w:rsidR="0013346D" w:rsidRDefault="0013346D" w:rsidP="0013346D">
      <w:pPr>
        <w:pStyle w:val="af4"/>
        <w:ind w:left="0"/>
        <w:rPr>
          <w:sz w:val="28"/>
          <w:szCs w:val="26"/>
          <w:lang w:val="uk-UA"/>
        </w:rPr>
      </w:pPr>
    </w:p>
    <w:p w:rsidR="00B110D5" w:rsidRPr="00CC048F" w:rsidRDefault="00B110D5" w:rsidP="0013346D">
      <w:pPr>
        <w:pStyle w:val="af4"/>
        <w:ind w:left="0"/>
        <w:rPr>
          <w:sz w:val="28"/>
          <w:szCs w:val="26"/>
        </w:rPr>
      </w:pPr>
      <w:r w:rsidRPr="00CC048F">
        <w:rPr>
          <w:sz w:val="28"/>
          <w:szCs w:val="26"/>
        </w:rPr>
        <w:t xml:space="preserve">Голова </w:t>
      </w:r>
      <w:r w:rsidRPr="003E300D">
        <w:rPr>
          <w:sz w:val="28"/>
          <w:szCs w:val="26"/>
          <w:lang w:val="uk-UA"/>
        </w:rPr>
        <w:t>районної</w:t>
      </w:r>
      <w:r w:rsidRPr="00CC048F">
        <w:rPr>
          <w:sz w:val="28"/>
          <w:szCs w:val="26"/>
        </w:rPr>
        <w:t xml:space="preserve"> ради                                                                  </w:t>
      </w:r>
      <w:r w:rsidR="0013346D">
        <w:rPr>
          <w:sz w:val="28"/>
          <w:szCs w:val="26"/>
          <w:lang w:val="uk-UA"/>
        </w:rPr>
        <w:t xml:space="preserve">      </w:t>
      </w:r>
      <w:r w:rsidRPr="00CC048F">
        <w:rPr>
          <w:sz w:val="28"/>
          <w:szCs w:val="26"/>
        </w:rPr>
        <w:t>О.М. Ларченко</w:t>
      </w:r>
    </w:p>
    <w:p w:rsidR="005D664B" w:rsidRPr="00CC048F" w:rsidRDefault="00B110D5" w:rsidP="00B110D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6"/>
          <w:lang w:val="uk-UA"/>
        </w:rPr>
      </w:pPr>
      <w:r w:rsidRPr="00CC048F">
        <w:rPr>
          <w:sz w:val="28"/>
          <w:szCs w:val="26"/>
          <w:lang w:val="uk-UA"/>
        </w:rPr>
        <w:br w:type="page"/>
      </w:r>
    </w:p>
    <w:p w:rsidR="008802A2" w:rsidRPr="00E61706" w:rsidRDefault="008802A2" w:rsidP="008802A2">
      <w:pPr>
        <w:pageBreakBefore/>
        <w:jc w:val="center"/>
        <w:rPr>
          <w:sz w:val="28"/>
          <w:szCs w:val="28"/>
          <w:lang w:val="uk-UA"/>
        </w:rPr>
      </w:pPr>
      <w:r w:rsidRPr="00E61706">
        <w:rPr>
          <w:sz w:val="28"/>
          <w:szCs w:val="28"/>
          <w:lang w:val="uk-UA"/>
        </w:rPr>
        <w:lastRenderedPageBreak/>
        <w:t>Аркуш погодження</w:t>
      </w:r>
    </w:p>
    <w:p w:rsidR="008802A2" w:rsidRPr="00E61706" w:rsidRDefault="008802A2" w:rsidP="008802A2">
      <w:pPr>
        <w:jc w:val="center"/>
        <w:rPr>
          <w:sz w:val="28"/>
          <w:szCs w:val="28"/>
          <w:lang w:val="uk-UA"/>
        </w:rPr>
      </w:pPr>
      <w:r w:rsidRPr="00E61706">
        <w:rPr>
          <w:sz w:val="28"/>
          <w:szCs w:val="28"/>
          <w:lang w:val="uk-UA"/>
        </w:rPr>
        <w:t>проекту рішення Чернігівської районної ради</w:t>
      </w:r>
    </w:p>
    <w:p w:rsidR="00CD76CC" w:rsidRPr="00D64321" w:rsidRDefault="008802A2" w:rsidP="00CC048F">
      <w:pPr>
        <w:pStyle w:val="a6"/>
        <w:jc w:val="center"/>
      </w:pPr>
      <w:r w:rsidRPr="00D64321">
        <w:t>«</w:t>
      </w:r>
      <w:r w:rsidR="00D64321" w:rsidRPr="00D64321">
        <w:rPr>
          <w:iCs/>
          <w:color w:val="000000"/>
          <w:shd w:val="clear" w:color="auto" w:fill="FFFFFF"/>
        </w:rPr>
        <w:t>Про</w:t>
      </w:r>
      <w:r w:rsidR="00CC048F" w:rsidRPr="00CC048F">
        <w:rPr>
          <w:bCs/>
          <w:iCs/>
          <w:szCs w:val="26"/>
        </w:rPr>
        <w:t xml:space="preserve"> </w:t>
      </w:r>
      <w:r w:rsidR="00CC048F" w:rsidRPr="00906A79">
        <w:rPr>
          <w:bCs/>
          <w:iCs/>
          <w:szCs w:val="26"/>
        </w:rPr>
        <w:t>затвердження технічної документації</w:t>
      </w:r>
      <w:r w:rsidR="00CC048F">
        <w:rPr>
          <w:bCs/>
          <w:iCs/>
          <w:szCs w:val="26"/>
        </w:rPr>
        <w:t xml:space="preserve"> по визначенню </w:t>
      </w:r>
      <w:r w:rsidR="00CC048F" w:rsidRPr="00906A79">
        <w:rPr>
          <w:bCs/>
          <w:iCs/>
          <w:szCs w:val="26"/>
        </w:rPr>
        <w:t>нормативн</w:t>
      </w:r>
      <w:r w:rsidR="00CC048F">
        <w:rPr>
          <w:bCs/>
          <w:iCs/>
          <w:szCs w:val="26"/>
        </w:rPr>
        <w:t>ої</w:t>
      </w:r>
      <w:r w:rsidR="00CC048F" w:rsidRPr="00906A79">
        <w:rPr>
          <w:bCs/>
          <w:iCs/>
          <w:szCs w:val="26"/>
        </w:rPr>
        <w:t xml:space="preserve"> грошов</w:t>
      </w:r>
      <w:r w:rsidR="00CC048F">
        <w:rPr>
          <w:bCs/>
          <w:iCs/>
          <w:szCs w:val="26"/>
        </w:rPr>
        <w:t>ої</w:t>
      </w:r>
      <w:r w:rsidR="00CC048F" w:rsidRPr="00906A79">
        <w:rPr>
          <w:bCs/>
          <w:iCs/>
          <w:szCs w:val="26"/>
        </w:rPr>
        <w:t xml:space="preserve"> оцінк</w:t>
      </w:r>
      <w:r w:rsidR="00CC048F">
        <w:rPr>
          <w:bCs/>
          <w:iCs/>
          <w:szCs w:val="26"/>
        </w:rPr>
        <w:t>и</w:t>
      </w:r>
      <w:r w:rsidR="006461DD">
        <w:rPr>
          <w:bCs/>
          <w:iCs/>
          <w:szCs w:val="26"/>
        </w:rPr>
        <w:t xml:space="preserve"> </w:t>
      </w:r>
      <w:r w:rsidR="00CC048F" w:rsidRPr="00906A79">
        <w:rPr>
          <w:bCs/>
          <w:iCs/>
          <w:szCs w:val="26"/>
        </w:rPr>
        <w:t xml:space="preserve">земельної ділянки загальною площею </w:t>
      </w:r>
      <w:r w:rsidR="005A7476">
        <w:rPr>
          <w:bCs/>
          <w:iCs/>
          <w:szCs w:val="26"/>
        </w:rPr>
        <w:t xml:space="preserve"> 26,9908 га, на території </w:t>
      </w:r>
      <w:proofErr w:type="spellStart"/>
      <w:r w:rsidR="005A7476">
        <w:rPr>
          <w:bCs/>
          <w:iCs/>
          <w:szCs w:val="26"/>
        </w:rPr>
        <w:t>Черниської</w:t>
      </w:r>
      <w:proofErr w:type="spellEnd"/>
      <w:r w:rsidR="00CC048F">
        <w:rPr>
          <w:bCs/>
          <w:iCs/>
          <w:szCs w:val="26"/>
        </w:rPr>
        <w:t xml:space="preserve"> сільської  ради</w:t>
      </w:r>
      <w:r w:rsidR="006461DD">
        <w:rPr>
          <w:bCs/>
          <w:iCs/>
          <w:szCs w:val="26"/>
        </w:rPr>
        <w:t xml:space="preserve"> </w:t>
      </w:r>
      <w:r w:rsidR="00CC048F">
        <w:rPr>
          <w:bCs/>
          <w:iCs/>
          <w:szCs w:val="26"/>
        </w:rPr>
        <w:t xml:space="preserve">Чернігівського району Чернігівської області (за межами населеного пункту)для подальшого продажу права оренди на земельних торгах за рахунок земель державної власності для ведення </w:t>
      </w:r>
      <w:r w:rsidR="002D0DB6">
        <w:rPr>
          <w:bCs/>
          <w:iCs/>
          <w:szCs w:val="26"/>
        </w:rPr>
        <w:t xml:space="preserve"> товарного</w:t>
      </w:r>
      <w:r w:rsidR="00787B24">
        <w:rPr>
          <w:bCs/>
          <w:iCs/>
          <w:szCs w:val="26"/>
        </w:rPr>
        <w:t xml:space="preserve"> </w:t>
      </w:r>
      <w:bookmarkStart w:id="0" w:name="_GoBack"/>
      <w:bookmarkEnd w:id="0"/>
      <w:r w:rsidR="00CC048F" w:rsidRPr="005D664B">
        <w:rPr>
          <w:bCs/>
          <w:iCs/>
          <w:szCs w:val="26"/>
        </w:rPr>
        <w:t>сільськогосподарського виробництва</w:t>
      </w:r>
      <w:r w:rsidR="00CD76CC" w:rsidRPr="00D64321">
        <w:rPr>
          <w:iCs/>
          <w:color w:val="000000"/>
        </w:rPr>
        <w:t>»</w:t>
      </w:r>
    </w:p>
    <w:p w:rsidR="008802A2" w:rsidRPr="00E61706" w:rsidRDefault="008802A2" w:rsidP="008802A2">
      <w:pPr>
        <w:pStyle w:val="af3"/>
        <w:tabs>
          <w:tab w:val="left" w:pos="1080"/>
          <w:tab w:val="left" w:pos="6480"/>
          <w:tab w:val="left" w:pos="7020"/>
        </w:tabs>
        <w:ind w:left="709"/>
        <w:jc w:val="both"/>
        <w:rPr>
          <w:sz w:val="26"/>
          <w:szCs w:val="26"/>
          <w:u w:val="single"/>
          <w:lang w:val="uk-UA"/>
        </w:rPr>
      </w:pPr>
    </w:p>
    <w:p w:rsidR="00AE4641" w:rsidRDefault="00AE4641" w:rsidP="00AE4641">
      <w:pPr>
        <w:tabs>
          <w:tab w:val="left" w:pos="1080"/>
          <w:tab w:val="left" w:pos="6480"/>
          <w:tab w:val="left" w:pos="7020"/>
        </w:tabs>
        <w:suppressAutoHyphens/>
        <w:ind w:left="709"/>
        <w:jc w:val="both"/>
        <w:rPr>
          <w:rFonts w:eastAsia="Calibri"/>
          <w:sz w:val="28"/>
          <w:szCs w:val="28"/>
          <w:u w:val="single"/>
          <w:lang w:eastAsia="zh-CN"/>
        </w:rPr>
      </w:pPr>
      <w:proofErr w:type="spellStart"/>
      <w:r>
        <w:rPr>
          <w:rFonts w:eastAsia="Calibri"/>
          <w:sz w:val="28"/>
          <w:szCs w:val="28"/>
          <w:u w:val="single"/>
          <w:lang w:eastAsia="zh-CN"/>
        </w:rPr>
        <w:t>Пода</w:t>
      </w:r>
      <w:proofErr w:type="gramStart"/>
      <w:r>
        <w:rPr>
          <w:rFonts w:eastAsia="Calibri"/>
          <w:sz w:val="28"/>
          <w:szCs w:val="28"/>
          <w:u w:val="single"/>
          <w:lang w:eastAsia="zh-CN"/>
        </w:rPr>
        <w:t>є</w:t>
      </w:r>
      <w:proofErr w:type="spellEnd"/>
      <w:r>
        <w:rPr>
          <w:rFonts w:eastAsia="Calibri"/>
          <w:sz w:val="28"/>
          <w:szCs w:val="28"/>
          <w:u w:val="single"/>
          <w:lang w:eastAsia="zh-CN"/>
        </w:rPr>
        <w:t>:</w:t>
      </w:r>
      <w:proofErr w:type="gramEnd"/>
    </w:p>
    <w:p w:rsidR="00AE4641" w:rsidRDefault="00AE4641" w:rsidP="00AE4641">
      <w:pPr>
        <w:tabs>
          <w:tab w:val="left" w:pos="1080"/>
          <w:tab w:val="left" w:pos="6480"/>
          <w:tab w:val="left" w:pos="7020"/>
        </w:tabs>
        <w:suppressAutoHyphens/>
        <w:ind w:left="709"/>
        <w:jc w:val="both"/>
        <w:rPr>
          <w:rFonts w:eastAsia="Calibri"/>
          <w:sz w:val="28"/>
          <w:szCs w:val="28"/>
          <w:u w:val="single"/>
          <w:lang w:eastAsia="zh-CN"/>
        </w:rPr>
      </w:pPr>
    </w:p>
    <w:p w:rsidR="00AE4641" w:rsidRDefault="00AE4641" w:rsidP="00AE4641">
      <w:pPr>
        <w:tabs>
          <w:tab w:val="left" w:pos="1080"/>
          <w:tab w:val="left" w:pos="6480"/>
          <w:tab w:val="left" w:pos="7020"/>
        </w:tabs>
        <w:suppressAutoHyphens/>
        <w:ind w:left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Голова </w:t>
      </w:r>
      <w:proofErr w:type="spellStart"/>
      <w:r>
        <w:rPr>
          <w:rFonts w:eastAsia="Calibri"/>
          <w:sz w:val="28"/>
          <w:szCs w:val="28"/>
          <w:lang w:eastAsia="zh-CN"/>
        </w:rPr>
        <w:t>Чернігівської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</w:t>
      </w:r>
    </w:p>
    <w:p w:rsidR="00AE4641" w:rsidRDefault="00AE4641" w:rsidP="00AE4641">
      <w:pPr>
        <w:tabs>
          <w:tab w:val="left" w:pos="1080"/>
          <w:tab w:val="left" w:pos="6480"/>
          <w:tab w:val="left" w:pos="7020"/>
        </w:tabs>
        <w:suppressAutoHyphens/>
        <w:ind w:left="709"/>
        <w:jc w:val="both"/>
        <w:rPr>
          <w:rFonts w:eastAsia="Calibri"/>
          <w:sz w:val="28"/>
          <w:szCs w:val="28"/>
          <w:lang w:eastAsia="zh-CN"/>
        </w:rPr>
      </w:pPr>
      <w:proofErr w:type="spellStart"/>
      <w:r>
        <w:rPr>
          <w:rFonts w:eastAsia="Calibri"/>
          <w:sz w:val="28"/>
          <w:szCs w:val="28"/>
          <w:lang w:eastAsia="zh-CN"/>
        </w:rPr>
        <w:t>районної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ради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zh-CN"/>
        </w:rPr>
        <w:tab/>
      </w:r>
      <w:r>
        <w:rPr>
          <w:rFonts w:eastAsia="Calibri"/>
          <w:color w:val="000000"/>
          <w:sz w:val="28"/>
          <w:szCs w:val="28"/>
          <w:shd w:val="clear" w:color="auto" w:fill="FFFFFF"/>
          <w:lang w:eastAsia="zh-CN"/>
        </w:rPr>
        <w:tab/>
      </w:r>
      <w:r w:rsidR="002D0DB6">
        <w:rPr>
          <w:rFonts w:eastAsia="Calibri"/>
          <w:color w:val="000000"/>
          <w:sz w:val="28"/>
          <w:szCs w:val="28"/>
          <w:shd w:val="clear" w:color="auto" w:fill="FFFFFF"/>
          <w:lang w:val="uk-UA" w:eastAsia="zh-CN"/>
        </w:rPr>
        <w:t xml:space="preserve">           </w:t>
      </w:r>
      <w:proofErr w:type="spellStart"/>
      <w:r>
        <w:rPr>
          <w:rFonts w:eastAsia="Calibri"/>
          <w:color w:val="000000"/>
          <w:sz w:val="28"/>
          <w:szCs w:val="28"/>
          <w:shd w:val="clear" w:color="auto" w:fill="FFFFFF"/>
          <w:lang w:eastAsia="zh-CN"/>
        </w:rPr>
        <w:t>О.М.Ларченко</w:t>
      </w:r>
      <w:proofErr w:type="spellEnd"/>
    </w:p>
    <w:p w:rsidR="00AE4641" w:rsidRDefault="00AE4641" w:rsidP="00AE4641">
      <w:pPr>
        <w:tabs>
          <w:tab w:val="left" w:pos="1080"/>
          <w:tab w:val="left" w:pos="6480"/>
          <w:tab w:val="left" w:pos="7020"/>
        </w:tabs>
        <w:suppressAutoHyphens/>
        <w:ind w:left="709"/>
        <w:jc w:val="both"/>
        <w:rPr>
          <w:rFonts w:eastAsia="Calibri"/>
          <w:sz w:val="28"/>
          <w:szCs w:val="28"/>
          <w:lang w:eastAsia="zh-CN"/>
        </w:rPr>
      </w:pPr>
    </w:p>
    <w:p w:rsidR="00AE4641" w:rsidRDefault="00AE4641" w:rsidP="00AE4641">
      <w:pPr>
        <w:tabs>
          <w:tab w:val="left" w:pos="1080"/>
          <w:tab w:val="left" w:pos="6480"/>
          <w:tab w:val="left" w:pos="7020"/>
        </w:tabs>
        <w:suppressAutoHyphens/>
        <w:ind w:left="709"/>
        <w:jc w:val="both"/>
        <w:rPr>
          <w:rFonts w:eastAsia="Calibri"/>
          <w:sz w:val="28"/>
          <w:szCs w:val="28"/>
          <w:u w:val="single"/>
          <w:lang w:eastAsia="zh-CN"/>
        </w:rPr>
      </w:pPr>
      <w:proofErr w:type="spellStart"/>
      <w:proofErr w:type="gramStart"/>
      <w:r>
        <w:rPr>
          <w:rFonts w:eastAsia="Calibri"/>
          <w:sz w:val="28"/>
          <w:szCs w:val="28"/>
          <w:u w:val="single"/>
          <w:lang w:eastAsia="zh-CN"/>
        </w:rPr>
        <w:t>П</w:t>
      </w:r>
      <w:proofErr w:type="gramEnd"/>
      <w:r>
        <w:rPr>
          <w:rFonts w:eastAsia="Calibri"/>
          <w:sz w:val="28"/>
          <w:szCs w:val="28"/>
          <w:u w:val="single"/>
          <w:lang w:eastAsia="zh-CN"/>
        </w:rPr>
        <w:t>ідготовлено</w:t>
      </w:r>
      <w:proofErr w:type="spellEnd"/>
      <w:r>
        <w:rPr>
          <w:rFonts w:eastAsia="Calibri"/>
          <w:sz w:val="28"/>
          <w:szCs w:val="28"/>
          <w:u w:val="single"/>
          <w:lang w:eastAsia="zh-CN"/>
        </w:rPr>
        <w:t>:</w:t>
      </w:r>
    </w:p>
    <w:p w:rsidR="00AE4641" w:rsidRDefault="00AE4641" w:rsidP="00AE4641">
      <w:pPr>
        <w:tabs>
          <w:tab w:val="left" w:pos="1080"/>
          <w:tab w:val="left" w:pos="6480"/>
          <w:tab w:val="left" w:pos="7020"/>
        </w:tabs>
        <w:suppressAutoHyphens/>
        <w:ind w:left="709"/>
        <w:jc w:val="both"/>
        <w:rPr>
          <w:rFonts w:eastAsia="Calibri"/>
          <w:sz w:val="28"/>
          <w:szCs w:val="28"/>
          <w:lang w:eastAsia="zh-CN"/>
        </w:rPr>
      </w:pPr>
      <w:proofErr w:type="spellStart"/>
      <w:r>
        <w:rPr>
          <w:rFonts w:eastAsia="Calibri"/>
          <w:sz w:val="28"/>
          <w:szCs w:val="28"/>
          <w:lang w:eastAsia="zh-CN"/>
        </w:rPr>
        <w:t>Спеціалі</w:t>
      </w:r>
      <w:proofErr w:type="gramStart"/>
      <w:r>
        <w:rPr>
          <w:rFonts w:eastAsia="Calibri"/>
          <w:sz w:val="28"/>
          <w:szCs w:val="28"/>
          <w:lang w:eastAsia="zh-CN"/>
        </w:rPr>
        <w:t>ст</w:t>
      </w:r>
      <w:proofErr w:type="spellEnd"/>
      <w:proofErr w:type="gramEnd"/>
      <w:r>
        <w:rPr>
          <w:rFonts w:eastAsia="Calibri"/>
          <w:sz w:val="28"/>
          <w:szCs w:val="28"/>
          <w:lang w:eastAsia="zh-CN"/>
        </w:rPr>
        <w:t xml:space="preserve"> І </w:t>
      </w:r>
      <w:proofErr w:type="spellStart"/>
      <w:r>
        <w:rPr>
          <w:rFonts w:eastAsia="Calibri"/>
          <w:sz w:val="28"/>
          <w:szCs w:val="28"/>
          <w:lang w:eastAsia="zh-CN"/>
        </w:rPr>
        <w:t>категорії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sz w:val="28"/>
          <w:szCs w:val="28"/>
          <w:lang w:eastAsia="zh-CN"/>
        </w:rPr>
        <w:t>організаційного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</w:t>
      </w:r>
    </w:p>
    <w:p w:rsidR="00AE4641" w:rsidRDefault="00AE4641" w:rsidP="00AE4641">
      <w:pPr>
        <w:tabs>
          <w:tab w:val="left" w:pos="1080"/>
          <w:tab w:val="left" w:pos="6480"/>
          <w:tab w:val="left" w:pos="7020"/>
        </w:tabs>
        <w:suppressAutoHyphens/>
        <w:ind w:left="709"/>
        <w:jc w:val="both"/>
        <w:rPr>
          <w:rFonts w:eastAsia="Calibri"/>
          <w:sz w:val="28"/>
          <w:szCs w:val="28"/>
          <w:lang w:eastAsia="zh-CN"/>
        </w:rPr>
      </w:pPr>
      <w:proofErr w:type="spellStart"/>
      <w:r>
        <w:rPr>
          <w:rFonts w:eastAsia="Calibri"/>
          <w:sz w:val="28"/>
          <w:szCs w:val="28"/>
          <w:lang w:eastAsia="zh-CN"/>
        </w:rPr>
        <w:t>відділу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sz w:val="28"/>
          <w:szCs w:val="28"/>
          <w:lang w:eastAsia="zh-CN"/>
        </w:rPr>
        <w:t>виконавчого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sz w:val="28"/>
          <w:szCs w:val="28"/>
          <w:lang w:eastAsia="zh-CN"/>
        </w:rPr>
        <w:t>апарату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sz w:val="28"/>
          <w:szCs w:val="28"/>
          <w:lang w:eastAsia="zh-CN"/>
        </w:rPr>
        <w:t>районної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ради        </w:t>
      </w:r>
      <w:r>
        <w:rPr>
          <w:rFonts w:eastAsia="Calibri"/>
          <w:sz w:val="28"/>
          <w:szCs w:val="28"/>
          <w:lang w:eastAsia="zh-CN"/>
        </w:rPr>
        <w:tab/>
        <w:t xml:space="preserve">       </w:t>
      </w:r>
      <w:r w:rsidR="002D0DB6">
        <w:rPr>
          <w:rFonts w:eastAsia="Calibri"/>
          <w:sz w:val="28"/>
          <w:szCs w:val="28"/>
          <w:lang w:val="uk-UA" w:eastAsia="zh-CN"/>
        </w:rPr>
        <w:t xml:space="preserve">         </w:t>
      </w:r>
      <w:r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sz w:val="28"/>
          <w:szCs w:val="28"/>
          <w:lang w:eastAsia="zh-CN"/>
        </w:rPr>
        <w:t>О.В.Товстоліс</w:t>
      </w:r>
      <w:proofErr w:type="spellEnd"/>
    </w:p>
    <w:p w:rsidR="00AE4641" w:rsidRPr="002D0DB6" w:rsidRDefault="002D0DB6" w:rsidP="00AE4641">
      <w:pPr>
        <w:tabs>
          <w:tab w:val="left" w:pos="1080"/>
          <w:tab w:val="left" w:pos="6480"/>
          <w:tab w:val="left" w:pos="7020"/>
        </w:tabs>
        <w:suppressAutoHyphens/>
        <w:ind w:left="709"/>
        <w:jc w:val="both"/>
        <w:rPr>
          <w:rFonts w:eastAsia="Calibri"/>
          <w:sz w:val="28"/>
          <w:szCs w:val="28"/>
          <w:u w:val="single"/>
          <w:lang w:val="uk-UA" w:eastAsia="zh-CN"/>
        </w:rPr>
      </w:pPr>
      <w:r>
        <w:rPr>
          <w:rFonts w:eastAsia="Calibri"/>
          <w:sz w:val="28"/>
          <w:szCs w:val="28"/>
          <w:u w:val="single"/>
          <w:lang w:val="uk-UA" w:eastAsia="zh-CN"/>
        </w:rPr>
        <w:t xml:space="preserve">  </w:t>
      </w:r>
    </w:p>
    <w:p w:rsidR="00AE4641" w:rsidRDefault="00AE4641" w:rsidP="00AE4641">
      <w:pPr>
        <w:tabs>
          <w:tab w:val="left" w:pos="1080"/>
          <w:tab w:val="left" w:pos="6480"/>
          <w:tab w:val="left" w:pos="7020"/>
        </w:tabs>
        <w:suppressAutoHyphens/>
        <w:ind w:left="709"/>
        <w:jc w:val="both"/>
        <w:rPr>
          <w:rFonts w:eastAsia="Calibri"/>
          <w:sz w:val="28"/>
          <w:szCs w:val="28"/>
          <w:lang w:eastAsia="zh-CN"/>
        </w:rPr>
      </w:pPr>
      <w:proofErr w:type="spellStart"/>
      <w:r>
        <w:rPr>
          <w:rFonts w:eastAsia="Calibri"/>
          <w:sz w:val="28"/>
          <w:szCs w:val="28"/>
          <w:u w:val="single"/>
          <w:lang w:eastAsia="zh-CN"/>
        </w:rPr>
        <w:t>Погоджено</w:t>
      </w:r>
      <w:proofErr w:type="spellEnd"/>
      <w:r>
        <w:rPr>
          <w:rFonts w:eastAsia="Calibri"/>
          <w:sz w:val="28"/>
          <w:szCs w:val="28"/>
          <w:u w:val="single"/>
          <w:lang w:eastAsia="zh-CN"/>
        </w:rPr>
        <w:t>:</w:t>
      </w:r>
    </w:p>
    <w:p w:rsidR="00AE4641" w:rsidRDefault="00AE4641" w:rsidP="00AE4641">
      <w:pPr>
        <w:tabs>
          <w:tab w:val="left" w:pos="1080"/>
          <w:tab w:val="left" w:pos="6480"/>
          <w:tab w:val="left" w:pos="7020"/>
        </w:tabs>
        <w:suppressAutoHyphens/>
        <w:ind w:left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Заступник </w:t>
      </w:r>
      <w:proofErr w:type="spellStart"/>
      <w:r>
        <w:rPr>
          <w:rFonts w:eastAsia="Calibri"/>
          <w:sz w:val="28"/>
          <w:szCs w:val="28"/>
          <w:lang w:eastAsia="zh-CN"/>
        </w:rPr>
        <w:t>голови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sz w:val="28"/>
          <w:szCs w:val="28"/>
          <w:lang w:eastAsia="zh-CN"/>
        </w:rPr>
        <w:t>районної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ради</w:t>
      </w:r>
      <w:r>
        <w:rPr>
          <w:rFonts w:eastAsia="Calibri"/>
          <w:sz w:val="28"/>
          <w:szCs w:val="28"/>
          <w:lang w:eastAsia="zh-CN"/>
        </w:rPr>
        <w:tab/>
      </w:r>
      <w:r>
        <w:rPr>
          <w:rFonts w:eastAsia="Calibri"/>
          <w:sz w:val="28"/>
          <w:szCs w:val="28"/>
          <w:lang w:eastAsia="zh-CN"/>
        </w:rPr>
        <w:tab/>
        <w:t xml:space="preserve">  </w:t>
      </w:r>
      <w:r w:rsidR="002D0DB6">
        <w:rPr>
          <w:rFonts w:eastAsia="Calibri"/>
          <w:sz w:val="28"/>
          <w:szCs w:val="28"/>
          <w:lang w:val="uk-UA" w:eastAsia="zh-CN"/>
        </w:rPr>
        <w:t xml:space="preserve">         </w:t>
      </w:r>
      <w:proofErr w:type="spellStart"/>
      <w:r>
        <w:rPr>
          <w:rFonts w:eastAsia="Calibri"/>
          <w:sz w:val="28"/>
          <w:szCs w:val="28"/>
          <w:lang w:eastAsia="zh-CN"/>
        </w:rPr>
        <w:t>В.А.Поліщук</w:t>
      </w:r>
      <w:proofErr w:type="spellEnd"/>
    </w:p>
    <w:p w:rsidR="00AE4641" w:rsidRDefault="00AE4641" w:rsidP="00AE4641">
      <w:pPr>
        <w:tabs>
          <w:tab w:val="left" w:pos="1080"/>
          <w:tab w:val="left" w:pos="6480"/>
          <w:tab w:val="left" w:pos="7020"/>
        </w:tabs>
        <w:suppressAutoHyphens/>
        <w:ind w:left="709"/>
        <w:jc w:val="both"/>
        <w:rPr>
          <w:rFonts w:eastAsia="Calibri"/>
          <w:sz w:val="28"/>
          <w:szCs w:val="28"/>
          <w:lang w:eastAsia="zh-CN"/>
        </w:rPr>
      </w:pPr>
    </w:p>
    <w:p w:rsidR="00AE4641" w:rsidRDefault="00AE4641" w:rsidP="00AE4641">
      <w:pPr>
        <w:tabs>
          <w:tab w:val="left" w:pos="1080"/>
          <w:tab w:val="left" w:pos="6480"/>
          <w:tab w:val="left" w:pos="7020"/>
        </w:tabs>
        <w:suppressAutoHyphens/>
        <w:ind w:left="709"/>
        <w:jc w:val="both"/>
        <w:rPr>
          <w:rFonts w:eastAsia="Calibri"/>
          <w:sz w:val="28"/>
          <w:szCs w:val="28"/>
          <w:lang w:eastAsia="zh-CN"/>
        </w:rPr>
      </w:pPr>
      <w:proofErr w:type="spellStart"/>
      <w:r>
        <w:rPr>
          <w:rFonts w:eastAsia="Calibri"/>
          <w:sz w:val="28"/>
          <w:szCs w:val="28"/>
          <w:lang w:eastAsia="zh-CN"/>
        </w:rPr>
        <w:t>Керуючий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справами </w:t>
      </w:r>
      <w:proofErr w:type="spellStart"/>
      <w:r>
        <w:rPr>
          <w:rFonts w:eastAsia="Calibri"/>
          <w:sz w:val="28"/>
          <w:szCs w:val="28"/>
          <w:lang w:eastAsia="zh-CN"/>
        </w:rPr>
        <w:t>виконавчого</w:t>
      </w:r>
      <w:proofErr w:type="spellEnd"/>
    </w:p>
    <w:p w:rsidR="00AE4641" w:rsidRDefault="00AE4641" w:rsidP="00AE4641">
      <w:pPr>
        <w:tabs>
          <w:tab w:val="left" w:pos="1080"/>
          <w:tab w:val="left" w:pos="6480"/>
          <w:tab w:val="left" w:pos="7020"/>
        </w:tabs>
        <w:suppressAutoHyphens/>
        <w:ind w:left="709"/>
        <w:jc w:val="both"/>
        <w:rPr>
          <w:rFonts w:eastAsia="Calibri"/>
          <w:sz w:val="28"/>
          <w:szCs w:val="28"/>
          <w:lang w:eastAsia="zh-CN"/>
        </w:rPr>
      </w:pPr>
      <w:proofErr w:type="spellStart"/>
      <w:r>
        <w:rPr>
          <w:rFonts w:eastAsia="Calibri"/>
          <w:sz w:val="28"/>
          <w:szCs w:val="28"/>
          <w:lang w:eastAsia="zh-CN"/>
        </w:rPr>
        <w:t>апарату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sz w:val="28"/>
          <w:szCs w:val="28"/>
          <w:lang w:eastAsia="zh-CN"/>
        </w:rPr>
        <w:t>районної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ради</w:t>
      </w:r>
      <w:r>
        <w:rPr>
          <w:rFonts w:eastAsia="Calibri"/>
          <w:sz w:val="28"/>
          <w:szCs w:val="28"/>
          <w:lang w:eastAsia="zh-CN"/>
        </w:rPr>
        <w:tab/>
      </w:r>
      <w:r>
        <w:rPr>
          <w:rFonts w:eastAsia="Calibri"/>
          <w:sz w:val="28"/>
          <w:szCs w:val="28"/>
          <w:lang w:eastAsia="zh-CN"/>
        </w:rPr>
        <w:tab/>
        <w:t xml:space="preserve">    </w:t>
      </w:r>
      <w:r w:rsidR="002D0DB6">
        <w:rPr>
          <w:rFonts w:eastAsia="Calibri"/>
          <w:sz w:val="28"/>
          <w:szCs w:val="28"/>
          <w:lang w:val="uk-UA" w:eastAsia="zh-CN"/>
        </w:rPr>
        <w:t xml:space="preserve">       </w:t>
      </w:r>
      <w:r>
        <w:rPr>
          <w:rFonts w:eastAsia="Calibri"/>
          <w:sz w:val="28"/>
          <w:szCs w:val="28"/>
          <w:lang w:eastAsia="zh-CN"/>
        </w:rPr>
        <w:t xml:space="preserve">С.М. </w:t>
      </w:r>
      <w:proofErr w:type="spellStart"/>
      <w:r>
        <w:rPr>
          <w:rFonts w:eastAsia="Calibri"/>
          <w:sz w:val="28"/>
          <w:szCs w:val="28"/>
          <w:lang w:eastAsia="zh-CN"/>
        </w:rPr>
        <w:t>Струк</w:t>
      </w:r>
      <w:proofErr w:type="spellEnd"/>
    </w:p>
    <w:p w:rsidR="00AE4641" w:rsidRDefault="00AE4641" w:rsidP="00AE4641">
      <w:pPr>
        <w:tabs>
          <w:tab w:val="left" w:pos="1080"/>
          <w:tab w:val="left" w:pos="6480"/>
          <w:tab w:val="left" w:pos="7020"/>
        </w:tabs>
        <w:suppressAutoHyphens/>
        <w:ind w:left="709"/>
        <w:jc w:val="both"/>
        <w:rPr>
          <w:rFonts w:eastAsia="Calibri"/>
          <w:sz w:val="28"/>
          <w:szCs w:val="28"/>
          <w:lang w:eastAsia="zh-CN"/>
        </w:rPr>
      </w:pPr>
    </w:p>
    <w:p w:rsidR="00AE4641" w:rsidRDefault="00AE4641" w:rsidP="00AE4641">
      <w:pPr>
        <w:tabs>
          <w:tab w:val="left" w:pos="1080"/>
          <w:tab w:val="left" w:pos="6480"/>
          <w:tab w:val="left" w:pos="7020"/>
        </w:tabs>
        <w:suppressAutoHyphens/>
        <w:ind w:left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Начальник </w:t>
      </w:r>
      <w:proofErr w:type="spellStart"/>
      <w:r>
        <w:rPr>
          <w:rFonts w:eastAsia="Calibri"/>
          <w:sz w:val="28"/>
          <w:szCs w:val="28"/>
          <w:lang w:eastAsia="zh-CN"/>
        </w:rPr>
        <w:t>юридичного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sz w:val="28"/>
          <w:szCs w:val="28"/>
          <w:lang w:eastAsia="zh-CN"/>
        </w:rPr>
        <w:t>відділу</w:t>
      </w:r>
      <w:proofErr w:type="spellEnd"/>
    </w:p>
    <w:p w:rsidR="00AE4641" w:rsidRDefault="00AE4641" w:rsidP="00AE4641">
      <w:pPr>
        <w:tabs>
          <w:tab w:val="left" w:pos="1080"/>
          <w:tab w:val="left" w:pos="6480"/>
          <w:tab w:val="left" w:pos="7020"/>
        </w:tabs>
        <w:suppressAutoHyphens/>
        <w:ind w:left="709"/>
        <w:jc w:val="both"/>
        <w:rPr>
          <w:rFonts w:eastAsia="Calibri"/>
          <w:sz w:val="28"/>
          <w:szCs w:val="28"/>
          <w:lang w:eastAsia="zh-CN"/>
        </w:rPr>
      </w:pPr>
      <w:proofErr w:type="spellStart"/>
      <w:r>
        <w:rPr>
          <w:rFonts w:eastAsia="Calibri"/>
          <w:sz w:val="28"/>
          <w:szCs w:val="28"/>
          <w:lang w:eastAsia="zh-CN"/>
        </w:rPr>
        <w:t>виконавчого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sz w:val="28"/>
          <w:szCs w:val="28"/>
          <w:lang w:eastAsia="zh-CN"/>
        </w:rPr>
        <w:t>апарату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>
        <w:rPr>
          <w:rFonts w:eastAsia="Calibri"/>
          <w:sz w:val="28"/>
          <w:szCs w:val="28"/>
          <w:lang w:eastAsia="zh-CN"/>
        </w:rPr>
        <w:t>районної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ради</w:t>
      </w:r>
      <w:r>
        <w:rPr>
          <w:rFonts w:eastAsia="Calibri"/>
          <w:sz w:val="28"/>
          <w:szCs w:val="28"/>
          <w:lang w:eastAsia="zh-CN"/>
        </w:rPr>
        <w:tab/>
      </w:r>
      <w:r>
        <w:rPr>
          <w:rFonts w:eastAsia="Calibri"/>
          <w:sz w:val="28"/>
          <w:szCs w:val="28"/>
          <w:lang w:eastAsia="zh-CN"/>
        </w:rPr>
        <w:tab/>
      </w:r>
      <w:r w:rsidR="002D0DB6">
        <w:rPr>
          <w:rFonts w:eastAsia="Calibri"/>
          <w:sz w:val="28"/>
          <w:szCs w:val="28"/>
          <w:lang w:val="uk-UA" w:eastAsia="zh-CN"/>
        </w:rPr>
        <w:t xml:space="preserve">          </w:t>
      </w:r>
      <w:r>
        <w:rPr>
          <w:rFonts w:eastAsia="Calibri"/>
          <w:sz w:val="28"/>
          <w:szCs w:val="28"/>
          <w:lang w:eastAsia="zh-CN"/>
        </w:rPr>
        <w:t>Я.А. Радченко</w:t>
      </w:r>
    </w:p>
    <w:p w:rsidR="00AE4641" w:rsidRDefault="00AE4641" w:rsidP="00AE4641">
      <w:pPr>
        <w:tabs>
          <w:tab w:val="left" w:pos="1080"/>
          <w:tab w:val="left" w:pos="6480"/>
          <w:tab w:val="left" w:pos="7020"/>
        </w:tabs>
        <w:suppressAutoHyphens/>
        <w:ind w:left="709"/>
        <w:jc w:val="both"/>
        <w:rPr>
          <w:rFonts w:eastAsia="Calibri"/>
          <w:sz w:val="28"/>
          <w:szCs w:val="28"/>
          <w:lang w:eastAsia="zh-CN"/>
        </w:rPr>
      </w:pPr>
    </w:p>
    <w:p w:rsidR="00AE4641" w:rsidRDefault="00AE4641" w:rsidP="00AE4641">
      <w:pPr>
        <w:pStyle w:val="af3"/>
        <w:tabs>
          <w:tab w:val="left" w:pos="1080"/>
          <w:tab w:val="left" w:pos="6480"/>
          <w:tab w:val="left" w:pos="7020"/>
        </w:tabs>
        <w:ind w:left="709"/>
        <w:jc w:val="both"/>
        <w:rPr>
          <w:sz w:val="28"/>
          <w:szCs w:val="28"/>
          <w:lang w:val="uk-UA"/>
        </w:rPr>
      </w:pPr>
    </w:p>
    <w:p w:rsidR="008802A2" w:rsidRPr="00E61706" w:rsidRDefault="008802A2" w:rsidP="008802A2">
      <w:pPr>
        <w:pStyle w:val="af3"/>
        <w:tabs>
          <w:tab w:val="left" w:pos="1080"/>
          <w:tab w:val="left" w:pos="6480"/>
          <w:tab w:val="left" w:pos="7020"/>
        </w:tabs>
        <w:ind w:left="709"/>
        <w:jc w:val="both"/>
        <w:rPr>
          <w:sz w:val="28"/>
          <w:szCs w:val="28"/>
          <w:lang w:val="uk-UA"/>
        </w:rPr>
      </w:pPr>
    </w:p>
    <w:p w:rsidR="003E300D" w:rsidRDefault="003E300D" w:rsidP="00CA0106">
      <w:pPr>
        <w:pStyle w:val="af3"/>
        <w:tabs>
          <w:tab w:val="left" w:pos="1080"/>
          <w:tab w:val="left" w:pos="6480"/>
          <w:tab w:val="left" w:pos="7020"/>
        </w:tabs>
        <w:jc w:val="center"/>
        <w:rPr>
          <w:sz w:val="28"/>
          <w:szCs w:val="28"/>
          <w:lang w:val="uk-UA"/>
        </w:rPr>
      </w:pPr>
    </w:p>
    <w:p w:rsidR="00CA0106" w:rsidRPr="00906A79" w:rsidRDefault="00CA0106" w:rsidP="00CA0106">
      <w:pPr>
        <w:pStyle w:val="af3"/>
        <w:tabs>
          <w:tab w:val="left" w:pos="1080"/>
          <w:tab w:val="left" w:pos="6480"/>
          <w:tab w:val="left" w:pos="7020"/>
        </w:tabs>
        <w:jc w:val="center"/>
        <w:rPr>
          <w:sz w:val="28"/>
          <w:szCs w:val="28"/>
          <w:lang w:val="uk-UA"/>
        </w:rPr>
      </w:pPr>
      <w:r w:rsidRPr="00906A79">
        <w:rPr>
          <w:sz w:val="28"/>
          <w:szCs w:val="28"/>
          <w:lang w:val="uk-UA"/>
        </w:rPr>
        <w:t>Список розсилки</w:t>
      </w:r>
    </w:p>
    <w:p w:rsidR="00CA0106" w:rsidRPr="00906A79" w:rsidRDefault="00CA0106" w:rsidP="00CA0106">
      <w:pPr>
        <w:pStyle w:val="af3"/>
        <w:tabs>
          <w:tab w:val="left" w:pos="1080"/>
          <w:tab w:val="left" w:pos="6480"/>
          <w:tab w:val="left" w:pos="7020"/>
        </w:tabs>
        <w:jc w:val="center"/>
        <w:rPr>
          <w:sz w:val="28"/>
          <w:szCs w:val="28"/>
          <w:lang w:val="uk-UA"/>
        </w:rPr>
      </w:pPr>
      <w:r w:rsidRPr="00906A79">
        <w:rPr>
          <w:sz w:val="28"/>
          <w:szCs w:val="28"/>
          <w:lang w:val="uk-UA"/>
        </w:rPr>
        <w:t>рішення районної ради</w:t>
      </w:r>
    </w:p>
    <w:p w:rsidR="00CA0106" w:rsidRPr="00906A79" w:rsidRDefault="00CA0106" w:rsidP="00CA0106">
      <w:pPr>
        <w:pStyle w:val="a6"/>
        <w:jc w:val="center"/>
      </w:pP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989"/>
        <w:gridCol w:w="6869"/>
        <w:gridCol w:w="1986"/>
      </w:tblGrid>
      <w:tr w:rsidR="00CA0106" w:rsidRPr="00906A79" w:rsidTr="00AE4641">
        <w:trPr>
          <w:trHeight w:val="60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106" w:rsidRPr="00125865" w:rsidRDefault="00CA0106" w:rsidP="00343396">
            <w:pPr>
              <w:pStyle w:val="a6"/>
              <w:jc w:val="center"/>
            </w:pPr>
            <w:r w:rsidRPr="00125865">
              <w:t>№ п/п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106" w:rsidRPr="00125865" w:rsidRDefault="00CA0106" w:rsidP="00343396">
            <w:pPr>
              <w:pStyle w:val="a6"/>
              <w:jc w:val="center"/>
            </w:pPr>
            <w:r w:rsidRPr="00125865">
              <w:t>Найменування адресату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106" w:rsidRPr="00125865" w:rsidRDefault="00CA0106" w:rsidP="00343396">
            <w:pPr>
              <w:pStyle w:val="a6"/>
              <w:jc w:val="center"/>
            </w:pPr>
            <w:r w:rsidRPr="00125865">
              <w:t>Кількість екземплярів</w:t>
            </w:r>
          </w:p>
        </w:tc>
      </w:tr>
      <w:tr w:rsidR="00CA0106" w:rsidRPr="00906A79" w:rsidTr="00AE4641">
        <w:trPr>
          <w:trHeight w:val="29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06" w:rsidRPr="00125865" w:rsidRDefault="00CA0106" w:rsidP="00343396">
            <w:pPr>
              <w:pStyle w:val="a6"/>
              <w:jc w:val="center"/>
            </w:pPr>
            <w:r w:rsidRPr="00125865">
              <w:t>1.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06" w:rsidRPr="00125865" w:rsidRDefault="00CA0106" w:rsidP="00343396">
            <w:pPr>
              <w:pStyle w:val="a6"/>
              <w:jc w:val="left"/>
            </w:pPr>
            <w:r w:rsidRPr="00125865">
              <w:t>Чернігівська районна державна адміністрація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06" w:rsidRPr="00125865" w:rsidRDefault="00CA0106" w:rsidP="00343396">
            <w:pPr>
              <w:pStyle w:val="a6"/>
              <w:jc w:val="center"/>
            </w:pPr>
            <w:r w:rsidRPr="00125865">
              <w:t>1</w:t>
            </w:r>
          </w:p>
        </w:tc>
      </w:tr>
      <w:tr w:rsidR="00CA0106" w:rsidRPr="00906A79" w:rsidTr="00AE4641">
        <w:trPr>
          <w:trHeight w:val="90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06" w:rsidRPr="00125865" w:rsidRDefault="00CA0106" w:rsidP="00343396">
            <w:pPr>
              <w:pStyle w:val="a6"/>
              <w:jc w:val="center"/>
            </w:pPr>
            <w:r w:rsidRPr="00125865">
              <w:t>2.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06" w:rsidRPr="00125865" w:rsidRDefault="002D0DB6" w:rsidP="002D0DB6">
            <w:pPr>
              <w:pStyle w:val="65"/>
              <w:keepLines w:val="0"/>
              <w:suppressLineNumbers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Міжрайон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е</w:t>
            </w:r>
            <w:r w:rsidR="003E300D" w:rsidRPr="003E30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300D" w:rsidRPr="003E300D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="003E300D" w:rsidRPr="003E300D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="003E300D" w:rsidRPr="003E300D">
              <w:rPr>
                <w:color w:val="000000"/>
                <w:sz w:val="28"/>
                <w:szCs w:val="28"/>
              </w:rPr>
              <w:t>Р</w:t>
            </w:r>
            <w:proofErr w:type="gramEnd"/>
            <w:r w:rsidR="003E300D" w:rsidRPr="003E300D">
              <w:rPr>
                <w:color w:val="000000"/>
                <w:sz w:val="28"/>
                <w:szCs w:val="28"/>
              </w:rPr>
              <w:t>іпк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и</w:t>
            </w:r>
            <w:proofErr w:type="spellStart"/>
            <w:r w:rsidR="003E300D" w:rsidRPr="003E300D">
              <w:rPr>
                <w:color w:val="000000"/>
                <w:sz w:val="28"/>
                <w:szCs w:val="28"/>
              </w:rPr>
              <w:t>нському</w:t>
            </w:r>
            <w:proofErr w:type="spellEnd"/>
            <w:r w:rsidR="003E300D" w:rsidRPr="003E300D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3E300D" w:rsidRPr="003E300D">
              <w:rPr>
                <w:color w:val="000000"/>
                <w:sz w:val="28"/>
                <w:szCs w:val="28"/>
              </w:rPr>
              <w:t>Чернігівському</w:t>
            </w:r>
            <w:proofErr w:type="spellEnd"/>
            <w:r w:rsidR="003E300D" w:rsidRPr="003E300D">
              <w:rPr>
                <w:color w:val="000000"/>
                <w:sz w:val="28"/>
                <w:szCs w:val="28"/>
              </w:rPr>
              <w:t xml:space="preserve"> районах Головного </w:t>
            </w:r>
            <w:proofErr w:type="spellStart"/>
            <w:r w:rsidR="003E300D" w:rsidRPr="003E300D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="003E300D" w:rsidRPr="003E30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300D" w:rsidRPr="003E300D">
              <w:rPr>
                <w:color w:val="000000"/>
                <w:sz w:val="28"/>
                <w:szCs w:val="28"/>
              </w:rPr>
              <w:t>Держгеокадастру</w:t>
            </w:r>
            <w:proofErr w:type="spellEnd"/>
            <w:r w:rsidR="003E300D" w:rsidRPr="003E300D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3E300D" w:rsidRPr="003E300D">
              <w:rPr>
                <w:color w:val="000000"/>
                <w:sz w:val="28"/>
                <w:szCs w:val="28"/>
              </w:rPr>
              <w:t>Чернігівській</w:t>
            </w:r>
            <w:proofErr w:type="spellEnd"/>
            <w:r w:rsidR="003E300D" w:rsidRPr="003E30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300D" w:rsidRPr="003E300D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06" w:rsidRPr="00125865" w:rsidRDefault="00CA0106" w:rsidP="00343396">
            <w:pPr>
              <w:pStyle w:val="a6"/>
              <w:jc w:val="center"/>
            </w:pPr>
            <w:r w:rsidRPr="00125865">
              <w:t>1</w:t>
            </w:r>
          </w:p>
        </w:tc>
      </w:tr>
      <w:tr w:rsidR="00CA0106" w:rsidRPr="00906A79" w:rsidTr="00AE4641">
        <w:trPr>
          <w:trHeight w:val="60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06" w:rsidRPr="00125865" w:rsidRDefault="00CA0106" w:rsidP="00343396">
            <w:pPr>
              <w:pStyle w:val="a6"/>
              <w:jc w:val="center"/>
            </w:pPr>
            <w:r w:rsidRPr="00125865">
              <w:t>3.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06" w:rsidRPr="00125865" w:rsidRDefault="00CA0106" w:rsidP="00343396">
            <w:pPr>
              <w:pStyle w:val="65"/>
              <w:keepLines w:val="0"/>
              <w:suppressLineNumbers w:val="0"/>
              <w:rPr>
                <w:color w:val="000000"/>
                <w:sz w:val="28"/>
                <w:szCs w:val="28"/>
              </w:rPr>
            </w:pPr>
            <w:proofErr w:type="spellStart"/>
            <w:r w:rsidRPr="00125865">
              <w:rPr>
                <w:color w:val="000000"/>
                <w:sz w:val="28"/>
                <w:szCs w:val="28"/>
              </w:rPr>
              <w:t>Чернігівська</w:t>
            </w:r>
            <w:proofErr w:type="spellEnd"/>
            <w:r w:rsidRPr="001258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865">
              <w:rPr>
                <w:color w:val="000000"/>
                <w:sz w:val="28"/>
                <w:szCs w:val="28"/>
              </w:rPr>
              <w:t>об’єднана</w:t>
            </w:r>
            <w:proofErr w:type="spellEnd"/>
            <w:r w:rsidRPr="001258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865">
              <w:rPr>
                <w:color w:val="000000"/>
                <w:sz w:val="28"/>
                <w:szCs w:val="28"/>
              </w:rPr>
              <w:t>державна</w:t>
            </w:r>
            <w:proofErr w:type="spellEnd"/>
            <w:r w:rsidRPr="001258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865">
              <w:rPr>
                <w:color w:val="000000"/>
                <w:sz w:val="28"/>
                <w:szCs w:val="28"/>
              </w:rPr>
              <w:t>податкова</w:t>
            </w:r>
            <w:proofErr w:type="spellEnd"/>
            <w:r w:rsidRPr="001258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865">
              <w:rPr>
                <w:color w:val="000000"/>
                <w:sz w:val="28"/>
                <w:szCs w:val="28"/>
              </w:rPr>
              <w:t>інспекція</w:t>
            </w:r>
            <w:proofErr w:type="spellEnd"/>
            <w:r w:rsidRPr="00125865">
              <w:rPr>
                <w:color w:val="000000"/>
                <w:sz w:val="28"/>
                <w:szCs w:val="28"/>
              </w:rPr>
              <w:t xml:space="preserve"> Головного </w:t>
            </w:r>
            <w:proofErr w:type="spellStart"/>
            <w:r w:rsidRPr="00125865"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 w:rsidRPr="00125865">
              <w:rPr>
                <w:color w:val="000000"/>
                <w:sz w:val="28"/>
                <w:szCs w:val="28"/>
              </w:rPr>
              <w:t xml:space="preserve"> ДФС у </w:t>
            </w:r>
            <w:proofErr w:type="spellStart"/>
            <w:r w:rsidRPr="00125865">
              <w:rPr>
                <w:color w:val="000000"/>
                <w:sz w:val="28"/>
                <w:szCs w:val="28"/>
              </w:rPr>
              <w:t>Чернігівській</w:t>
            </w:r>
            <w:proofErr w:type="spellEnd"/>
            <w:r w:rsidRPr="001258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865">
              <w:rPr>
                <w:color w:val="000000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06" w:rsidRPr="00125865" w:rsidRDefault="00CA0106" w:rsidP="00343396">
            <w:pPr>
              <w:pStyle w:val="a6"/>
              <w:jc w:val="center"/>
            </w:pPr>
            <w:r w:rsidRPr="00125865">
              <w:t>1</w:t>
            </w:r>
          </w:p>
        </w:tc>
      </w:tr>
      <w:tr w:rsidR="00CA0106" w:rsidRPr="00906A79" w:rsidTr="00AE4641">
        <w:trPr>
          <w:trHeight w:val="29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06" w:rsidRPr="00125865" w:rsidRDefault="00CA0106" w:rsidP="00343396">
            <w:pPr>
              <w:pStyle w:val="a6"/>
              <w:jc w:val="center"/>
            </w:pPr>
            <w:r w:rsidRPr="00125865">
              <w:t>4.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06" w:rsidRPr="00125865" w:rsidRDefault="00AE4641" w:rsidP="00343396">
            <w:pPr>
              <w:pStyle w:val="65"/>
              <w:keepLines w:val="0"/>
              <w:suppressLineNumbers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Черни</w:t>
            </w:r>
            <w:r w:rsidR="00CA0106">
              <w:rPr>
                <w:color w:val="000000"/>
                <w:sz w:val="28"/>
                <w:szCs w:val="28"/>
                <w:lang w:val="uk-UA"/>
              </w:rPr>
              <w:t>ська</w:t>
            </w:r>
            <w:proofErr w:type="spellEnd"/>
            <w:r w:rsidR="00CA01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A0106">
              <w:rPr>
                <w:color w:val="000000"/>
                <w:sz w:val="28"/>
                <w:szCs w:val="28"/>
              </w:rPr>
              <w:t>с</w:t>
            </w:r>
            <w:proofErr w:type="spellStart"/>
            <w:r w:rsidR="00CA0106">
              <w:rPr>
                <w:color w:val="000000"/>
                <w:sz w:val="28"/>
                <w:szCs w:val="28"/>
                <w:lang w:val="uk-UA"/>
              </w:rPr>
              <w:t>ільська</w:t>
            </w:r>
            <w:proofErr w:type="spellEnd"/>
            <w:r w:rsidR="00CA010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A0106" w:rsidRPr="00125865">
              <w:rPr>
                <w:color w:val="000000"/>
                <w:sz w:val="28"/>
                <w:szCs w:val="28"/>
              </w:rPr>
              <w:t xml:space="preserve"> рада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06" w:rsidRPr="00125865" w:rsidRDefault="00CA0106" w:rsidP="00343396">
            <w:pPr>
              <w:pStyle w:val="a6"/>
              <w:jc w:val="center"/>
            </w:pPr>
            <w:r w:rsidRPr="00125865">
              <w:t>1</w:t>
            </w:r>
          </w:p>
        </w:tc>
      </w:tr>
      <w:tr w:rsidR="00CA0106" w:rsidRPr="00906A79" w:rsidTr="00AE4641">
        <w:trPr>
          <w:trHeight w:val="67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06" w:rsidRPr="00125865" w:rsidRDefault="00CA0106" w:rsidP="00343396">
            <w:pPr>
              <w:pStyle w:val="a6"/>
              <w:jc w:val="center"/>
            </w:pPr>
            <w:r w:rsidRPr="00125865">
              <w:t>5.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106" w:rsidRPr="00125865" w:rsidRDefault="00CA0106" w:rsidP="00AE4641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125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Постійна</w:t>
            </w:r>
            <w:proofErr w:type="spellEnd"/>
            <w:r w:rsidRPr="00125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комі</w:t>
            </w:r>
            <w:proofErr w:type="gramStart"/>
            <w:r w:rsidRPr="00125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proofErr w:type="gramEnd"/>
            <w:r w:rsidRPr="00125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ія</w:t>
            </w:r>
            <w:proofErr w:type="spellEnd"/>
            <w:r w:rsidRPr="00125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районної</w:t>
            </w:r>
            <w:proofErr w:type="spellEnd"/>
            <w:r w:rsidRPr="00125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ради з </w:t>
            </w:r>
            <w:proofErr w:type="spellStart"/>
            <w:r w:rsidRPr="00125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питань</w:t>
            </w:r>
            <w:proofErr w:type="spellEnd"/>
            <w:r w:rsidRPr="00125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земельних</w:t>
            </w:r>
            <w:proofErr w:type="spellEnd"/>
            <w:r w:rsidRPr="00125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відносин</w:t>
            </w:r>
            <w:proofErr w:type="spellEnd"/>
            <w:r w:rsidRPr="00125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5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екології</w:t>
            </w:r>
            <w:proofErr w:type="spellEnd"/>
            <w:r w:rsidRPr="00125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25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агропромислового</w:t>
            </w:r>
            <w:proofErr w:type="spellEnd"/>
            <w:r w:rsidRPr="00125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586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розвитку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06" w:rsidRPr="00125865" w:rsidRDefault="00CA0106" w:rsidP="00343396">
            <w:pPr>
              <w:pStyle w:val="a6"/>
              <w:jc w:val="center"/>
            </w:pPr>
            <w:r w:rsidRPr="00125865">
              <w:t>1</w:t>
            </w:r>
          </w:p>
        </w:tc>
      </w:tr>
    </w:tbl>
    <w:p w:rsidR="008802A2" w:rsidRPr="00E61706" w:rsidRDefault="008802A2" w:rsidP="008802A2">
      <w:pPr>
        <w:pStyle w:val="af3"/>
        <w:tabs>
          <w:tab w:val="left" w:pos="1080"/>
          <w:tab w:val="left" w:pos="6480"/>
          <w:tab w:val="left" w:pos="7020"/>
        </w:tabs>
        <w:ind w:left="709"/>
        <w:jc w:val="both"/>
        <w:rPr>
          <w:sz w:val="28"/>
          <w:szCs w:val="28"/>
          <w:lang w:val="uk-UA"/>
        </w:rPr>
      </w:pPr>
    </w:p>
    <w:sectPr w:rsidR="008802A2" w:rsidRPr="00E61706" w:rsidSect="00780071">
      <w:headerReference w:type="even" r:id="rId9"/>
      <w:type w:val="continuous"/>
      <w:pgSz w:w="11906" w:h="16838"/>
      <w:pgMar w:top="709" w:right="707" w:bottom="993" w:left="1418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0D" w:rsidRDefault="003E300D">
      <w:r>
        <w:separator/>
      </w:r>
    </w:p>
  </w:endnote>
  <w:endnote w:type="continuationSeparator" w:id="0">
    <w:p w:rsidR="003E300D" w:rsidRDefault="003E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0D" w:rsidRDefault="003E300D">
      <w:r>
        <w:separator/>
      </w:r>
    </w:p>
  </w:footnote>
  <w:footnote w:type="continuationSeparator" w:id="0">
    <w:p w:rsidR="003E300D" w:rsidRDefault="003E3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0D" w:rsidRDefault="003E300D" w:rsidP="004A02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00D" w:rsidRDefault="003E30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2F0"/>
    <w:rsid w:val="00005847"/>
    <w:rsid w:val="00013899"/>
    <w:rsid w:val="00025A0D"/>
    <w:rsid w:val="00026CC8"/>
    <w:rsid w:val="00030249"/>
    <w:rsid w:val="00035EF2"/>
    <w:rsid w:val="00040F3A"/>
    <w:rsid w:val="000519A2"/>
    <w:rsid w:val="00051F52"/>
    <w:rsid w:val="0005398B"/>
    <w:rsid w:val="00055429"/>
    <w:rsid w:val="00060316"/>
    <w:rsid w:val="00080194"/>
    <w:rsid w:val="00081439"/>
    <w:rsid w:val="00083592"/>
    <w:rsid w:val="00097878"/>
    <w:rsid w:val="000A0929"/>
    <w:rsid w:val="000A3F68"/>
    <w:rsid w:val="000A70B4"/>
    <w:rsid w:val="000A7AE3"/>
    <w:rsid w:val="000B1C14"/>
    <w:rsid w:val="000C34FE"/>
    <w:rsid w:val="000E0C89"/>
    <w:rsid w:val="000E1930"/>
    <w:rsid w:val="000F047F"/>
    <w:rsid w:val="00102701"/>
    <w:rsid w:val="0010771C"/>
    <w:rsid w:val="00110C17"/>
    <w:rsid w:val="00116B29"/>
    <w:rsid w:val="0013346D"/>
    <w:rsid w:val="001351C6"/>
    <w:rsid w:val="00135820"/>
    <w:rsid w:val="0014006D"/>
    <w:rsid w:val="00151A9D"/>
    <w:rsid w:val="00153337"/>
    <w:rsid w:val="00155867"/>
    <w:rsid w:val="00157F33"/>
    <w:rsid w:val="001765E5"/>
    <w:rsid w:val="00184412"/>
    <w:rsid w:val="00184A29"/>
    <w:rsid w:val="0019020F"/>
    <w:rsid w:val="00191093"/>
    <w:rsid w:val="00192E35"/>
    <w:rsid w:val="0019399C"/>
    <w:rsid w:val="00194282"/>
    <w:rsid w:val="001955CB"/>
    <w:rsid w:val="00197047"/>
    <w:rsid w:val="001A3A00"/>
    <w:rsid w:val="001B4735"/>
    <w:rsid w:val="001B47B2"/>
    <w:rsid w:val="001C5EE7"/>
    <w:rsid w:val="001D0F97"/>
    <w:rsid w:val="001D0FDD"/>
    <w:rsid w:val="001D1CC1"/>
    <w:rsid w:val="001D4BF2"/>
    <w:rsid w:val="001D5D23"/>
    <w:rsid w:val="001D723F"/>
    <w:rsid w:val="001E092C"/>
    <w:rsid w:val="001E4BB1"/>
    <w:rsid w:val="001E5DCB"/>
    <w:rsid w:val="001F396F"/>
    <w:rsid w:val="001F5387"/>
    <w:rsid w:val="00201D38"/>
    <w:rsid w:val="002032B9"/>
    <w:rsid w:val="002127DE"/>
    <w:rsid w:val="0021604D"/>
    <w:rsid w:val="0022133D"/>
    <w:rsid w:val="00223749"/>
    <w:rsid w:val="00225D4D"/>
    <w:rsid w:val="0023052F"/>
    <w:rsid w:val="002310EA"/>
    <w:rsid w:val="0023740B"/>
    <w:rsid w:val="002510C7"/>
    <w:rsid w:val="002579F8"/>
    <w:rsid w:val="00263676"/>
    <w:rsid w:val="00264EF8"/>
    <w:rsid w:val="002667D6"/>
    <w:rsid w:val="002838A5"/>
    <w:rsid w:val="002844E6"/>
    <w:rsid w:val="002910A2"/>
    <w:rsid w:val="0029403F"/>
    <w:rsid w:val="002A6DD3"/>
    <w:rsid w:val="002B27E9"/>
    <w:rsid w:val="002B35BD"/>
    <w:rsid w:val="002B5A44"/>
    <w:rsid w:val="002B6398"/>
    <w:rsid w:val="002B75D1"/>
    <w:rsid w:val="002C03F7"/>
    <w:rsid w:val="002C466F"/>
    <w:rsid w:val="002C4BFB"/>
    <w:rsid w:val="002C66FF"/>
    <w:rsid w:val="002D0DB6"/>
    <w:rsid w:val="002D216D"/>
    <w:rsid w:val="002D3E4C"/>
    <w:rsid w:val="002E1C65"/>
    <w:rsid w:val="002F4409"/>
    <w:rsid w:val="0030089B"/>
    <w:rsid w:val="00304DDF"/>
    <w:rsid w:val="00307314"/>
    <w:rsid w:val="00307B2F"/>
    <w:rsid w:val="00312528"/>
    <w:rsid w:val="00320D40"/>
    <w:rsid w:val="00321A65"/>
    <w:rsid w:val="0032733D"/>
    <w:rsid w:val="003306C1"/>
    <w:rsid w:val="00331E72"/>
    <w:rsid w:val="00332001"/>
    <w:rsid w:val="00335B8A"/>
    <w:rsid w:val="00340A93"/>
    <w:rsid w:val="00343396"/>
    <w:rsid w:val="003461BF"/>
    <w:rsid w:val="00350ADA"/>
    <w:rsid w:val="00361D1E"/>
    <w:rsid w:val="003675D0"/>
    <w:rsid w:val="00370850"/>
    <w:rsid w:val="003836AD"/>
    <w:rsid w:val="00390174"/>
    <w:rsid w:val="00391710"/>
    <w:rsid w:val="003934B8"/>
    <w:rsid w:val="00394551"/>
    <w:rsid w:val="003959B8"/>
    <w:rsid w:val="003A53B0"/>
    <w:rsid w:val="003A5A94"/>
    <w:rsid w:val="003A6DDE"/>
    <w:rsid w:val="003B5824"/>
    <w:rsid w:val="003C1CAD"/>
    <w:rsid w:val="003C2CCD"/>
    <w:rsid w:val="003D2738"/>
    <w:rsid w:val="003E139F"/>
    <w:rsid w:val="003E300D"/>
    <w:rsid w:val="00400591"/>
    <w:rsid w:val="0040105F"/>
    <w:rsid w:val="004049E4"/>
    <w:rsid w:val="00406012"/>
    <w:rsid w:val="004108D2"/>
    <w:rsid w:val="004125F6"/>
    <w:rsid w:val="00420D4F"/>
    <w:rsid w:val="004220C0"/>
    <w:rsid w:val="004304F3"/>
    <w:rsid w:val="00433D17"/>
    <w:rsid w:val="004424A0"/>
    <w:rsid w:val="004604CD"/>
    <w:rsid w:val="004604D2"/>
    <w:rsid w:val="00462200"/>
    <w:rsid w:val="004629F1"/>
    <w:rsid w:val="004639B2"/>
    <w:rsid w:val="00473213"/>
    <w:rsid w:val="00475526"/>
    <w:rsid w:val="004758E5"/>
    <w:rsid w:val="004763B2"/>
    <w:rsid w:val="004842DE"/>
    <w:rsid w:val="00485F3D"/>
    <w:rsid w:val="0048651E"/>
    <w:rsid w:val="00493063"/>
    <w:rsid w:val="00496D55"/>
    <w:rsid w:val="004A0236"/>
    <w:rsid w:val="004A2DBB"/>
    <w:rsid w:val="004A4A54"/>
    <w:rsid w:val="004B0706"/>
    <w:rsid w:val="004C2A78"/>
    <w:rsid w:val="004C2F7B"/>
    <w:rsid w:val="004D256D"/>
    <w:rsid w:val="004D457E"/>
    <w:rsid w:val="004E02BC"/>
    <w:rsid w:val="004E0F25"/>
    <w:rsid w:val="004E1236"/>
    <w:rsid w:val="004F6F08"/>
    <w:rsid w:val="0050303D"/>
    <w:rsid w:val="005117D4"/>
    <w:rsid w:val="00512092"/>
    <w:rsid w:val="0051398D"/>
    <w:rsid w:val="00513E14"/>
    <w:rsid w:val="00516FF4"/>
    <w:rsid w:val="00523A0C"/>
    <w:rsid w:val="00526CC6"/>
    <w:rsid w:val="0054267B"/>
    <w:rsid w:val="0054393E"/>
    <w:rsid w:val="0054790E"/>
    <w:rsid w:val="005508DF"/>
    <w:rsid w:val="00551F00"/>
    <w:rsid w:val="00553575"/>
    <w:rsid w:val="00554269"/>
    <w:rsid w:val="0055556E"/>
    <w:rsid w:val="005927A2"/>
    <w:rsid w:val="005A7476"/>
    <w:rsid w:val="005B17F7"/>
    <w:rsid w:val="005B2C3B"/>
    <w:rsid w:val="005B3621"/>
    <w:rsid w:val="005B5C27"/>
    <w:rsid w:val="005B6210"/>
    <w:rsid w:val="005C0A6A"/>
    <w:rsid w:val="005C20ED"/>
    <w:rsid w:val="005C7586"/>
    <w:rsid w:val="005D2511"/>
    <w:rsid w:val="005D2804"/>
    <w:rsid w:val="005D44EC"/>
    <w:rsid w:val="005D55B9"/>
    <w:rsid w:val="005D664B"/>
    <w:rsid w:val="005D7395"/>
    <w:rsid w:val="005E31BD"/>
    <w:rsid w:val="005E4723"/>
    <w:rsid w:val="005F6C65"/>
    <w:rsid w:val="00602CDB"/>
    <w:rsid w:val="00603E8C"/>
    <w:rsid w:val="006053AC"/>
    <w:rsid w:val="00610483"/>
    <w:rsid w:val="00620F79"/>
    <w:rsid w:val="006241D9"/>
    <w:rsid w:val="00631F8F"/>
    <w:rsid w:val="00632939"/>
    <w:rsid w:val="00634859"/>
    <w:rsid w:val="006370DB"/>
    <w:rsid w:val="00641DF8"/>
    <w:rsid w:val="006432F0"/>
    <w:rsid w:val="00644158"/>
    <w:rsid w:val="006461DD"/>
    <w:rsid w:val="006558F7"/>
    <w:rsid w:val="00664FF3"/>
    <w:rsid w:val="00673234"/>
    <w:rsid w:val="00680894"/>
    <w:rsid w:val="00682E21"/>
    <w:rsid w:val="00690982"/>
    <w:rsid w:val="0069425D"/>
    <w:rsid w:val="006B0B41"/>
    <w:rsid w:val="006C0583"/>
    <w:rsid w:val="006D129C"/>
    <w:rsid w:val="006D5066"/>
    <w:rsid w:val="006E6A31"/>
    <w:rsid w:val="006F544C"/>
    <w:rsid w:val="006F5D89"/>
    <w:rsid w:val="00716FCA"/>
    <w:rsid w:val="00725029"/>
    <w:rsid w:val="00730717"/>
    <w:rsid w:val="007418AA"/>
    <w:rsid w:val="007418EA"/>
    <w:rsid w:val="0074468A"/>
    <w:rsid w:val="00746CCD"/>
    <w:rsid w:val="00751AC2"/>
    <w:rsid w:val="00751CA8"/>
    <w:rsid w:val="007525D7"/>
    <w:rsid w:val="00760323"/>
    <w:rsid w:val="00763ADF"/>
    <w:rsid w:val="007727B8"/>
    <w:rsid w:val="007740BD"/>
    <w:rsid w:val="00775165"/>
    <w:rsid w:val="00776F6D"/>
    <w:rsid w:val="00777C66"/>
    <w:rsid w:val="00780071"/>
    <w:rsid w:val="00781278"/>
    <w:rsid w:val="007819F5"/>
    <w:rsid w:val="00787B24"/>
    <w:rsid w:val="0079235D"/>
    <w:rsid w:val="00792E85"/>
    <w:rsid w:val="00793056"/>
    <w:rsid w:val="007A4534"/>
    <w:rsid w:val="007A678B"/>
    <w:rsid w:val="007B4A89"/>
    <w:rsid w:val="007B5C55"/>
    <w:rsid w:val="007C1460"/>
    <w:rsid w:val="007C290F"/>
    <w:rsid w:val="007D0DB9"/>
    <w:rsid w:val="007D4D33"/>
    <w:rsid w:val="007D4D4B"/>
    <w:rsid w:val="007D7D37"/>
    <w:rsid w:val="007E35E4"/>
    <w:rsid w:val="007E3CBA"/>
    <w:rsid w:val="007E47C1"/>
    <w:rsid w:val="007E5520"/>
    <w:rsid w:val="007E5C0B"/>
    <w:rsid w:val="0080637B"/>
    <w:rsid w:val="00812490"/>
    <w:rsid w:val="0081296E"/>
    <w:rsid w:val="00817AD4"/>
    <w:rsid w:val="00830DBE"/>
    <w:rsid w:val="00832286"/>
    <w:rsid w:val="00841186"/>
    <w:rsid w:val="00850390"/>
    <w:rsid w:val="0085362D"/>
    <w:rsid w:val="008710CB"/>
    <w:rsid w:val="00873F60"/>
    <w:rsid w:val="00874199"/>
    <w:rsid w:val="008802A2"/>
    <w:rsid w:val="00890785"/>
    <w:rsid w:val="008911C9"/>
    <w:rsid w:val="008927D1"/>
    <w:rsid w:val="008A0994"/>
    <w:rsid w:val="008A3BF5"/>
    <w:rsid w:val="008A48D3"/>
    <w:rsid w:val="008A6504"/>
    <w:rsid w:val="008A6B29"/>
    <w:rsid w:val="008A7F81"/>
    <w:rsid w:val="008B082F"/>
    <w:rsid w:val="008B0D04"/>
    <w:rsid w:val="008B4F80"/>
    <w:rsid w:val="008B746C"/>
    <w:rsid w:val="008C631E"/>
    <w:rsid w:val="008D17E9"/>
    <w:rsid w:val="008D1BC0"/>
    <w:rsid w:val="008D2197"/>
    <w:rsid w:val="008D70E5"/>
    <w:rsid w:val="008F11C7"/>
    <w:rsid w:val="008F33B6"/>
    <w:rsid w:val="008F426E"/>
    <w:rsid w:val="00902521"/>
    <w:rsid w:val="00904297"/>
    <w:rsid w:val="00905AC7"/>
    <w:rsid w:val="00916C9D"/>
    <w:rsid w:val="00917C38"/>
    <w:rsid w:val="00922628"/>
    <w:rsid w:val="009243FA"/>
    <w:rsid w:val="0094494C"/>
    <w:rsid w:val="00960ED3"/>
    <w:rsid w:val="00961C39"/>
    <w:rsid w:val="0096479D"/>
    <w:rsid w:val="00964A89"/>
    <w:rsid w:val="00971F43"/>
    <w:rsid w:val="009733DB"/>
    <w:rsid w:val="00975AC2"/>
    <w:rsid w:val="00987964"/>
    <w:rsid w:val="009909B3"/>
    <w:rsid w:val="00992D98"/>
    <w:rsid w:val="009A0A34"/>
    <w:rsid w:val="009A22A2"/>
    <w:rsid w:val="009A6D02"/>
    <w:rsid w:val="009B189A"/>
    <w:rsid w:val="009B4C86"/>
    <w:rsid w:val="009E097E"/>
    <w:rsid w:val="009E30A8"/>
    <w:rsid w:val="009E7B16"/>
    <w:rsid w:val="009F3BD4"/>
    <w:rsid w:val="009F5A0A"/>
    <w:rsid w:val="009F72D8"/>
    <w:rsid w:val="00A01D25"/>
    <w:rsid w:val="00A0705D"/>
    <w:rsid w:val="00A14D27"/>
    <w:rsid w:val="00A16F37"/>
    <w:rsid w:val="00A20BE3"/>
    <w:rsid w:val="00A234EA"/>
    <w:rsid w:val="00A27F70"/>
    <w:rsid w:val="00A30ACD"/>
    <w:rsid w:val="00A320E0"/>
    <w:rsid w:val="00A32138"/>
    <w:rsid w:val="00A353BF"/>
    <w:rsid w:val="00A37328"/>
    <w:rsid w:val="00A4060E"/>
    <w:rsid w:val="00A457F9"/>
    <w:rsid w:val="00A52080"/>
    <w:rsid w:val="00A53B92"/>
    <w:rsid w:val="00A57EA4"/>
    <w:rsid w:val="00A93D74"/>
    <w:rsid w:val="00AA6381"/>
    <w:rsid w:val="00AB1BD9"/>
    <w:rsid w:val="00AC15C5"/>
    <w:rsid w:val="00AC2D6F"/>
    <w:rsid w:val="00AC3B8E"/>
    <w:rsid w:val="00AD4265"/>
    <w:rsid w:val="00AE4641"/>
    <w:rsid w:val="00AE524B"/>
    <w:rsid w:val="00AF3DB0"/>
    <w:rsid w:val="00B02AF0"/>
    <w:rsid w:val="00B0380D"/>
    <w:rsid w:val="00B110D5"/>
    <w:rsid w:val="00B135B9"/>
    <w:rsid w:val="00B1793F"/>
    <w:rsid w:val="00B3030D"/>
    <w:rsid w:val="00B3183E"/>
    <w:rsid w:val="00B349A2"/>
    <w:rsid w:val="00B357B6"/>
    <w:rsid w:val="00B36665"/>
    <w:rsid w:val="00B51FED"/>
    <w:rsid w:val="00B52D32"/>
    <w:rsid w:val="00B56C78"/>
    <w:rsid w:val="00B56D3E"/>
    <w:rsid w:val="00B730FC"/>
    <w:rsid w:val="00B73FFD"/>
    <w:rsid w:val="00B7461B"/>
    <w:rsid w:val="00B75B00"/>
    <w:rsid w:val="00B77294"/>
    <w:rsid w:val="00B83182"/>
    <w:rsid w:val="00B83A1C"/>
    <w:rsid w:val="00B90086"/>
    <w:rsid w:val="00B92C83"/>
    <w:rsid w:val="00B936DD"/>
    <w:rsid w:val="00B97949"/>
    <w:rsid w:val="00BA2F31"/>
    <w:rsid w:val="00BB0393"/>
    <w:rsid w:val="00BB0534"/>
    <w:rsid w:val="00BB77BF"/>
    <w:rsid w:val="00BC3F8F"/>
    <w:rsid w:val="00BC4B8E"/>
    <w:rsid w:val="00BF3D7E"/>
    <w:rsid w:val="00C00A0D"/>
    <w:rsid w:val="00C06B27"/>
    <w:rsid w:val="00C14DE4"/>
    <w:rsid w:val="00C3134B"/>
    <w:rsid w:val="00C37D92"/>
    <w:rsid w:val="00C41B19"/>
    <w:rsid w:val="00C4255F"/>
    <w:rsid w:val="00C4684A"/>
    <w:rsid w:val="00C510A8"/>
    <w:rsid w:val="00C51D1F"/>
    <w:rsid w:val="00C55695"/>
    <w:rsid w:val="00C62A5A"/>
    <w:rsid w:val="00C6390E"/>
    <w:rsid w:val="00C64B9C"/>
    <w:rsid w:val="00C658A8"/>
    <w:rsid w:val="00C70CF6"/>
    <w:rsid w:val="00C710C5"/>
    <w:rsid w:val="00C76390"/>
    <w:rsid w:val="00C856D4"/>
    <w:rsid w:val="00C85938"/>
    <w:rsid w:val="00C9696F"/>
    <w:rsid w:val="00C96B78"/>
    <w:rsid w:val="00C97BAF"/>
    <w:rsid w:val="00CA0106"/>
    <w:rsid w:val="00CA0AFC"/>
    <w:rsid w:val="00CA6250"/>
    <w:rsid w:val="00CB0422"/>
    <w:rsid w:val="00CC048F"/>
    <w:rsid w:val="00CC2F16"/>
    <w:rsid w:val="00CC63C8"/>
    <w:rsid w:val="00CC6BD9"/>
    <w:rsid w:val="00CD4EC3"/>
    <w:rsid w:val="00CD5E7B"/>
    <w:rsid w:val="00CD76CC"/>
    <w:rsid w:val="00CE2953"/>
    <w:rsid w:val="00CE7931"/>
    <w:rsid w:val="00CF3737"/>
    <w:rsid w:val="00CF60CF"/>
    <w:rsid w:val="00CF7F30"/>
    <w:rsid w:val="00D02B0C"/>
    <w:rsid w:val="00D02E52"/>
    <w:rsid w:val="00D1088E"/>
    <w:rsid w:val="00D20A95"/>
    <w:rsid w:val="00D20EEE"/>
    <w:rsid w:val="00D21713"/>
    <w:rsid w:val="00D239FC"/>
    <w:rsid w:val="00D259BB"/>
    <w:rsid w:val="00D35B90"/>
    <w:rsid w:val="00D36806"/>
    <w:rsid w:val="00D43559"/>
    <w:rsid w:val="00D4701D"/>
    <w:rsid w:val="00D5288F"/>
    <w:rsid w:val="00D6049C"/>
    <w:rsid w:val="00D614F4"/>
    <w:rsid w:val="00D61E55"/>
    <w:rsid w:val="00D64321"/>
    <w:rsid w:val="00D71D4E"/>
    <w:rsid w:val="00D735EC"/>
    <w:rsid w:val="00D75673"/>
    <w:rsid w:val="00D77922"/>
    <w:rsid w:val="00D843E4"/>
    <w:rsid w:val="00D87E14"/>
    <w:rsid w:val="00D90CBD"/>
    <w:rsid w:val="00D92163"/>
    <w:rsid w:val="00D928E2"/>
    <w:rsid w:val="00D930CF"/>
    <w:rsid w:val="00D9464F"/>
    <w:rsid w:val="00DB4A03"/>
    <w:rsid w:val="00DB64AB"/>
    <w:rsid w:val="00DB76EB"/>
    <w:rsid w:val="00DC4ACF"/>
    <w:rsid w:val="00DC5A8A"/>
    <w:rsid w:val="00DD4BC6"/>
    <w:rsid w:val="00DD7454"/>
    <w:rsid w:val="00DE3182"/>
    <w:rsid w:val="00DE5A72"/>
    <w:rsid w:val="00DF14EB"/>
    <w:rsid w:val="00DF19EE"/>
    <w:rsid w:val="00E00883"/>
    <w:rsid w:val="00E02A0A"/>
    <w:rsid w:val="00E05D96"/>
    <w:rsid w:val="00E07019"/>
    <w:rsid w:val="00E108FB"/>
    <w:rsid w:val="00E13055"/>
    <w:rsid w:val="00E143FF"/>
    <w:rsid w:val="00E20735"/>
    <w:rsid w:val="00E22DBD"/>
    <w:rsid w:val="00E26C64"/>
    <w:rsid w:val="00E30C7E"/>
    <w:rsid w:val="00E31E4C"/>
    <w:rsid w:val="00E340D1"/>
    <w:rsid w:val="00E40752"/>
    <w:rsid w:val="00E429E8"/>
    <w:rsid w:val="00E45DA4"/>
    <w:rsid w:val="00E47C45"/>
    <w:rsid w:val="00E61706"/>
    <w:rsid w:val="00E66FF2"/>
    <w:rsid w:val="00E7427D"/>
    <w:rsid w:val="00E74282"/>
    <w:rsid w:val="00E77AD4"/>
    <w:rsid w:val="00E92940"/>
    <w:rsid w:val="00E930EC"/>
    <w:rsid w:val="00E969F8"/>
    <w:rsid w:val="00E96D0A"/>
    <w:rsid w:val="00EA18DF"/>
    <w:rsid w:val="00EA3828"/>
    <w:rsid w:val="00EA575C"/>
    <w:rsid w:val="00EB3A3D"/>
    <w:rsid w:val="00EB7FCF"/>
    <w:rsid w:val="00ED0416"/>
    <w:rsid w:val="00ED0880"/>
    <w:rsid w:val="00ED1E73"/>
    <w:rsid w:val="00ED43AF"/>
    <w:rsid w:val="00ED463D"/>
    <w:rsid w:val="00ED5095"/>
    <w:rsid w:val="00ED608E"/>
    <w:rsid w:val="00EE67A2"/>
    <w:rsid w:val="00EF583D"/>
    <w:rsid w:val="00F00108"/>
    <w:rsid w:val="00F060FE"/>
    <w:rsid w:val="00F06A99"/>
    <w:rsid w:val="00F10835"/>
    <w:rsid w:val="00F12368"/>
    <w:rsid w:val="00F1603B"/>
    <w:rsid w:val="00F20260"/>
    <w:rsid w:val="00F20461"/>
    <w:rsid w:val="00F304DE"/>
    <w:rsid w:val="00F3307D"/>
    <w:rsid w:val="00F35B88"/>
    <w:rsid w:val="00F50F1B"/>
    <w:rsid w:val="00F522DF"/>
    <w:rsid w:val="00F57220"/>
    <w:rsid w:val="00F64E2F"/>
    <w:rsid w:val="00F66514"/>
    <w:rsid w:val="00F665BA"/>
    <w:rsid w:val="00F733E3"/>
    <w:rsid w:val="00F73EB2"/>
    <w:rsid w:val="00F80515"/>
    <w:rsid w:val="00F87D0F"/>
    <w:rsid w:val="00F93A94"/>
    <w:rsid w:val="00FA3CFB"/>
    <w:rsid w:val="00FA4000"/>
    <w:rsid w:val="00FA699C"/>
    <w:rsid w:val="00FA6C92"/>
    <w:rsid w:val="00FC080F"/>
    <w:rsid w:val="00FC1248"/>
    <w:rsid w:val="00FD0EA7"/>
    <w:rsid w:val="00FE05D3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0E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E02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E02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1 Знак Знак Знак"/>
    <w:basedOn w:val="a"/>
    <w:rsid w:val="005B6210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4E02BC"/>
    <w:pPr>
      <w:spacing w:before="100" w:beforeAutospacing="1" w:after="100" w:afterAutospacing="1"/>
    </w:pPr>
  </w:style>
  <w:style w:type="paragraph" w:styleId="a4">
    <w:name w:val="header"/>
    <w:basedOn w:val="a"/>
    <w:rsid w:val="00526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6CC6"/>
  </w:style>
  <w:style w:type="paragraph" w:styleId="a6">
    <w:name w:val="Body Text"/>
    <w:basedOn w:val="a"/>
    <w:link w:val="a7"/>
    <w:rsid w:val="00FD0EA7"/>
    <w:pPr>
      <w:jc w:val="both"/>
    </w:pPr>
    <w:rPr>
      <w:sz w:val="28"/>
      <w:szCs w:val="28"/>
      <w:lang w:val="uk-UA"/>
    </w:rPr>
  </w:style>
  <w:style w:type="character" w:styleId="a8">
    <w:name w:val="Hyperlink"/>
    <w:basedOn w:val="a0"/>
    <w:rsid w:val="00FD0EA7"/>
    <w:rPr>
      <w:color w:val="0000FF"/>
      <w:u w:val="single"/>
    </w:rPr>
  </w:style>
  <w:style w:type="paragraph" w:customStyle="1" w:styleId="12">
    <w:name w:val="Обычный1"/>
    <w:rsid w:val="00FD0EA7"/>
    <w:rPr>
      <w:snapToGrid w:val="0"/>
    </w:rPr>
  </w:style>
  <w:style w:type="paragraph" w:styleId="a9">
    <w:name w:val="Subtitle"/>
    <w:basedOn w:val="a"/>
    <w:qFormat/>
    <w:rsid w:val="005B6210"/>
    <w:pPr>
      <w:spacing w:line="360" w:lineRule="auto"/>
      <w:jc w:val="center"/>
    </w:pPr>
    <w:rPr>
      <w:b/>
      <w:sz w:val="28"/>
      <w:lang w:val="uk-UA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"/>
    <w:basedOn w:val="a"/>
    <w:rsid w:val="0010771C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Основной шрифт"/>
    <w:rsid w:val="00673234"/>
  </w:style>
  <w:style w:type="paragraph" w:customStyle="1" w:styleId="ab">
    <w:name w:val="Знак Знак Знак Знак"/>
    <w:basedOn w:val="a"/>
    <w:rsid w:val="00673234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0E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Classic 1"/>
    <w:basedOn w:val="a1"/>
    <w:rsid w:val="007D0D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Plain Text"/>
    <w:basedOn w:val="a"/>
    <w:rsid w:val="007E35E4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e">
    <w:name w:val="Balloon Text"/>
    <w:basedOn w:val="a"/>
    <w:semiHidden/>
    <w:rsid w:val="00916C9D"/>
    <w:rPr>
      <w:rFonts w:ascii="Tahoma" w:hAnsi="Tahoma" w:cs="Tahoma"/>
      <w:sz w:val="16"/>
      <w:szCs w:val="16"/>
    </w:rPr>
  </w:style>
  <w:style w:type="paragraph" w:customStyle="1" w:styleId="af">
    <w:name w:val="Знак Знак"/>
    <w:basedOn w:val="a"/>
    <w:rsid w:val="007C290F"/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"/>
    <w:rsid w:val="001D5D23"/>
    <w:pPr>
      <w:tabs>
        <w:tab w:val="center" w:pos="4677"/>
        <w:tab w:val="right" w:pos="9355"/>
      </w:tabs>
    </w:pPr>
  </w:style>
  <w:style w:type="paragraph" w:styleId="af1">
    <w:name w:val="Document Map"/>
    <w:basedOn w:val="a"/>
    <w:semiHidden/>
    <w:rsid w:val="004A0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">
    <w:name w:val="Знак Знак Знак Знак1 Знак Знак Знак"/>
    <w:basedOn w:val="a"/>
    <w:rsid w:val="00D5288F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Indent 3"/>
    <w:basedOn w:val="a"/>
    <w:rsid w:val="00223749"/>
    <w:pPr>
      <w:spacing w:after="120"/>
      <w:ind w:left="283"/>
    </w:pPr>
    <w:rPr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5D2511"/>
  </w:style>
  <w:style w:type="character" w:styleId="af2">
    <w:name w:val="Strong"/>
    <w:basedOn w:val="a0"/>
    <w:uiPriority w:val="22"/>
    <w:qFormat/>
    <w:rsid w:val="005D2511"/>
    <w:rPr>
      <w:b/>
      <w:bCs/>
    </w:rPr>
  </w:style>
  <w:style w:type="paragraph" w:customStyle="1" w:styleId="65">
    <w:name w:val="С65"/>
    <w:basedOn w:val="a"/>
    <w:rsid w:val="008802A2"/>
    <w:pPr>
      <w:keepLines/>
      <w:suppressLineNumbers/>
      <w:suppressAutoHyphens/>
    </w:pPr>
    <w:rPr>
      <w:sz w:val="20"/>
      <w:szCs w:val="20"/>
      <w:lang w:eastAsia="zh-CN"/>
    </w:rPr>
  </w:style>
  <w:style w:type="paragraph" w:customStyle="1" w:styleId="af3">
    <w:name w:val="Стиль"/>
    <w:rsid w:val="008802A2"/>
    <w:pPr>
      <w:suppressAutoHyphens/>
    </w:pPr>
    <w:rPr>
      <w:lang w:eastAsia="zh-CN"/>
    </w:rPr>
  </w:style>
  <w:style w:type="paragraph" w:styleId="af4">
    <w:name w:val="Body Text Indent"/>
    <w:basedOn w:val="a"/>
    <w:link w:val="af5"/>
    <w:uiPriority w:val="99"/>
    <w:semiHidden/>
    <w:unhideWhenUsed/>
    <w:rsid w:val="00B110D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110D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A0106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Основной текст Знак"/>
    <w:basedOn w:val="a0"/>
    <w:link w:val="a6"/>
    <w:rsid w:val="00CA0106"/>
    <w:rPr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175E6-E6DD-49A7-AB7B-8C057F56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372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Elena</cp:lastModifiedBy>
  <cp:revision>16</cp:revision>
  <cp:lastPrinted>2017-09-19T07:12:00Z</cp:lastPrinted>
  <dcterms:created xsi:type="dcterms:W3CDTF">2017-09-12T06:18:00Z</dcterms:created>
  <dcterms:modified xsi:type="dcterms:W3CDTF">2017-09-19T07:13:00Z</dcterms:modified>
</cp:coreProperties>
</file>