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Ind w:w="288" w:type="dxa"/>
        <w:tblLayout w:type="fixed"/>
        <w:tblLook w:val="0000"/>
      </w:tblPr>
      <w:tblGrid>
        <w:gridCol w:w="2700"/>
        <w:gridCol w:w="4140"/>
        <w:gridCol w:w="3060"/>
      </w:tblGrid>
      <w:tr w:rsidR="00C14693" w:rsidRPr="00C65F53" w:rsidTr="00C14693">
        <w:tblPrEx>
          <w:tblCellMar>
            <w:top w:w="0" w:type="dxa"/>
            <w:bottom w:w="0" w:type="dxa"/>
          </w:tblCellMar>
        </w:tblPrEx>
        <w:trPr>
          <w:jc w:val="center"/>
        </w:trPr>
        <w:tc>
          <w:tcPr>
            <w:tcW w:w="2700" w:type="dxa"/>
          </w:tcPr>
          <w:p w:rsidR="00C14693" w:rsidRPr="00C65F53" w:rsidRDefault="00C14693" w:rsidP="00C14693">
            <w:pPr>
              <w:rPr>
                <w:b/>
                <w:sz w:val="28"/>
                <w:szCs w:val="28"/>
                <w:lang w:val="uk-UA"/>
              </w:rPr>
            </w:pPr>
            <w:r w:rsidRPr="00C65F53">
              <w:rPr>
                <w:b/>
                <w:sz w:val="28"/>
                <w:szCs w:val="28"/>
                <w:lang w:val="uk-UA"/>
              </w:rPr>
              <w:t xml:space="preserve">                                                        </w:t>
            </w:r>
          </w:p>
        </w:tc>
        <w:tc>
          <w:tcPr>
            <w:tcW w:w="4140" w:type="dxa"/>
          </w:tcPr>
          <w:p w:rsidR="00C14693" w:rsidRPr="00C65F53" w:rsidRDefault="00C14693" w:rsidP="00C14693">
            <w:pPr>
              <w:jc w:val="center"/>
              <w:rPr>
                <w:b/>
                <w:sz w:val="28"/>
                <w:szCs w:val="28"/>
                <w:lang w:val="uk-UA"/>
              </w:rPr>
            </w:pPr>
          </w:p>
          <w:p w:rsidR="00C14693" w:rsidRPr="00C65F53" w:rsidRDefault="00EE3C37" w:rsidP="00C14693">
            <w:pPr>
              <w:jc w:val="center"/>
              <w:rPr>
                <w:b/>
                <w:sz w:val="28"/>
                <w:szCs w:val="28"/>
              </w:rPr>
            </w:pPr>
            <w:r>
              <w:rPr>
                <w:b/>
                <w:noProof/>
                <w:sz w:val="28"/>
                <w:szCs w:val="28"/>
              </w:rPr>
              <w:drawing>
                <wp:inline distT="0" distB="0" distL="0" distR="0">
                  <wp:extent cx="552450" cy="685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tc>
        <w:tc>
          <w:tcPr>
            <w:tcW w:w="3060" w:type="dxa"/>
          </w:tcPr>
          <w:p w:rsidR="00C14693" w:rsidRPr="00C65F53" w:rsidRDefault="00C14693" w:rsidP="00C14693">
            <w:pPr>
              <w:rPr>
                <w:b/>
                <w:sz w:val="28"/>
                <w:szCs w:val="28"/>
                <w:lang w:val="uk-UA"/>
              </w:rPr>
            </w:pPr>
            <w:r w:rsidRPr="00C65F53">
              <w:rPr>
                <w:b/>
                <w:sz w:val="28"/>
                <w:szCs w:val="28"/>
                <w:lang w:val="uk-UA"/>
              </w:rPr>
              <w:t xml:space="preserve">                           </w:t>
            </w:r>
          </w:p>
        </w:tc>
      </w:tr>
    </w:tbl>
    <w:p w:rsidR="00C14693" w:rsidRPr="00C65F53" w:rsidRDefault="00C14693" w:rsidP="00C14693">
      <w:pPr>
        <w:ind w:left="-1080" w:firstLine="1080"/>
        <w:jc w:val="both"/>
        <w:rPr>
          <w:b/>
          <w:sz w:val="28"/>
          <w:szCs w:val="28"/>
          <w:lang w:val="uk-UA"/>
        </w:rPr>
      </w:pPr>
    </w:p>
    <w:p w:rsidR="00C14693" w:rsidRPr="00C65F53" w:rsidRDefault="00C14693" w:rsidP="00C14693">
      <w:pPr>
        <w:jc w:val="center"/>
        <w:rPr>
          <w:b/>
          <w:sz w:val="28"/>
          <w:szCs w:val="28"/>
          <w:lang w:val="uk-UA"/>
        </w:rPr>
      </w:pPr>
      <w:r w:rsidRPr="00C65F53">
        <w:rPr>
          <w:b/>
          <w:sz w:val="28"/>
          <w:szCs w:val="28"/>
        </w:rPr>
        <w:t>У К Р А Ї</w:t>
      </w:r>
      <w:r w:rsidRPr="00C65F53">
        <w:rPr>
          <w:b/>
          <w:sz w:val="28"/>
          <w:szCs w:val="28"/>
          <w:lang w:val="uk-UA"/>
        </w:rPr>
        <w:t xml:space="preserve"> Н А</w:t>
      </w:r>
    </w:p>
    <w:p w:rsidR="00C14693" w:rsidRPr="00C65F53" w:rsidRDefault="00C14693" w:rsidP="00C14693">
      <w:pPr>
        <w:jc w:val="center"/>
        <w:rPr>
          <w:b/>
          <w:sz w:val="28"/>
          <w:szCs w:val="28"/>
        </w:rPr>
      </w:pPr>
      <w:r w:rsidRPr="00C65F53">
        <w:rPr>
          <w:b/>
          <w:sz w:val="28"/>
          <w:szCs w:val="28"/>
          <w:lang w:val="uk-UA"/>
        </w:rPr>
        <w:t xml:space="preserve">РЕДЬКІВСЬКА   </w:t>
      </w:r>
      <w:r w:rsidRPr="00C65F53">
        <w:rPr>
          <w:b/>
          <w:sz w:val="28"/>
          <w:szCs w:val="28"/>
        </w:rPr>
        <w:t>СІЛЬСЬКА   РАДА</w:t>
      </w:r>
    </w:p>
    <w:p w:rsidR="00C14693" w:rsidRPr="00C65F53" w:rsidRDefault="00C14693" w:rsidP="00C14693">
      <w:pPr>
        <w:jc w:val="center"/>
        <w:rPr>
          <w:b/>
          <w:sz w:val="28"/>
          <w:szCs w:val="28"/>
        </w:rPr>
      </w:pPr>
      <w:r w:rsidRPr="00C65F53">
        <w:rPr>
          <w:b/>
          <w:sz w:val="28"/>
          <w:szCs w:val="28"/>
        </w:rPr>
        <w:t>ЧЕРНІГІВСЬКОГО РАЙОНУ ЧЕРНІГІВСЬКОЇ ОБЛАСТІ</w:t>
      </w:r>
    </w:p>
    <w:p w:rsidR="00C14693" w:rsidRPr="00C65F53" w:rsidRDefault="00C14693" w:rsidP="00C14693">
      <w:pPr>
        <w:jc w:val="center"/>
        <w:rPr>
          <w:b/>
          <w:sz w:val="28"/>
          <w:szCs w:val="28"/>
        </w:rPr>
      </w:pPr>
      <w:r w:rsidRPr="00C65F53">
        <w:rPr>
          <w:b/>
          <w:sz w:val="28"/>
          <w:szCs w:val="28"/>
          <w:lang w:val="uk-UA"/>
        </w:rPr>
        <w:t xml:space="preserve"> Тридцять сьома   </w:t>
      </w:r>
      <w:r w:rsidRPr="00C65F53">
        <w:rPr>
          <w:b/>
          <w:sz w:val="28"/>
          <w:szCs w:val="28"/>
        </w:rPr>
        <w:t>сесія</w:t>
      </w:r>
      <w:r w:rsidRPr="00C65F53">
        <w:rPr>
          <w:b/>
          <w:sz w:val="28"/>
          <w:szCs w:val="28"/>
          <w:lang w:val="uk-UA"/>
        </w:rPr>
        <w:t xml:space="preserve">   шостого  </w:t>
      </w:r>
      <w:r w:rsidRPr="00C65F53">
        <w:rPr>
          <w:b/>
          <w:sz w:val="28"/>
          <w:szCs w:val="28"/>
        </w:rPr>
        <w:t>скликання )</w:t>
      </w:r>
    </w:p>
    <w:p w:rsidR="00C14693" w:rsidRDefault="00C14693" w:rsidP="00C14693">
      <w:pPr>
        <w:jc w:val="center"/>
        <w:rPr>
          <w:b/>
          <w:sz w:val="28"/>
          <w:szCs w:val="28"/>
          <w:lang w:val="uk-UA"/>
        </w:rPr>
      </w:pPr>
      <w:r w:rsidRPr="00C65F53">
        <w:rPr>
          <w:b/>
          <w:sz w:val="28"/>
          <w:szCs w:val="28"/>
          <w:lang w:val="uk-UA"/>
        </w:rPr>
        <w:t xml:space="preserve">  </w:t>
      </w:r>
    </w:p>
    <w:p w:rsidR="00C14693" w:rsidRPr="00C65F53" w:rsidRDefault="00C14693" w:rsidP="00C14693">
      <w:pPr>
        <w:jc w:val="center"/>
        <w:rPr>
          <w:b/>
          <w:sz w:val="28"/>
          <w:szCs w:val="28"/>
        </w:rPr>
      </w:pPr>
      <w:r w:rsidRPr="00C65F53">
        <w:rPr>
          <w:b/>
          <w:sz w:val="28"/>
          <w:szCs w:val="28"/>
          <w:lang w:val="uk-UA"/>
        </w:rPr>
        <w:t xml:space="preserve"> </w:t>
      </w:r>
      <w:r w:rsidRPr="00C65F53">
        <w:rPr>
          <w:b/>
          <w:sz w:val="28"/>
          <w:szCs w:val="28"/>
        </w:rPr>
        <w:t>Р І Ш Е Н Н Я</w:t>
      </w:r>
    </w:p>
    <w:p w:rsidR="00C14693" w:rsidRPr="00002B32" w:rsidRDefault="00C14693" w:rsidP="00C14693">
      <w:pPr>
        <w:rPr>
          <w:sz w:val="28"/>
          <w:szCs w:val="28"/>
        </w:rPr>
      </w:pPr>
      <w:r w:rsidRPr="00002B32">
        <w:rPr>
          <w:sz w:val="28"/>
          <w:szCs w:val="28"/>
        </w:rPr>
        <w:t xml:space="preserve">від </w:t>
      </w:r>
      <w:r w:rsidRPr="00002B32">
        <w:rPr>
          <w:sz w:val="28"/>
          <w:szCs w:val="28"/>
          <w:lang w:val="uk-UA"/>
        </w:rPr>
        <w:t xml:space="preserve"> 10 червня  2015 </w:t>
      </w:r>
      <w:r w:rsidRPr="00002B32">
        <w:rPr>
          <w:sz w:val="28"/>
          <w:szCs w:val="28"/>
        </w:rPr>
        <w:t>року</w:t>
      </w:r>
    </w:p>
    <w:p w:rsidR="00C14693" w:rsidRPr="00002B32" w:rsidRDefault="00C14693" w:rsidP="00C14693">
      <w:pPr>
        <w:rPr>
          <w:sz w:val="28"/>
          <w:szCs w:val="28"/>
          <w:lang w:val="uk-UA"/>
        </w:rPr>
      </w:pPr>
    </w:p>
    <w:p w:rsidR="00C14693" w:rsidRPr="00A16C3E" w:rsidRDefault="00C14693" w:rsidP="00C14693">
      <w:pPr>
        <w:rPr>
          <w:b/>
          <w:sz w:val="28"/>
          <w:szCs w:val="28"/>
          <w:lang w:val="uk-UA"/>
        </w:rPr>
      </w:pPr>
      <w:r w:rsidRPr="00A16C3E">
        <w:rPr>
          <w:b/>
          <w:sz w:val="28"/>
          <w:szCs w:val="28"/>
        </w:rPr>
        <w:t xml:space="preserve">Про </w:t>
      </w:r>
      <w:r w:rsidRPr="00A16C3E">
        <w:rPr>
          <w:b/>
          <w:sz w:val="28"/>
          <w:szCs w:val="28"/>
          <w:lang w:val="uk-UA"/>
        </w:rPr>
        <w:t xml:space="preserve">ставки земельного податку та наданих пільг зі сплати </w:t>
      </w:r>
    </w:p>
    <w:p w:rsidR="00C14693" w:rsidRPr="00A16C3E" w:rsidRDefault="00C14693" w:rsidP="00C14693">
      <w:pPr>
        <w:rPr>
          <w:b/>
          <w:sz w:val="28"/>
          <w:szCs w:val="28"/>
          <w:lang w:val="uk-UA"/>
        </w:rPr>
      </w:pPr>
      <w:r w:rsidRPr="00A16C3E">
        <w:rPr>
          <w:b/>
          <w:sz w:val="28"/>
          <w:szCs w:val="28"/>
          <w:lang w:val="uk-UA"/>
        </w:rPr>
        <w:t>земельного податку юридичним особам на 2016 рік</w:t>
      </w:r>
    </w:p>
    <w:p w:rsidR="00C14693" w:rsidRPr="00002B32" w:rsidRDefault="00C14693" w:rsidP="00C14693">
      <w:pPr>
        <w:rPr>
          <w:sz w:val="28"/>
          <w:szCs w:val="28"/>
          <w:lang w:val="uk-UA"/>
        </w:rPr>
      </w:pPr>
    </w:p>
    <w:p w:rsidR="00C14693" w:rsidRPr="00002B32" w:rsidRDefault="00C14693" w:rsidP="00C14693">
      <w:pPr>
        <w:pStyle w:val="StyleZakonu"/>
        <w:spacing w:after="0" w:line="240" w:lineRule="auto"/>
        <w:ind w:hanging="11"/>
        <w:rPr>
          <w:sz w:val="28"/>
          <w:szCs w:val="28"/>
          <w:lang w:val="uk-UA"/>
        </w:rPr>
      </w:pPr>
      <w:r>
        <w:rPr>
          <w:sz w:val="28"/>
          <w:szCs w:val="28"/>
          <w:lang w:val="uk-UA"/>
        </w:rPr>
        <w:t xml:space="preserve">         </w:t>
      </w:r>
      <w:r w:rsidRPr="00002B32">
        <w:rPr>
          <w:sz w:val="28"/>
          <w:szCs w:val="28"/>
          <w:lang w:val="uk-UA"/>
        </w:rPr>
        <w:t>Керуючись пунктом 24 статті 26 Закону України “Про місцеве самоврядування в Україні”,  у зв’язку з прийняттям Закону України “Про внесення змін до Податкового кодексу України та деяких законодавчих актів України щодо податкової реформи”, відповідно до статей 7, 8, 10, 12, 14, 269-290, глави 2 розділу ІІ, підрозділу 8 розділу ХХ та пункту 33 підрозділу 10 розділу ХХ Податкового кодексу України зі змінами і доповненнями сільська  рада вирішила:</w:t>
      </w:r>
    </w:p>
    <w:p w:rsidR="00C14693" w:rsidRPr="00002B32" w:rsidRDefault="00C14693" w:rsidP="00C14693">
      <w:pPr>
        <w:pStyle w:val="StyleZakonu"/>
        <w:spacing w:after="0" w:line="240" w:lineRule="auto"/>
        <w:ind w:firstLine="709"/>
        <w:rPr>
          <w:sz w:val="28"/>
          <w:szCs w:val="28"/>
          <w:lang w:val="uk-UA"/>
        </w:rPr>
      </w:pPr>
      <w:r w:rsidRPr="00002B32">
        <w:rPr>
          <w:sz w:val="28"/>
          <w:szCs w:val="28"/>
          <w:lang w:val="uk-UA"/>
        </w:rPr>
        <w:t xml:space="preserve"> Встановити на території Редьківської  сільської ради ставки земельного податку та пільги зі сплати земельного податку з юридичних осіб  на 2016 рік:</w:t>
      </w:r>
    </w:p>
    <w:p w:rsidR="00C14693" w:rsidRPr="00002B32" w:rsidRDefault="00C14693" w:rsidP="00C14693">
      <w:pPr>
        <w:pStyle w:val="StyleZakonu"/>
        <w:ind w:firstLine="0"/>
        <w:rPr>
          <w:b/>
          <w:bCs/>
          <w:sz w:val="28"/>
          <w:szCs w:val="28"/>
          <w:lang w:val="uk-UA"/>
        </w:rPr>
      </w:pPr>
      <w:r w:rsidRPr="00002B32">
        <w:rPr>
          <w:b/>
          <w:bCs/>
          <w:sz w:val="28"/>
          <w:szCs w:val="28"/>
          <w:lang w:val="uk-UA"/>
        </w:rPr>
        <w:t xml:space="preserve">Платники земельного податку </w:t>
      </w:r>
    </w:p>
    <w:p w:rsidR="00C14693" w:rsidRPr="00002B32" w:rsidRDefault="00C14693" w:rsidP="00C14693">
      <w:pPr>
        <w:pStyle w:val="StyleZakonu"/>
        <w:ind w:firstLine="0"/>
        <w:rPr>
          <w:bCs/>
          <w:sz w:val="28"/>
          <w:szCs w:val="28"/>
          <w:lang w:val="uk-UA"/>
        </w:rPr>
      </w:pPr>
      <w:r w:rsidRPr="00002B32">
        <w:rPr>
          <w:bCs/>
          <w:sz w:val="28"/>
          <w:szCs w:val="28"/>
          <w:lang w:val="uk-UA"/>
        </w:rPr>
        <w:t xml:space="preserve">1. Платниками податку є: </w:t>
      </w:r>
    </w:p>
    <w:p w:rsidR="00C14693" w:rsidRPr="00002B32" w:rsidRDefault="00C14693" w:rsidP="00C14693">
      <w:pPr>
        <w:pStyle w:val="StyleZakonu"/>
        <w:ind w:firstLine="0"/>
        <w:rPr>
          <w:bCs/>
          <w:sz w:val="28"/>
          <w:szCs w:val="28"/>
          <w:lang w:val="uk-UA"/>
        </w:rPr>
      </w:pPr>
      <w:r w:rsidRPr="00002B32">
        <w:rPr>
          <w:bCs/>
          <w:sz w:val="28"/>
          <w:szCs w:val="28"/>
          <w:lang w:val="uk-UA"/>
        </w:rPr>
        <w:t xml:space="preserve">1.1. власники земельних ділянок, земельних часток (паїв); </w:t>
      </w:r>
    </w:p>
    <w:p w:rsidR="00C14693" w:rsidRPr="00002B32" w:rsidRDefault="00C14693" w:rsidP="00C14693">
      <w:pPr>
        <w:pStyle w:val="StyleZakonu"/>
        <w:ind w:firstLine="0"/>
        <w:rPr>
          <w:bCs/>
          <w:sz w:val="28"/>
          <w:szCs w:val="28"/>
          <w:lang w:val="uk-UA"/>
        </w:rPr>
      </w:pPr>
      <w:r w:rsidRPr="00002B32">
        <w:rPr>
          <w:bCs/>
          <w:sz w:val="28"/>
          <w:szCs w:val="28"/>
          <w:lang w:val="uk-UA"/>
        </w:rPr>
        <w:t>1.2. землекористувачі.</w:t>
      </w:r>
    </w:p>
    <w:p w:rsidR="00C14693" w:rsidRPr="00002B32" w:rsidRDefault="00C14693" w:rsidP="00C14693">
      <w:pPr>
        <w:pStyle w:val="StyleZakonu"/>
        <w:ind w:firstLine="0"/>
        <w:rPr>
          <w:b/>
          <w:bCs/>
          <w:sz w:val="28"/>
          <w:szCs w:val="28"/>
          <w:lang w:val="uk-UA"/>
        </w:rPr>
      </w:pPr>
      <w:r w:rsidRPr="00002B32">
        <w:rPr>
          <w:b/>
          <w:bCs/>
          <w:sz w:val="28"/>
          <w:szCs w:val="28"/>
          <w:lang w:val="uk-UA"/>
        </w:rPr>
        <w:t xml:space="preserve">Об'єкти оподаткування земельним податком </w:t>
      </w:r>
    </w:p>
    <w:p w:rsidR="00C14693" w:rsidRPr="00002B32" w:rsidRDefault="00C14693" w:rsidP="00C14693">
      <w:pPr>
        <w:pStyle w:val="StyleZakonu"/>
        <w:ind w:firstLine="0"/>
        <w:rPr>
          <w:bCs/>
          <w:sz w:val="28"/>
          <w:szCs w:val="28"/>
          <w:lang w:val="uk-UA"/>
        </w:rPr>
      </w:pPr>
      <w:r w:rsidRPr="00002B32">
        <w:rPr>
          <w:bCs/>
          <w:sz w:val="28"/>
          <w:szCs w:val="28"/>
          <w:lang w:val="uk-UA"/>
        </w:rPr>
        <w:t xml:space="preserve">1. Об'єктами оподаткування є: </w:t>
      </w:r>
    </w:p>
    <w:p w:rsidR="00C14693" w:rsidRPr="00002B32" w:rsidRDefault="00C14693" w:rsidP="00C14693">
      <w:pPr>
        <w:pStyle w:val="StyleZakonu"/>
        <w:ind w:firstLine="0"/>
        <w:rPr>
          <w:bCs/>
          <w:sz w:val="28"/>
          <w:szCs w:val="28"/>
          <w:lang w:val="uk-UA"/>
        </w:rPr>
      </w:pPr>
      <w:r w:rsidRPr="00002B32">
        <w:rPr>
          <w:bCs/>
          <w:sz w:val="28"/>
          <w:szCs w:val="28"/>
          <w:lang w:val="uk-UA"/>
        </w:rPr>
        <w:t xml:space="preserve">1.1. земельні ділянки, які перебувають у власності або користуванні; </w:t>
      </w:r>
    </w:p>
    <w:p w:rsidR="00C14693" w:rsidRPr="00002B32" w:rsidRDefault="00C14693" w:rsidP="00C14693">
      <w:pPr>
        <w:pStyle w:val="StyleZakonu"/>
        <w:ind w:firstLine="0"/>
        <w:rPr>
          <w:bCs/>
          <w:sz w:val="28"/>
          <w:szCs w:val="28"/>
          <w:lang w:val="uk-UA"/>
        </w:rPr>
      </w:pPr>
      <w:r w:rsidRPr="00002B32">
        <w:rPr>
          <w:bCs/>
          <w:sz w:val="28"/>
          <w:szCs w:val="28"/>
          <w:lang w:val="uk-UA"/>
        </w:rPr>
        <w:t>1.2. земельні частки (паї), які перебувають у власності.</w:t>
      </w:r>
    </w:p>
    <w:p w:rsidR="00C14693" w:rsidRPr="00002B32" w:rsidRDefault="00C14693" w:rsidP="00C14693">
      <w:pPr>
        <w:pStyle w:val="StyleZakonu"/>
        <w:ind w:firstLine="0"/>
        <w:rPr>
          <w:b/>
          <w:bCs/>
          <w:sz w:val="28"/>
          <w:szCs w:val="28"/>
          <w:lang w:val="uk-UA"/>
        </w:rPr>
      </w:pPr>
      <w:r w:rsidRPr="00002B32">
        <w:rPr>
          <w:b/>
          <w:bCs/>
          <w:sz w:val="28"/>
          <w:szCs w:val="28"/>
          <w:lang w:val="uk-UA"/>
        </w:rPr>
        <w:t xml:space="preserve">База оподаткування земельним податком </w:t>
      </w:r>
    </w:p>
    <w:p w:rsidR="00C14693" w:rsidRPr="00002B32" w:rsidRDefault="00C14693" w:rsidP="00C14693">
      <w:pPr>
        <w:pStyle w:val="StyleZakonu"/>
        <w:ind w:firstLine="0"/>
        <w:rPr>
          <w:bCs/>
          <w:sz w:val="28"/>
          <w:szCs w:val="28"/>
          <w:lang w:val="uk-UA"/>
        </w:rPr>
      </w:pPr>
      <w:r w:rsidRPr="00002B32">
        <w:rPr>
          <w:bCs/>
          <w:sz w:val="28"/>
          <w:szCs w:val="28"/>
          <w:lang w:val="uk-UA"/>
        </w:rPr>
        <w:t xml:space="preserve">1. Базою оподаткування є: </w:t>
      </w:r>
    </w:p>
    <w:p w:rsidR="00C14693" w:rsidRPr="00002B32" w:rsidRDefault="00C14693" w:rsidP="00C14693">
      <w:pPr>
        <w:pStyle w:val="StyleZakonu"/>
        <w:ind w:firstLine="0"/>
        <w:rPr>
          <w:bCs/>
          <w:sz w:val="28"/>
          <w:szCs w:val="28"/>
          <w:lang w:val="uk-UA"/>
        </w:rPr>
      </w:pPr>
      <w:r w:rsidRPr="00002B32">
        <w:rPr>
          <w:bCs/>
          <w:sz w:val="28"/>
          <w:szCs w:val="28"/>
          <w:lang w:val="uk-UA"/>
        </w:rPr>
        <w:t xml:space="preserve">1.1. 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C14693" w:rsidRPr="00002B32" w:rsidRDefault="00C14693" w:rsidP="00C14693">
      <w:pPr>
        <w:pStyle w:val="StyleZakonu"/>
        <w:ind w:firstLine="0"/>
        <w:rPr>
          <w:bCs/>
          <w:sz w:val="28"/>
          <w:szCs w:val="28"/>
          <w:lang w:val="uk-UA"/>
        </w:rPr>
      </w:pPr>
      <w:r w:rsidRPr="00002B32">
        <w:rPr>
          <w:bCs/>
          <w:sz w:val="28"/>
          <w:szCs w:val="28"/>
          <w:lang w:val="uk-UA"/>
        </w:rPr>
        <w:t xml:space="preserve">1.2. площа земельних ділянок, нормативну грошову оцінку яких не проведено. </w:t>
      </w:r>
    </w:p>
    <w:p w:rsidR="00C14693" w:rsidRPr="00002B32" w:rsidRDefault="00C14693" w:rsidP="00C14693">
      <w:pPr>
        <w:pStyle w:val="StyleZakonu"/>
        <w:ind w:firstLine="0"/>
        <w:rPr>
          <w:b/>
          <w:bCs/>
          <w:sz w:val="28"/>
          <w:szCs w:val="28"/>
          <w:lang w:val="uk-UA"/>
        </w:rPr>
      </w:pPr>
      <w:r w:rsidRPr="00002B32">
        <w:rPr>
          <w:b/>
          <w:bCs/>
          <w:sz w:val="28"/>
          <w:szCs w:val="28"/>
          <w:lang w:val="uk-UA"/>
        </w:rPr>
        <w:t>Ставки земельного податку</w:t>
      </w:r>
    </w:p>
    <w:p w:rsidR="00C14693" w:rsidRPr="00002B32" w:rsidRDefault="00C14693" w:rsidP="00C14693">
      <w:pPr>
        <w:jc w:val="both"/>
        <w:rPr>
          <w:sz w:val="28"/>
          <w:szCs w:val="28"/>
        </w:rPr>
      </w:pPr>
      <w:r w:rsidRPr="00002B32">
        <w:rPr>
          <w:sz w:val="28"/>
          <w:szCs w:val="28"/>
          <w:lang w:val="uk-UA"/>
        </w:rPr>
        <w:t>1</w:t>
      </w:r>
      <w:r w:rsidRPr="00002B32">
        <w:rPr>
          <w:sz w:val="28"/>
          <w:szCs w:val="28"/>
        </w:rPr>
        <w:t xml:space="preserve">. Ставки податку за земельні ділянки сільськогосподарських угідь (незалежно від місцезнаходження) </w:t>
      </w:r>
    </w:p>
    <w:p w:rsidR="00C14693" w:rsidRPr="00002B32" w:rsidRDefault="00C14693" w:rsidP="00C14693">
      <w:pPr>
        <w:ind w:hanging="1080"/>
        <w:jc w:val="both"/>
        <w:rPr>
          <w:sz w:val="28"/>
          <w:szCs w:val="28"/>
          <w:lang w:val="uk-UA"/>
        </w:rPr>
      </w:pPr>
      <w:r>
        <w:rPr>
          <w:sz w:val="28"/>
          <w:szCs w:val="28"/>
          <w:lang w:val="uk-UA"/>
        </w:rPr>
        <w:t xml:space="preserve">               </w:t>
      </w:r>
      <w:r w:rsidRPr="00002B32">
        <w:rPr>
          <w:sz w:val="28"/>
          <w:szCs w:val="28"/>
        </w:rPr>
        <w:t xml:space="preserve">Ставки податку за один гектар сільськогосподарських угідь встановлюються </w:t>
      </w:r>
      <w:r>
        <w:rPr>
          <w:sz w:val="28"/>
          <w:szCs w:val="28"/>
          <w:lang w:val="uk-UA"/>
        </w:rPr>
        <w:t xml:space="preserve">    </w:t>
      </w:r>
      <w:r w:rsidRPr="00002B32">
        <w:rPr>
          <w:sz w:val="28"/>
          <w:szCs w:val="28"/>
        </w:rPr>
        <w:t xml:space="preserve">у відсотках від їх нормативної грошової оцінки у таких розмірах: </w:t>
      </w:r>
    </w:p>
    <w:p w:rsidR="00C14693" w:rsidRPr="00002B32" w:rsidRDefault="00C14693" w:rsidP="00C14693">
      <w:pPr>
        <w:ind w:left="-1080" w:firstLine="1080"/>
        <w:jc w:val="both"/>
        <w:rPr>
          <w:sz w:val="28"/>
          <w:szCs w:val="28"/>
          <w:lang w:val="uk-UA"/>
        </w:rPr>
      </w:pPr>
      <w:r w:rsidRPr="00002B32">
        <w:rPr>
          <w:sz w:val="28"/>
          <w:szCs w:val="28"/>
        </w:rPr>
        <w:t xml:space="preserve">1.1. для ріллі, сіножатей та пасовищ - 0,1; </w:t>
      </w:r>
    </w:p>
    <w:p w:rsidR="00C14693" w:rsidRPr="00002B32" w:rsidRDefault="00C14693" w:rsidP="00C14693">
      <w:pPr>
        <w:ind w:left="-1080" w:firstLine="1080"/>
        <w:jc w:val="both"/>
        <w:rPr>
          <w:sz w:val="28"/>
          <w:szCs w:val="28"/>
          <w:lang w:val="uk-UA"/>
        </w:rPr>
      </w:pPr>
      <w:r w:rsidRPr="00002B32">
        <w:rPr>
          <w:sz w:val="28"/>
          <w:szCs w:val="28"/>
        </w:rPr>
        <w:t xml:space="preserve">1.2. для багаторічних насаджень - 0,03. </w:t>
      </w:r>
    </w:p>
    <w:p w:rsidR="00C14693" w:rsidRPr="00002B32" w:rsidRDefault="00C14693" w:rsidP="00C14693">
      <w:pPr>
        <w:ind w:hanging="1080"/>
        <w:jc w:val="both"/>
        <w:rPr>
          <w:sz w:val="28"/>
          <w:szCs w:val="28"/>
          <w:lang w:val="uk-UA"/>
        </w:rPr>
      </w:pPr>
      <w:r>
        <w:rPr>
          <w:sz w:val="28"/>
          <w:szCs w:val="28"/>
          <w:lang w:val="uk-UA"/>
        </w:rPr>
        <w:lastRenderedPageBreak/>
        <w:t xml:space="preserve">               </w:t>
      </w:r>
      <w:r w:rsidRPr="00002B32">
        <w:rPr>
          <w:sz w:val="28"/>
          <w:szCs w:val="28"/>
        </w:rPr>
        <w:t xml:space="preserve">2. За сільськогосподарські угіддя, що надані в установленому порядку і </w:t>
      </w:r>
      <w:r>
        <w:rPr>
          <w:sz w:val="28"/>
          <w:szCs w:val="28"/>
          <w:lang w:val="uk-UA"/>
        </w:rPr>
        <w:t xml:space="preserve">     </w:t>
      </w:r>
      <w:r w:rsidRPr="00002B32">
        <w:rPr>
          <w:sz w:val="28"/>
          <w:szCs w:val="28"/>
        </w:rPr>
        <w:t>використовуються за цільовим призначенням, у тому числі військовими сільськогосподарськими підприємствами, незалежно від того, до якої категорії земель вони віднесені, податок справляється за ставками, визначеними пунктом 1 ц</w:t>
      </w:r>
      <w:r w:rsidRPr="00002B32">
        <w:rPr>
          <w:sz w:val="28"/>
          <w:szCs w:val="28"/>
          <w:lang w:val="uk-UA"/>
        </w:rPr>
        <w:t>ього рішення.</w:t>
      </w:r>
    </w:p>
    <w:p w:rsidR="00C14693" w:rsidRPr="00002B32" w:rsidRDefault="00C14693" w:rsidP="00C14693">
      <w:pPr>
        <w:ind w:hanging="1080"/>
        <w:jc w:val="both"/>
        <w:rPr>
          <w:sz w:val="28"/>
          <w:szCs w:val="28"/>
          <w:lang w:val="uk-UA"/>
        </w:rPr>
      </w:pPr>
      <w:r>
        <w:rPr>
          <w:sz w:val="28"/>
          <w:szCs w:val="28"/>
          <w:lang w:val="uk-UA"/>
        </w:rPr>
        <w:t xml:space="preserve">              </w:t>
      </w:r>
      <w:r w:rsidRPr="00002B32">
        <w:rPr>
          <w:sz w:val="28"/>
          <w:szCs w:val="28"/>
          <w:lang w:val="uk-UA"/>
        </w:rPr>
        <w:t>3.</w:t>
      </w:r>
      <w:r>
        <w:rPr>
          <w:sz w:val="28"/>
          <w:szCs w:val="28"/>
          <w:lang w:val="uk-UA"/>
        </w:rPr>
        <w:t xml:space="preserve"> </w:t>
      </w:r>
      <w:r w:rsidRPr="00002B32">
        <w:rPr>
          <w:sz w:val="28"/>
          <w:szCs w:val="28"/>
        </w:rPr>
        <w:t xml:space="preserve">Ставка податку за земельні ділянки, нормативну грошову оцінку яких </w:t>
      </w:r>
      <w:r>
        <w:rPr>
          <w:sz w:val="28"/>
          <w:szCs w:val="28"/>
          <w:lang w:val="uk-UA"/>
        </w:rPr>
        <w:t xml:space="preserve">         </w:t>
      </w:r>
      <w:r w:rsidRPr="00002B32">
        <w:rPr>
          <w:sz w:val="28"/>
          <w:szCs w:val="28"/>
        </w:rPr>
        <w:t xml:space="preserve">проведено (незалежно від місцезнаходження) </w:t>
      </w:r>
    </w:p>
    <w:p w:rsidR="00C14693" w:rsidRPr="00002B32" w:rsidRDefault="00C14693" w:rsidP="00C14693">
      <w:pPr>
        <w:ind w:hanging="1080"/>
        <w:jc w:val="both"/>
        <w:rPr>
          <w:sz w:val="28"/>
          <w:szCs w:val="28"/>
          <w:lang w:val="uk-UA"/>
        </w:rPr>
      </w:pPr>
      <w:r>
        <w:rPr>
          <w:sz w:val="28"/>
          <w:szCs w:val="28"/>
          <w:lang w:val="uk-UA"/>
        </w:rPr>
        <w:t xml:space="preserve">             </w:t>
      </w:r>
      <w:r w:rsidRPr="00002B32">
        <w:rPr>
          <w:sz w:val="28"/>
          <w:szCs w:val="28"/>
          <w:lang w:val="uk-UA"/>
        </w:rPr>
        <w:t>3.</w:t>
      </w:r>
      <w:r w:rsidRPr="00002B32">
        <w:rPr>
          <w:sz w:val="28"/>
          <w:szCs w:val="28"/>
        </w:rPr>
        <w:t xml:space="preserve">1. Ставка податку за земельні ділянки, нормативну грошову оцінку яких </w:t>
      </w:r>
      <w:r>
        <w:rPr>
          <w:sz w:val="28"/>
          <w:szCs w:val="28"/>
          <w:lang w:val="uk-UA"/>
        </w:rPr>
        <w:t xml:space="preserve">            </w:t>
      </w:r>
      <w:r w:rsidRPr="00002B32">
        <w:rPr>
          <w:sz w:val="28"/>
          <w:szCs w:val="28"/>
        </w:rPr>
        <w:t xml:space="preserve">проведено, встановлюється у розмірі 1 відсотка від їх нормативної грошової оцінки, за винятком земельних ділянок, зазначених у </w:t>
      </w:r>
      <w:r w:rsidRPr="00002B32">
        <w:rPr>
          <w:sz w:val="28"/>
          <w:szCs w:val="28"/>
          <w:lang w:val="uk-UA"/>
        </w:rPr>
        <w:t>пункті 1</w:t>
      </w:r>
      <w:r w:rsidRPr="00002B32">
        <w:rPr>
          <w:sz w:val="28"/>
          <w:szCs w:val="28"/>
        </w:rPr>
        <w:t xml:space="preserve">. </w:t>
      </w:r>
    </w:p>
    <w:p w:rsidR="00C14693" w:rsidRPr="00002B32" w:rsidRDefault="00C14693" w:rsidP="00C14693">
      <w:pPr>
        <w:jc w:val="both"/>
        <w:rPr>
          <w:sz w:val="28"/>
          <w:szCs w:val="28"/>
        </w:rPr>
      </w:pPr>
      <w:r w:rsidRPr="00002B32">
        <w:rPr>
          <w:sz w:val="28"/>
          <w:szCs w:val="28"/>
          <w:lang w:val="uk-UA"/>
        </w:rPr>
        <w:t>4.</w:t>
      </w:r>
      <w:r w:rsidRPr="00002B32">
        <w:rPr>
          <w:sz w:val="28"/>
          <w:szCs w:val="28"/>
        </w:rPr>
        <w:t xml:space="preserve"> Ставки податку за земельні ділянки, розташовані в межах населених пунктів, нормативну грошову оцінку яких не проведено </w:t>
      </w:r>
    </w:p>
    <w:tbl>
      <w:tblPr>
        <w:tblStyle w:val="a3"/>
        <w:tblW w:w="4934" w:type="pct"/>
        <w:tblInd w:w="108" w:type="dxa"/>
        <w:tblLook w:val="01E0"/>
      </w:tblPr>
      <w:tblGrid>
        <w:gridCol w:w="5941"/>
        <w:gridCol w:w="3504"/>
      </w:tblGrid>
      <w:tr w:rsidR="00C14693" w:rsidRPr="00002B32" w:rsidTr="00C14693">
        <w:tc>
          <w:tcPr>
            <w:tcW w:w="3145" w:type="pct"/>
            <w:vAlign w:val="center"/>
          </w:tcPr>
          <w:p w:rsidR="00C14693" w:rsidRPr="00002B32" w:rsidRDefault="00C14693" w:rsidP="00C14693">
            <w:pPr>
              <w:jc w:val="center"/>
              <w:rPr>
                <w:sz w:val="28"/>
                <w:szCs w:val="28"/>
                <w:lang w:val="uk-UA"/>
              </w:rPr>
            </w:pPr>
            <w:r w:rsidRPr="00002B32">
              <w:rPr>
                <w:sz w:val="28"/>
                <w:szCs w:val="28"/>
                <w:lang w:val="uk-UA"/>
              </w:rPr>
              <w:t>Групи населених пунктів з чисельністю населення, тис.осіб</w:t>
            </w:r>
          </w:p>
        </w:tc>
        <w:tc>
          <w:tcPr>
            <w:tcW w:w="1855" w:type="pct"/>
            <w:vAlign w:val="center"/>
          </w:tcPr>
          <w:p w:rsidR="00C14693" w:rsidRPr="00002B32" w:rsidRDefault="00C14693" w:rsidP="00C14693">
            <w:pPr>
              <w:jc w:val="center"/>
              <w:rPr>
                <w:sz w:val="28"/>
                <w:szCs w:val="28"/>
                <w:lang w:val="uk-UA"/>
              </w:rPr>
            </w:pPr>
            <w:r w:rsidRPr="00002B32">
              <w:rPr>
                <w:sz w:val="28"/>
                <w:szCs w:val="28"/>
                <w:lang w:val="uk-UA"/>
              </w:rPr>
              <w:t xml:space="preserve">Ставка податку, гривень за </w:t>
            </w:r>
            <w:smartTag w:uri="urn:schemas-microsoft-com:office:smarttags" w:element="metricconverter">
              <w:smartTagPr>
                <w:attr w:name="ProductID" w:val="1 кв. метр"/>
              </w:smartTagPr>
              <w:r w:rsidRPr="00002B32">
                <w:rPr>
                  <w:sz w:val="28"/>
                  <w:szCs w:val="28"/>
                  <w:lang w:val="uk-UA"/>
                </w:rPr>
                <w:t>1 кв. метр</w:t>
              </w:r>
            </w:smartTag>
          </w:p>
        </w:tc>
      </w:tr>
      <w:tr w:rsidR="00C14693" w:rsidRPr="00002B32" w:rsidTr="00C14693">
        <w:tc>
          <w:tcPr>
            <w:tcW w:w="3145" w:type="pct"/>
            <w:vAlign w:val="center"/>
          </w:tcPr>
          <w:p w:rsidR="00C14693" w:rsidRPr="00002B32" w:rsidRDefault="00C14693" w:rsidP="00C14693">
            <w:pPr>
              <w:jc w:val="center"/>
              <w:rPr>
                <w:sz w:val="28"/>
                <w:szCs w:val="28"/>
                <w:lang w:val="uk-UA"/>
              </w:rPr>
            </w:pPr>
            <w:r w:rsidRPr="00002B32">
              <w:rPr>
                <w:sz w:val="28"/>
                <w:szCs w:val="28"/>
                <w:lang w:val="uk-UA"/>
              </w:rPr>
              <w:t>До 3</w:t>
            </w:r>
          </w:p>
        </w:tc>
        <w:tc>
          <w:tcPr>
            <w:tcW w:w="1855" w:type="pct"/>
            <w:vAlign w:val="center"/>
          </w:tcPr>
          <w:p w:rsidR="00C14693" w:rsidRPr="00002B32" w:rsidRDefault="00C14693" w:rsidP="00C14693">
            <w:pPr>
              <w:jc w:val="center"/>
              <w:rPr>
                <w:sz w:val="28"/>
                <w:szCs w:val="28"/>
                <w:lang w:val="uk-UA"/>
              </w:rPr>
            </w:pPr>
            <w:r w:rsidRPr="00002B32">
              <w:rPr>
                <w:sz w:val="28"/>
                <w:szCs w:val="28"/>
                <w:lang w:val="uk-UA"/>
              </w:rPr>
              <w:t>0,3</w:t>
            </w:r>
          </w:p>
        </w:tc>
      </w:tr>
      <w:tr w:rsidR="00C14693" w:rsidRPr="00002B32" w:rsidTr="00C14693">
        <w:tc>
          <w:tcPr>
            <w:tcW w:w="3145" w:type="pct"/>
            <w:vAlign w:val="center"/>
          </w:tcPr>
          <w:p w:rsidR="00C14693" w:rsidRPr="00002B32" w:rsidRDefault="00C14693" w:rsidP="00C14693">
            <w:pPr>
              <w:jc w:val="center"/>
              <w:rPr>
                <w:sz w:val="28"/>
                <w:szCs w:val="28"/>
                <w:lang w:val="uk-UA"/>
              </w:rPr>
            </w:pPr>
            <w:r w:rsidRPr="00002B32">
              <w:rPr>
                <w:sz w:val="28"/>
                <w:szCs w:val="28"/>
                <w:lang w:val="uk-UA"/>
              </w:rPr>
              <w:t>Від 3 до 10</w:t>
            </w:r>
          </w:p>
        </w:tc>
        <w:tc>
          <w:tcPr>
            <w:tcW w:w="1855" w:type="pct"/>
            <w:vAlign w:val="center"/>
          </w:tcPr>
          <w:p w:rsidR="00C14693" w:rsidRPr="00002B32" w:rsidRDefault="00C14693" w:rsidP="00C14693">
            <w:pPr>
              <w:jc w:val="center"/>
              <w:rPr>
                <w:sz w:val="28"/>
                <w:szCs w:val="28"/>
                <w:lang w:val="uk-UA"/>
              </w:rPr>
            </w:pPr>
            <w:r w:rsidRPr="00002B32">
              <w:rPr>
                <w:sz w:val="28"/>
                <w:szCs w:val="28"/>
                <w:lang w:val="uk-UA"/>
              </w:rPr>
              <w:t>061</w:t>
            </w:r>
          </w:p>
        </w:tc>
      </w:tr>
    </w:tbl>
    <w:p w:rsidR="00C14693" w:rsidRPr="00002B32" w:rsidRDefault="00C14693" w:rsidP="00C14693">
      <w:pPr>
        <w:jc w:val="both"/>
        <w:rPr>
          <w:sz w:val="28"/>
          <w:szCs w:val="28"/>
          <w:lang w:val="uk-UA"/>
        </w:rPr>
      </w:pPr>
    </w:p>
    <w:p w:rsidR="00C14693" w:rsidRPr="00002B32" w:rsidRDefault="00C14693" w:rsidP="00C14693">
      <w:pPr>
        <w:ind w:hanging="180"/>
        <w:jc w:val="both"/>
        <w:rPr>
          <w:sz w:val="28"/>
          <w:szCs w:val="28"/>
          <w:lang w:val="uk-UA"/>
        </w:rPr>
      </w:pPr>
      <w:r w:rsidRPr="00002B32">
        <w:rPr>
          <w:sz w:val="28"/>
          <w:szCs w:val="28"/>
          <w:lang w:val="uk-UA"/>
        </w:rPr>
        <w:t>5.Податок за земельні ділянки (у межах населених пунктів), що відносяться до земель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надані гірничодобувним підприємствам для видобування корисних копалин та розробки родовищ корисних копалин, а також за водойми, надані для виробництва рибної продукції, та земельні ділянки, на яких розташовані аеродроми, справляється у розмірі 25 відсотків податку, обчисленого відповідно до пункту 3 і 4.</w:t>
      </w:r>
    </w:p>
    <w:p w:rsidR="00C14693" w:rsidRPr="00002B32" w:rsidRDefault="00C14693" w:rsidP="00C14693">
      <w:pPr>
        <w:jc w:val="both"/>
        <w:rPr>
          <w:sz w:val="28"/>
          <w:szCs w:val="28"/>
          <w:lang w:val="uk-UA"/>
        </w:rPr>
      </w:pPr>
      <w:r w:rsidRPr="00002B32">
        <w:rPr>
          <w:sz w:val="28"/>
          <w:szCs w:val="28"/>
          <w:lang w:val="uk-UA"/>
        </w:rPr>
        <w:t xml:space="preserve">6. Податок за земельні ділянки (в межах та за межами населених пунктів), надані для розміщення об'єктів енергетики, які виробляють електричну енергію з відновлюваних джерел енергії, справляється у розмірі 25 відсотків податку, обчисленого відповідно до пунктів 3, 4, 8, 9 і 10. </w:t>
      </w:r>
    </w:p>
    <w:p w:rsidR="00C14693" w:rsidRPr="00002B32" w:rsidRDefault="00C14693" w:rsidP="00C14693">
      <w:pPr>
        <w:jc w:val="both"/>
        <w:rPr>
          <w:sz w:val="28"/>
          <w:szCs w:val="28"/>
          <w:lang w:val="uk-UA"/>
        </w:rPr>
      </w:pPr>
      <w:r w:rsidRPr="00002B32">
        <w:rPr>
          <w:sz w:val="28"/>
          <w:szCs w:val="28"/>
          <w:lang w:val="uk-UA"/>
        </w:rPr>
        <w:t xml:space="preserve">7. </w:t>
      </w:r>
      <w:r w:rsidRPr="00002B32">
        <w:rPr>
          <w:sz w:val="28"/>
          <w:szCs w:val="28"/>
        </w:rPr>
        <w:t>Ставки податку за земельні ділянки несільськогосподарських угідь та садівницьких товариств, розташовані за межами населених пунктів, нормативну грошову оцінку яких не проведено</w:t>
      </w:r>
    </w:p>
    <w:p w:rsidR="00C14693" w:rsidRPr="00002B32" w:rsidRDefault="00C14693" w:rsidP="00C14693">
      <w:pPr>
        <w:jc w:val="both"/>
        <w:rPr>
          <w:sz w:val="28"/>
          <w:szCs w:val="28"/>
        </w:rPr>
      </w:pPr>
      <w:r w:rsidRPr="00002B32">
        <w:rPr>
          <w:sz w:val="28"/>
          <w:szCs w:val="28"/>
        </w:rPr>
        <w:t xml:space="preserve">7.1. Ставка податку за один гектар несільськогосподарських угідь, зайнятих господарськими будівлями (спорудами), встановлюється у розмірі 5 відсотків від нормативної грошової оцінки одиниці площі ріллі по області. </w:t>
      </w:r>
    </w:p>
    <w:p w:rsidR="00C14693" w:rsidRPr="00002B32" w:rsidRDefault="00C14693" w:rsidP="00C14693">
      <w:pPr>
        <w:jc w:val="both"/>
        <w:rPr>
          <w:sz w:val="28"/>
          <w:szCs w:val="28"/>
        </w:rPr>
      </w:pPr>
      <w:r w:rsidRPr="00002B32">
        <w:rPr>
          <w:sz w:val="28"/>
          <w:szCs w:val="28"/>
          <w:lang w:val="uk-UA"/>
        </w:rPr>
        <w:t>7</w:t>
      </w:r>
      <w:r w:rsidRPr="00002B32">
        <w:rPr>
          <w:sz w:val="28"/>
          <w:szCs w:val="28"/>
        </w:rPr>
        <w:t xml:space="preserve">.2. Ставка податку за земельні ділянки, надані садівницьким товариствам, у тому числі зайняті садовими та/або дачними будинками фізичних осіб, встановлюється у розмірі 5 відсотків від нормативної грошової оцінки одиниці площі ріллі по області. </w:t>
      </w:r>
    </w:p>
    <w:p w:rsidR="00C14693" w:rsidRPr="00002B32" w:rsidRDefault="00C14693" w:rsidP="00C14693">
      <w:pPr>
        <w:jc w:val="both"/>
        <w:rPr>
          <w:sz w:val="28"/>
          <w:szCs w:val="28"/>
          <w:lang w:val="uk-UA"/>
        </w:rPr>
      </w:pPr>
      <w:r w:rsidRPr="00002B32">
        <w:rPr>
          <w:sz w:val="28"/>
          <w:szCs w:val="28"/>
          <w:lang w:val="uk-UA"/>
        </w:rPr>
        <w:t>8</w:t>
      </w:r>
      <w:r w:rsidRPr="00002B32">
        <w:rPr>
          <w:sz w:val="28"/>
          <w:szCs w:val="28"/>
        </w:rPr>
        <w:t xml:space="preserve">. Ставки податку за земельні ділянки, надані підприємствам промисловості, транспорту, зв'язку, енергетики, оборони, розташовані за межами населених пунктів нормативну грошову оцінку яких не проведено </w:t>
      </w:r>
    </w:p>
    <w:p w:rsidR="00C14693" w:rsidRPr="00002B32" w:rsidRDefault="00C14693" w:rsidP="00C14693">
      <w:pPr>
        <w:jc w:val="both"/>
        <w:rPr>
          <w:sz w:val="28"/>
          <w:szCs w:val="28"/>
          <w:lang w:val="uk-UA"/>
        </w:rPr>
      </w:pPr>
      <w:r w:rsidRPr="00002B32">
        <w:rPr>
          <w:sz w:val="28"/>
          <w:szCs w:val="28"/>
          <w:lang w:val="uk-UA"/>
        </w:rPr>
        <w:t xml:space="preserve">8.1. Ставка податку за земельні ділянки, надані підприємствам промисловості, транспорту (крім земель залізничного транспорту за винятком земельних ділянок залізничного транспорту, на яких знаходяться окремо розташовані культурно-побутові будівлі та інші споруди), зв'язку, </w:t>
      </w:r>
      <w:r w:rsidRPr="00002B32">
        <w:rPr>
          <w:sz w:val="28"/>
          <w:szCs w:val="28"/>
          <w:lang w:val="uk-UA"/>
        </w:rPr>
        <w:lastRenderedPageBreak/>
        <w:t xml:space="preserve">енергетики, а також підприємствам і організаціям, що здійснюють експлуатацію ліній електропередач (крім сільськогосподарських угідь та земель лісогосподарського призначення), встановлюється у розмірі 5 відсотків від нормативної грошової оцінки одиниці площі ріллі по області. </w:t>
      </w:r>
    </w:p>
    <w:p w:rsidR="00C14693" w:rsidRPr="00002B32" w:rsidRDefault="00C14693" w:rsidP="00C14693">
      <w:pPr>
        <w:jc w:val="both"/>
        <w:rPr>
          <w:sz w:val="28"/>
          <w:szCs w:val="28"/>
          <w:lang w:val="uk-UA"/>
        </w:rPr>
      </w:pPr>
      <w:r w:rsidRPr="00002B32">
        <w:rPr>
          <w:sz w:val="28"/>
          <w:szCs w:val="28"/>
          <w:lang w:val="uk-UA"/>
        </w:rPr>
        <w:t>8.2. Ставка податку за земельні ділянки, що відносяться до земель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надані військовим формуванням, утвореним відповідно до законів України, які не утримуються за рахунок державного або місцевих бюджетів, підрозділам Збройних Сил України, які здійснюють господарську діяльність, а також за земельні ділянки, на яких розташовані аеродроми, встановлюється у розмірі 0,02 відсотка від нормативної грошової оцінки одиниці площі ріллі по області.</w:t>
      </w:r>
    </w:p>
    <w:p w:rsidR="00C14693" w:rsidRPr="00002B32" w:rsidRDefault="00C14693" w:rsidP="00C14693">
      <w:pPr>
        <w:jc w:val="both"/>
        <w:rPr>
          <w:sz w:val="28"/>
          <w:szCs w:val="28"/>
          <w:lang w:val="uk-UA"/>
        </w:rPr>
      </w:pPr>
      <w:r w:rsidRPr="00002B32">
        <w:rPr>
          <w:sz w:val="28"/>
          <w:szCs w:val="28"/>
        </w:rPr>
        <w:t xml:space="preserve">9. Ставка податку за земельні ділянки, передані у власність або надані в користування на землях природоохоронного, оздоровчого, рекреаційного та історико-культурного призначення (крім сільськогосподарських угідь та лісових земель), нормативну грошову оцінку яких не проведено, встановлюється у розмірі 5 відсотків від нормативної грошової оцінки одиниці площі ріллі  по області. </w:t>
      </w:r>
    </w:p>
    <w:p w:rsidR="00C14693" w:rsidRPr="00002B32" w:rsidRDefault="00C14693" w:rsidP="00C14693">
      <w:pPr>
        <w:jc w:val="both"/>
        <w:rPr>
          <w:sz w:val="28"/>
          <w:szCs w:val="28"/>
          <w:lang w:val="uk-UA"/>
        </w:rPr>
      </w:pPr>
      <w:r w:rsidRPr="00002B32">
        <w:rPr>
          <w:sz w:val="28"/>
          <w:szCs w:val="28"/>
          <w:lang w:val="uk-UA"/>
        </w:rPr>
        <w:t>10</w:t>
      </w:r>
      <w:r w:rsidRPr="00002B32">
        <w:rPr>
          <w:sz w:val="28"/>
          <w:szCs w:val="28"/>
        </w:rPr>
        <w:t xml:space="preserve">. Ставки податку за земельні ділянки на землях водного фонду та лісогосподарського призначення, розташовані за межами населених пунктів, нормативну грошову оцінку яких не проведено </w:t>
      </w:r>
    </w:p>
    <w:p w:rsidR="00C14693" w:rsidRPr="00002B32" w:rsidRDefault="00C14693" w:rsidP="00C14693">
      <w:pPr>
        <w:jc w:val="both"/>
        <w:rPr>
          <w:sz w:val="28"/>
          <w:szCs w:val="28"/>
        </w:rPr>
      </w:pPr>
      <w:r w:rsidRPr="00002B32">
        <w:rPr>
          <w:sz w:val="28"/>
          <w:szCs w:val="28"/>
          <w:lang w:val="uk-UA"/>
        </w:rPr>
        <w:t>1</w:t>
      </w:r>
      <w:r w:rsidRPr="00002B32">
        <w:rPr>
          <w:sz w:val="28"/>
          <w:szCs w:val="28"/>
        </w:rPr>
        <w:t xml:space="preserve">0.1. Ставка податку за земельні ділянки на землях водного фонду встановлюється у розмірі 0,3 відсотка від нормативної грошової оцінки одиниці площі ріллі по області. </w:t>
      </w:r>
    </w:p>
    <w:p w:rsidR="00C14693" w:rsidRPr="00002B32" w:rsidRDefault="00C14693" w:rsidP="00C14693">
      <w:pPr>
        <w:jc w:val="both"/>
        <w:rPr>
          <w:sz w:val="28"/>
          <w:szCs w:val="28"/>
          <w:lang w:val="uk-UA"/>
        </w:rPr>
      </w:pPr>
      <w:r w:rsidRPr="00002B32">
        <w:rPr>
          <w:sz w:val="28"/>
          <w:szCs w:val="28"/>
          <w:lang w:val="uk-UA"/>
        </w:rPr>
        <w:t>1</w:t>
      </w:r>
      <w:r w:rsidRPr="00002B32">
        <w:rPr>
          <w:sz w:val="28"/>
          <w:szCs w:val="28"/>
        </w:rPr>
        <w:t xml:space="preserve">0.2. Ставка податку за земельні ділянки на землях водного фонду, а також за земельні ділянки лісогосподарського призначення, які зайняті виробничими, культурно-побутовими, господарськими та іншими будівлями і спорудами, встановлюється у розмірі 5 відсотків від нормативної грошової оцінки одиниці площі ріллі по області. </w:t>
      </w:r>
    </w:p>
    <w:p w:rsidR="00C14693" w:rsidRPr="00002B32" w:rsidRDefault="00C14693" w:rsidP="00C14693">
      <w:pPr>
        <w:jc w:val="both"/>
        <w:rPr>
          <w:b/>
          <w:sz w:val="28"/>
          <w:szCs w:val="28"/>
          <w:lang w:val="uk-UA"/>
        </w:rPr>
      </w:pPr>
      <w:r w:rsidRPr="00002B32">
        <w:rPr>
          <w:sz w:val="28"/>
          <w:szCs w:val="28"/>
          <w:lang w:val="uk-UA"/>
        </w:rPr>
        <w:t xml:space="preserve"> </w:t>
      </w:r>
      <w:r w:rsidRPr="00002B32">
        <w:rPr>
          <w:b/>
          <w:sz w:val="28"/>
          <w:szCs w:val="28"/>
          <w:lang w:val="uk-UA"/>
        </w:rPr>
        <w:t xml:space="preserve">Від сплати податку звільняються: </w:t>
      </w:r>
    </w:p>
    <w:p w:rsidR="00C14693" w:rsidRPr="00002B32" w:rsidRDefault="00C14693" w:rsidP="00C14693">
      <w:pPr>
        <w:jc w:val="both"/>
        <w:rPr>
          <w:sz w:val="28"/>
          <w:szCs w:val="28"/>
          <w:lang w:val="uk-UA"/>
        </w:rPr>
      </w:pPr>
      <w:r w:rsidRPr="00002B32">
        <w:rPr>
          <w:sz w:val="28"/>
          <w:szCs w:val="28"/>
          <w:lang w:val="uk-UA"/>
        </w:rPr>
        <w:t xml:space="preserve">1.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 </w:t>
      </w:r>
    </w:p>
    <w:p w:rsidR="00C14693" w:rsidRPr="00002B32" w:rsidRDefault="00C14693" w:rsidP="00C14693">
      <w:pPr>
        <w:jc w:val="both"/>
        <w:rPr>
          <w:sz w:val="28"/>
          <w:szCs w:val="28"/>
          <w:lang w:val="uk-UA"/>
        </w:rPr>
      </w:pPr>
      <w:r w:rsidRPr="00002B32">
        <w:rPr>
          <w:sz w:val="28"/>
          <w:szCs w:val="28"/>
        </w:rPr>
        <w:t xml:space="preserve">2. дослідні господарства науково-дослідних установ і навчальних закладів сільськогосподарського профілю та професійно-технічних училищ; </w:t>
      </w:r>
    </w:p>
    <w:p w:rsidR="00C14693" w:rsidRPr="00002B32" w:rsidRDefault="00C14693" w:rsidP="00C14693">
      <w:pPr>
        <w:jc w:val="both"/>
        <w:rPr>
          <w:sz w:val="28"/>
          <w:szCs w:val="28"/>
          <w:lang w:val="uk-UA"/>
        </w:rPr>
      </w:pPr>
      <w:r w:rsidRPr="00002B32">
        <w:rPr>
          <w:sz w:val="28"/>
          <w:szCs w:val="28"/>
          <w:lang w:val="uk-UA"/>
        </w:rPr>
        <w:t xml:space="preserve">3. 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 </w:t>
      </w:r>
    </w:p>
    <w:p w:rsidR="00C14693" w:rsidRPr="00002B32" w:rsidRDefault="00C14693" w:rsidP="00C14693">
      <w:pPr>
        <w:jc w:val="both"/>
        <w:rPr>
          <w:sz w:val="28"/>
          <w:szCs w:val="28"/>
          <w:lang w:val="uk-UA"/>
        </w:rPr>
      </w:pPr>
      <w:r w:rsidRPr="00002B32">
        <w:rPr>
          <w:sz w:val="28"/>
          <w:szCs w:val="28"/>
          <w:lang w:val="uk-UA"/>
        </w:rPr>
        <w:t xml:space="preserve">4. дитячі санаторно-курортні та оздоровчі заклади України незалежно від їх підпорядкованості, у тому числі дитячі санаторно-курортні та оздоровчі </w:t>
      </w:r>
      <w:r w:rsidRPr="00002B32">
        <w:rPr>
          <w:sz w:val="28"/>
          <w:szCs w:val="28"/>
          <w:lang w:val="uk-UA"/>
        </w:rPr>
        <w:lastRenderedPageBreak/>
        <w:t xml:space="preserve">заклади України, які знаходяться на балансі підприємств, установ та організацій; </w:t>
      </w:r>
    </w:p>
    <w:p w:rsidR="00C14693" w:rsidRPr="00002B32" w:rsidRDefault="00C14693" w:rsidP="00C14693">
      <w:pPr>
        <w:jc w:val="both"/>
        <w:rPr>
          <w:sz w:val="28"/>
          <w:szCs w:val="28"/>
          <w:lang w:val="uk-UA"/>
        </w:rPr>
      </w:pPr>
      <w:r w:rsidRPr="00002B32">
        <w:rPr>
          <w:sz w:val="28"/>
          <w:szCs w:val="28"/>
          <w:lang w:val="uk-UA"/>
        </w:rPr>
        <w:t xml:space="preserve">5. 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 </w:t>
      </w:r>
    </w:p>
    <w:p w:rsidR="00C14693" w:rsidRPr="00002B32" w:rsidRDefault="00C14693" w:rsidP="00C14693">
      <w:pPr>
        <w:jc w:val="both"/>
        <w:rPr>
          <w:sz w:val="28"/>
          <w:szCs w:val="28"/>
          <w:lang w:val="uk-UA"/>
        </w:rPr>
      </w:pPr>
      <w:r w:rsidRPr="00002B32">
        <w:rPr>
          <w:sz w:val="28"/>
          <w:szCs w:val="28"/>
          <w:lang w:val="uk-UA"/>
        </w:rPr>
        <w:t xml:space="preserve">6. санаторно-курортні та оздоровчі заклади громадських організацій інвалідів, реабілітаційні установи громадських організацій інвалідів; </w:t>
      </w:r>
    </w:p>
    <w:p w:rsidR="00C14693" w:rsidRPr="00002B32" w:rsidRDefault="00C14693" w:rsidP="00C14693">
      <w:pPr>
        <w:jc w:val="both"/>
        <w:rPr>
          <w:sz w:val="28"/>
          <w:szCs w:val="28"/>
          <w:lang w:val="uk-UA"/>
        </w:rPr>
      </w:pPr>
      <w:r w:rsidRPr="00002B32">
        <w:rPr>
          <w:sz w:val="28"/>
          <w:szCs w:val="28"/>
          <w:lang w:val="uk-UA"/>
        </w:rPr>
        <w:t xml:space="preserve">7.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p>
    <w:p w:rsidR="00C14693" w:rsidRPr="00002B32" w:rsidRDefault="00C14693" w:rsidP="00C14693">
      <w:pPr>
        <w:jc w:val="both"/>
        <w:rPr>
          <w:sz w:val="28"/>
          <w:szCs w:val="28"/>
          <w:lang w:val="uk-UA"/>
        </w:rPr>
      </w:pPr>
      <w:r w:rsidRPr="00002B32">
        <w:rPr>
          <w:sz w:val="28"/>
          <w:szCs w:val="28"/>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 </w:t>
      </w:r>
    </w:p>
    <w:p w:rsidR="00C14693" w:rsidRPr="00002B32" w:rsidRDefault="00C14693" w:rsidP="00C14693">
      <w:pPr>
        <w:jc w:val="both"/>
        <w:rPr>
          <w:sz w:val="28"/>
          <w:szCs w:val="28"/>
          <w:lang w:val="uk-UA"/>
        </w:rPr>
      </w:pPr>
      <w:r w:rsidRPr="00002B32">
        <w:rPr>
          <w:sz w:val="28"/>
          <w:szCs w:val="28"/>
          <w:lang w:val="uk-UA"/>
        </w:rPr>
        <w:t xml:space="preserve">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 </w:t>
      </w:r>
    </w:p>
    <w:p w:rsidR="00C14693" w:rsidRPr="00002B32" w:rsidRDefault="00C14693" w:rsidP="00C14693">
      <w:pPr>
        <w:jc w:val="both"/>
        <w:rPr>
          <w:sz w:val="28"/>
          <w:szCs w:val="28"/>
          <w:lang w:val="uk-UA"/>
        </w:rPr>
      </w:pPr>
      <w:r w:rsidRPr="00002B32">
        <w:rPr>
          <w:sz w:val="28"/>
          <w:szCs w:val="28"/>
          <w:lang w:val="uk-UA"/>
        </w:rPr>
        <w:t xml:space="preserve">8.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C14693" w:rsidRPr="00002B32" w:rsidRDefault="00C14693" w:rsidP="00C14693">
      <w:pPr>
        <w:jc w:val="both"/>
        <w:rPr>
          <w:sz w:val="28"/>
          <w:szCs w:val="28"/>
          <w:lang w:val="uk-UA"/>
        </w:rPr>
      </w:pPr>
      <w:r w:rsidRPr="00002B32">
        <w:rPr>
          <w:sz w:val="28"/>
          <w:szCs w:val="28"/>
          <w:lang w:val="uk-UA"/>
        </w:rPr>
        <w:t xml:space="preserve">9. 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 бази олімпійської та паралімпійської підготовки, перелік яких затверджується Кабінетом Міністрів України; </w:t>
      </w:r>
    </w:p>
    <w:p w:rsidR="00C14693" w:rsidRPr="00002B32" w:rsidRDefault="00C14693" w:rsidP="00C14693">
      <w:pPr>
        <w:jc w:val="both"/>
        <w:rPr>
          <w:sz w:val="28"/>
          <w:szCs w:val="28"/>
          <w:lang w:val="uk-UA"/>
        </w:rPr>
      </w:pPr>
      <w:r w:rsidRPr="00002B32">
        <w:rPr>
          <w:sz w:val="28"/>
          <w:szCs w:val="28"/>
        </w:rPr>
        <w:t>10. платник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p w:rsidR="00C14693" w:rsidRPr="00002B32" w:rsidRDefault="00C14693" w:rsidP="00C14693">
      <w:pPr>
        <w:jc w:val="both"/>
        <w:rPr>
          <w:sz w:val="28"/>
          <w:szCs w:val="28"/>
          <w:lang w:val="uk-UA"/>
        </w:rPr>
      </w:pPr>
      <w:r w:rsidRPr="00002B32">
        <w:rPr>
          <w:sz w:val="28"/>
          <w:szCs w:val="28"/>
        </w:rPr>
        <w:t xml:space="preserve">11. новостворені фермерські господарства протягом трьох років, а в трудонедостатніх населених пунктах - протягом п'яти років з часу передачі їм земельної ділянки у власність. </w:t>
      </w:r>
    </w:p>
    <w:p w:rsidR="00C14693" w:rsidRPr="00002B32" w:rsidRDefault="00C14693" w:rsidP="00C14693">
      <w:pPr>
        <w:jc w:val="both"/>
        <w:rPr>
          <w:b/>
          <w:sz w:val="28"/>
          <w:szCs w:val="28"/>
          <w:lang w:val="uk-UA"/>
        </w:rPr>
      </w:pPr>
      <w:r w:rsidRPr="00002B32">
        <w:rPr>
          <w:b/>
          <w:sz w:val="28"/>
          <w:szCs w:val="28"/>
        </w:rPr>
        <w:t xml:space="preserve">Земельні ділянки, які не підлягають оподаткуванню </w:t>
      </w:r>
    </w:p>
    <w:p w:rsidR="00C14693" w:rsidRPr="00002B32" w:rsidRDefault="00C14693" w:rsidP="00C14693">
      <w:pPr>
        <w:jc w:val="both"/>
        <w:rPr>
          <w:sz w:val="28"/>
          <w:szCs w:val="28"/>
          <w:lang w:val="uk-UA"/>
        </w:rPr>
      </w:pPr>
      <w:r w:rsidRPr="00002B32">
        <w:rPr>
          <w:sz w:val="28"/>
          <w:szCs w:val="28"/>
          <w:lang w:val="uk-UA"/>
        </w:rPr>
        <w:t xml:space="preserve">Не сплачується податок за: </w:t>
      </w:r>
    </w:p>
    <w:p w:rsidR="00C14693" w:rsidRPr="00002B32" w:rsidRDefault="00C14693" w:rsidP="00C14693">
      <w:pPr>
        <w:jc w:val="both"/>
        <w:rPr>
          <w:sz w:val="28"/>
          <w:szCs w:val="28"/>
          <w:lang w:val="uk-UA"/>
        </w:rPr>
      </w:pPr>
      <w:r w:rsidRPr="00002B32">
        <w:rPr>
          <w:sz w:val="28"/>
          <w:szCs w:val="28"/>
          <w:lang w:val="uk-UA"/>
        </w:rPr>
        <w:lastRenderedPageBreak/>
        <w:t xml:space="preserve">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C14693" w:rsidRPr="00002B32" w:rsidRDefault="00C14693" w:rsidP="00C14693">
      <w:pPr>
        <w:jc w:val="both"/>
        <w:rPr>
          <w:sz w:val="28"/>
          <w:szCs w:val="28"/>
          <w:lang w:val="uk-UA"/>
        </w:rPr>
      </w:pPr>
      <w:r w:rsidRPr="00002B32">
        <w:rPr>
          <w:sz w:val="28"/>
          <w:szCs w:val="28"/>
        </w:rPr>
        <w:t xml:space="preserve">2. землі сільськогосподарських угідь, що перебувають у тимчасовій консервації або у стадії сільськогосподарського освоєння; </w:t>
      </w:r>
    </w:p>
    <w:p w:rsidR="00C14693" w:rsidRPr="00002B32" w:rsidRDefault="00C14693" w:rsidP="00C14693">
      <w:pPr>
        <w:jc w:val="both"/>
        <w:rPr>
          <w:sz w:val="28"/>
          <w:szCs w:val="28"/>
          <w:lang w:val="uk-UA"/>
        </w:rPr>
      </w:pPr>
      <w:r w:rsidRPr="00002B32">
        <w:rPr>
          <w:sz w:val="28"/>
          <w:szCs w:val="28"/>
        </w:rPr>
        <w:t xml:space="preserve">3.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C14693" w:rsidRPr="00002B32" w:rsidRDefault="00C14693" w:rsidP="00C14693">
      <w:pPr>
        <w:jc w:val="both"/>
        <w:rPr>
          <w:sz w:val="28"/>
          <w:szCs w:val="28"/>
          <w:lang w:val="uk-UA"/>
        </w:rPr>
      </w:pPr>
      <w:r w:rsidRPr="00002B32">
        <w:rPr>
          <w:sz w:val="28"/>
          <w:szCs w:val="28"/>
        </w:rPr>
        <w:t xml:space="preserve">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C14693" w:rsidRPr="00002B32" w:rsidRDefault="00C14693" w:rsidP="00C14693">
      <w:pPr>
        <w:jc w:val="both"/>
        <w:rPr>
          <w:sz w:val="28"/>
          <w:szCs w:val="28"/>
          <w:lang w:val="uk-UA"/>
        </w:rPr>
      </w:pPr>
      <w:r w:rsidRPr="00002B32">
        <w:rPr>
          <w:sz w:val="28"/>
          <w:szCs w:val="28"/>
          <w:lang w:val="uk-UA"/>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C14693" w:rsidRPr="00002B32" w:rsidRDefault="00C14693" w:rsidP="00C14693">
      <w:pPr>
        <w:jc w:val="both"/>
        <w:rPr>
          <w:sz w:val="28"/>
          <w:szCs w:val="28"/>
          <w:lang w:val="uk-UA"/>
        </w:rPr>
      </w:pPr>
      <w:r w:rsidRPr="00002B32">
        <w:rPr>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C14693" w:rsidRPr="00002B32" w:rsidRDefault="00C14693" w:rsidP="00C14693">
      <w:pPr>
        <w:jc w:val="both"/>
        <w:rPr>
          <w:sz w:val="28"/>
          <w:szCs w:val="28"/>
          <w:lang w:val="uk-UA"/>
        </w:rPr>
      </w:pPr>
      <w:r w:rsidRPr="00002B32">
        <w:rPr>
          <w:sz w:val="28"/>
          <w:szCs w:val="28"/>
        </w:rPr>
        <w:t xml:space="preserve">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C14693" w:rsidRPr="00002B32" w:rsidRDefault="00C14693" w:rsidP="00C14693">
      <w:pPr>
        <w:jc w:val="both"/>
        <w:rPr>
          <w:sz w:val="28"/>
          <w:szCs w:val="28"/>
          <w:lang w:val="uk-UA"/>
        </w:rPr>
      </w:pPr>
      <w:r w:rsidRPr="00002B32">
        <w:rPr>
          <w:sz w:val="28"/>
          <w:szCs w:val="28"/>
        </w:rPr>
        <w:t xml:space="preserve">6. земельні ділянки кладовищ, крематоріїв та колумбаріїв; </w:t>
      </w:r>
    </w:p>
    <w:p w:rsidR="00C14693" w:rsidRPr="00002B32" w:rsidRDefault="00C14693" w:rsidP="00C14693">
      <w:pPr>
        <w:jc w:val="both"/>
        <w:rPr>
          <w:sz w:val="28"/>
          <w:szCs w:val="28"/>
        </w:rPr>
      </w:pPr>
      <w:r w:rsidRPr="00002B32">
        <w:rPr>
          <w:sz w:val="28"/>
          <w:szCs w:val="28"/>
        </w:rPr>
        <w:t>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C14693" w:rsidRPr="00002B32" w:rsidRDefault="00C14693" w:rsidP="00C14693">
      <w:pPr>
        <w:jc w:val="both"/>
        <w:rPr>
          <w:sz w:val="28"/>
          <w:szCs w:val="28"/>
        </w:rPr>
      </w:pPr>
    </w:p>
    <w:p w:rsidR="00C14693" w:rsidRPr="00002B32" w:rsidRDefault="00C14693" w:rsidP="00C14693">
      <w:pPr>
        <w:ind w:left="-1080" w:firstLine="1080"/>
        <w:jc w:val="both"/>
        <w:rPr>
          <w:sz w:val="28"/>
          <w:szCs w:val="28"/>
        </w:rPr>
      </w:pPr>
    </w:p>
    <w:p w:rsidR="00C14693" w:rsidRDefault="00C14693" w:rsidP="00C14693">
      <w:pPr>
        <w:rPr>
          <w:sz w:val="28"/>
          <w:szCs w:val="28"/>
          <w:lang w:val="uk-UA"/>
        </w:rPr>
      </w:pPr>
    </w:p>
    <w:p w:rsidR="00C14693" w:rsidRDefault="00C14693" w:rsidP="00C14693">
      <w:pPr>
        <w:rPr>
          <w:sz w:val="28"/>
          <w:szCs w:val="28"/>
          <w:lang w:val="uk-UA"/>
        </w:rPr>
      </w:pPr>
    </w:p>
    <w:p w:rsidR="00C14693" w:rsidRPr="00002B32" w:rsidRDefault="00C14693" w:rsidP="00C14693">
      <w:pPr>
        <w:rPr>
          <w:sz w:val="28"/>
          <w:szCs w:val="28"/>
          <w:lang w:val="uk-UA"/>
        </w:rPr>
      </w:pPr>
      <w:r w:rsidRPr="00002B32">
        <w:rPr>
          <w:sz w:val="28"/>
          <w:szCs w:val="28"/>
        </w:rPr>
        <w:t xml:space="preserve">Сільський голова        </w:t>
      </w:r>
      <w:r w:rsidRPr="00002B32">
        <w:rPr>
          <w:sz w:val="28"/>
          <w:szCs w:val="28"/>
          <w:lang w:val="uk-UA"/>
        </w:rPr>
        <w:t xml:space="preserve">                                                                        В.П.Литвин </w:t>
      </w:r>
    </w:p>
    <w:p w:rsidR="00C14693" w:rsidRPr="00002B32" w:rsidRDefault="00C14693" w:rsidP="00C14693">
      <w:pPr>
        <w:rPr>
          <w:sz w:val="28"/>
          <w:szCs w:val="28"/>
          <w:lang w:val="uk-UA"/>
        </w:rPr>
      </w:pPr>
    </w:p>
    <w:p w:rsidR="00C14693" w:rsidRPr="00002B32" w:rsidRDefault="00C14693" w:rsidP="00C14693">
      <w:pPr>
        <w:rPr>
          <w:sz w:val="28"/>
          <w:szCs w:val="28"/>
          <w:lang w:val="uk-UA"/>
        </w:rPr>
      </w:pPr>
    </w:p>
    <w:p w:rsidR="00C14693" w:rsidRPr="00002B32" w:rsidRDefault="00C14693" w:rsidP="00C14693">
      <w:pPr>
        <w:rPr>
          <w:sz w:val="28"/>
          <w:szCs w:val="28"/>
          <w:lang w:val="uk-UA"/>
        </w:rPr>
      </w:pPr>
    </w:p>
    <w:tbl>
      <w:tblPr>
        <w:tblW w:w="9900" w:type="dxa"/>
        <w:jc w:val="center"/>
        <w:tblInd w:w="288" w:type="dxa"/>
        <w:tblLayout w:type="fixed"/>
        <w:tblLook w:val="0000"/>
      </w:tblPr>
      <w:tblGrid>
        <w:gridCol w:w="2700"/>
        <w:gridCol w:w="4140"/>
        <w:gridCol w:w="3060"/>
      </w:tblGrid>
      <w:tr w:rsidR="00C14693" w:rsidRPr="00C65F53" w:rsidTr="00C14693">
        <w:tblPrEx>
          <w:tblCellMar>
            <w:top w:w="0" w:type="dxa"/>
            <w:bottom w:w="0" w:type="dxa"/>
          </w:tblCellMar>
        </w:tblPrEx>
        <w:trPr>
          <w:jc w:val="center"/>
        </w:trPr>
        <w:tc>
          <w:tcPr>
            <w:tcW w:w="2700" w:type="dxa"/>
          </w:tcPr>
          <w:p w:rsidR="00C14693" w:rsidRPr="00C65F53" w:rsidRDefault="00C14693" w:rsidP="00C14693">
            <w:pPr>
              <w:rPr>
                <w:b/>
                <w:sz w:val="28"/>
                <w:szCs w:val="28"/>
                <w:lang w:val="uk-UA"/>
              </w:rPr>
            </w:pPr>
            <w:r w:rsidRPr="00C65F53">
              <w:rPr>
                <w:b/>
                <w:sz w:val="28"/>
                <w:szCs w:val="28"/>
                <w:lang w:val="uk-UA"/>
              </w:rPr>
              <w:t xml:space="preserve">                                                          </w:t>
            </w:r>
          </w:p>
        </w:tc>
        <w:tc>
          <w:tcPr>
            <w:tcW w:w="4140" w:type="dxa"/>
          </w:tcPr>
          <w:p w:rsidR="00C14693" w:rsidRPr="00C65F53" w:rsidRDefault="00C14693" w:rsidP="00C14693">
            <w:pPr>
              <w:jc w:val="center"/>
              <w:rPr>
                <w:b/>
                <w:sz w:val="28"/>
                <w:szCs w:val="28"/>
                <w:lang w:val="uk-UA"/>
              </w:rPr>
            </w:pPr>
          </w:p>
          <w:p w:rsidR="00C14693" w:rsidRPr="00C65F53" w:rsidRDefault="00EE3C37" w:rsidP="00C14693">
            <w:pPr>
              <w:jc w:val="center"/>
              <w:rPr>
                <w:b/>
                <w:sz w:val="28"/>
                <w:szCs w:val="28"/>
              </w:rPr>
            </w:pPr>
            <w:r>
              <w:rPr>
                <w:b/>
                <w:noProof/>
                <w:sz w:val="28"/>
                <w:szCs w:val="28"/>
              </w:rPr>
              <w:drawing>
                <wp:inline distT="0" distB="0" distL="0" distR="0">
                  <wp:extent cx="552450" cy="685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tc>
        <w:tc>
          <w:tcPr>
            <w:tcW w:w="3060" w:type="dxa"/>
          </w:tcPr>
          <w:p w:rsidR="00C14693" w:rsidRPr="00C65F53" w:rsidRDefault="00C14693" w:rsidP="00C14693">
            <w:pPr>
              <w:rPr>
                <w:b/>
                <w:sz w:val="28"/>
                <w:szCs w:val="28"/>
                <w:lang w:val="uk-UA"/>
              </w:rPr>
            </w:pPr>
            <w:r w:rsidRPr="00C65F53">
              <w:rPr>
                <w:b/>
                <w:sz w:val="28"/>
                <w:szCs w:val="28"/>
                <w:lang w:val="uk-UA"/>
              </w:rPr>
              <w:t xml:space="preserve">                           </w:t>
            </w:r>
          </w:p>
        </w:tc>
      </w:tr>
    </w:tbl>
    <w:p w:rsidR="00C14693" w:rsidRPr="00C65F53" w:rsidRDefault="00C14693" w:rsidP="00C14693">
      <w:pPr>
        <w:ind w:left="-1080" w:firstLine="1080"/>
        <w:jc w:val="both"/>
        <w:rPr>
          <w:b/>
          <w:sz w:val="28"/>
          <w:szCs w:val="28"/>
          <w:lang w:val="uk-UA"/>
        </w:rPr>
      </w:pPr>
    </w:p>
    <w:p w:rsidR="00C14693" w:rsidRPr="00C65F53" w:rsidRDefault="00C14693" w:rsidP="00C14693">
      <w:pPr>
        <w:jc w:val="center"/>
        <w:rPr>
          <w:b/>
          <w:sz w:val="28"/>
          <w:szCs w:val="28"/>
          <w:lang w:val="uk-UA"/>
        </w:rPr>
      </w:pPr>
      <w:r w:rsidRPr="00C65F53">
        <w:rPr>
          <w:b/>
          <w:sz w:val="28"/>
          <w:szCs w:val="28"/>
        </w:rPr>
        <w:t>У К Р А Ї</w:t>
      </w:r>
      <w:r w:rsidRPr="00C65F53">
        <w:rPr>
          <w:b/>
          <w:sz w:val="28"/>
          <w:szCs w:val="28"/>
          <w:lang w:val="uk-UA"/>
        </w:rPr>
        <w:t xml:space="preserve"> Н А</w:t>
      </w:r>
    </w:p>
    <w:p w:rsidR="00C14693" w:rsidRPr="00C65F53" w:rsidRDefault="00C14693" w:rsidP="00C14693">
      <w:pPr>
        <w:jc w:val="center"/>
        <w:rPr>
          <w:b/>
          <w:sz w:val="28"/>
          <w:szCs w:val="28"/>
        </w:rPr>
      </w:pPr>
      <w:r w:rsidRPr="00C65F53">
        <w:rPr>
          <w:b/>
          <w:sz w:val="28"/>
          <w:szCs w:val="28"/>
          <w:lang w:val="uk-UA"/>
        </w:rPr>
        <w:t xml:space="preserve">РЕДЬКІВСЬКА   </w:t>
      </w:r>
      <w:r w:rsidRPr="00C65F53">
        <w:rPr>
          <w:b/>
          <w:sz w:val="28"/>
          <w:szCs w:val="28"/>
        </w:rPr>
        <w:t>СІЛЬСЬКА   РАДА</w:t>
      </w:r>
    </w:p>
    <w:p w:rsidR="00C14693" w:rsidRPr="00C65F53" w:rsidRDefault="00C14693" w:rsidP="00C14693">
      <w:pPr>
        <w:jc w:val="center"/>
        <w:rPr>
          <w:b/>
          <w:sz w:val="28"/>
          <w:szCs w:val="28"/>
        </w:rPr>
      </w:pPr>
      <w:r w:rsidRPr="00C65F53">
        <w:rPr>
          <w:b/>
          <w:sz w:val="28"/>
          <w:szCs w:val="28"/>
        </w:rPr>
        <w:t>ЧЕРНІГІВСЬКОГО РАЙОНУ ЧЕРНІГІВСЬКОЇ ОБЛАСТІ</w:t>
      </w:r>
    </w:p>
    <w:p w:rsidR="00C14693" w:rsidRPr="00C65F53" w:rsidRDefault="00C14693" w:rsidP="00C14693">
      <w:pPr>
        <w:jc w:val="center"/>
        <w:rPr>
          <w:b/>
          <w:sz w:val="28"/>
          <w:szCs w:val="28"/>
        </w:rPr>
      </w:pPr>
      <w:r w:rsidRPr="00C65F53">
        <w:rPr>
          <w:b/>
          <w:sz w:val="28"/>
          <w:szCs w:val="28"/>
          <w:lang w:val="uk-UA"/>
        </w:rPr>
        <w:t xml:space="preserve"> Тридцять сьома   </w:t>
      </w:r>
      <w:r w:rsidRPr="00C65F53">
        <w:rPr>
          <w:b/>
          <w:sz w:val="28"/>
          <w:szCs w:val="28"/>
        </w:rPr>
        <w:t>сесія</w:t>
      </w:r>
      <w:r w:rsidRPr="00C65F53">
        <w:rPr>
          <w:b/>
          <w:sz w:val="28"/>
          <w:szCs w:val="28"/>
          <w:lang w:val="uk-UA"/>
        </w:rPr>
        <w:t xml:space="preserve">   шостого  </w:t>
      </w:r>
      <w:r w:rsidRPr="00C65F53">
        <w:rPr>
          <w:b/>
          <w:sz w:val="28"/>
          <w:szCs w:val="28"/>
        </w:rPr>
        <w:t>скликання )</w:t>
      </w:r>
    </w:p>
    <w:p w:rsidR="00C14693" w:rsidRDefault="00C14693" w:rsidP="00C14693">
      <w:pPr>
        <w:jc w:val="center"/>
        <w:rPr>
          <w:b/>
          <w:sz w:val="28"/>
          <w:szCs w:val="28"/>
          <w:lang w:val="uk-UA"/>
        </w:rPr>
      </w:pPr>
      <w:r w:rsidRPr="00C65F53">
        <w:rPr>
          <w:b/>
          <w:sz w:val="28"/>
          <w:szCs w:val="28"/>
          <w:lang w:val="uk-UA"/>
        </w:rPr>
        <w:t xml:space="preserve">  </w:t>
      </w:r>
    </w:p>
    <w:p w:rsidR="00C14693" w:rsidRPr="00C65F53" w:rsidRDefault="00C14693" w:rsidP="00C14693">
      <w:pPr>
        <w:jc w:val="center"/>
        <w:rPr>
          <w:b/>
          <w:sz w:val="28"/>
          <w:szCs w:val="28"/>
        </w:rPr>
      </w:pPr>
      <w:r w:rsidRPr="00C65F53">
        <w:rPr>
          <w:b/>
          <w:sz w:val="28"/>
          <w:szCs w:val="28"/>
          <w:lang w:val="uk-UA"/>
        </w:rPr>
        <w:t xml:space="preserve"> </w:t>
      </w:r>
      <w:r w:rsidRPr="00C65F53">
        <w:rPr>
          <w:b/>
          <w:sz w:val="28"/>
          <w:szCs w:val="28"/>
        </w:rPr>
        <w:t>Р І Ш Е Н Н Я</w:t>
      </w:r>
    </w:p>
    <w:p w:rsidR="00C14693" w:rsidRPr="00002B32" w:rsidRDefault="00C14693" w:rsidP="00C14693">
      <w:pPr>
        <w:rPr>
          <w:sz w:val="28"/>
          <w:szCs w:val="28"/>
        </w:rPr>
      </w:pPr>
      <w:r w:rsidRPr="00002B32">
        <w:rPr>
          <w:sz w:val="28"/>
          <w:szCs w:val="28"/>
        </w:rPr>
        <w:t xml:space="preserve">від </w:t>
      </w:r>
      <w:r w:rsidRPr="00002B32">
        <w:rPr>
          <w:sz w:val="28"/>
          <w:szCs w:val="28"/>
          <w:lang w:val="uk-UA"/>
        </w:rPr>
        <w:t xml:space="preserve"> 10 червня  2015 </w:t>
      </w:r>
      <w:r w:rsidRPr="00002B32">
        <w:rPr>
          <w:sz w:val="28"/>
          <w:szCs w:val="28"/>
        </w:rPr>
        <w:t>року</w:t>
      </w:r>
    </w:p>
    <w:p w:rsidR="00C14693" w:rsidRDefault="00C14693" w:rsidP="00C14693">
      <w:pPr>
        <w:spacing w:before="75" w:after="75"/>
        <w:outlineLvl w:val="0"/>
        <w:rPr>
          <w:b/>
          <w:bCs/>
          <w:kern w:val="36"/>
          <w:sz w:val="28"/>
          <w:szCs w:val="28"/>
          <w:lang w:eastAsia="uk-UA"/>
        </w:rPr>
      </w:pPr>
      <w:r>
        <w:rPr>
          <w:b/>
          <w:bCs/>
          <w:kern w:val="36"/>
          <w:sz w:val="28"/>
          <w:szCs w:val="28"/>
          <w:lang w:val="uk-UA" w:eastAsia="uk-UA"/>
        </w:rPr>
        <w:t xml:space="preserve">,, </w:t>
      </w:r>
      <w:r>
        <w:rPr>
          <w:b/>
          <w:bCs/>
          <w:kern w:val="36"/>
          <w:sz w:val="28"/>
          <w:szCs w:val="28"/>
          <w:lang w:eastAsia="uk-UA"/>
        </w:rPr>
        <w:t>Про встановлення ставок акцизного</w:t>
      </w:r>
    </w:p>
    <w:p w:rsidR="00C14693" w:rsidRDefault="00C14693" w:rsidP="00C14693">
      <w:pPr>
        <w:spacing w:before="75" w:after="75"/>
        <w:outlineLvl w:val="0"/>
        <w:rPr>
          <w:b/>
          <w:bCs/>
          <w:kern w:val="36"/>
          <w:sz w:val="28"/>
          <w:szCs w:val="28"/>
          <w:lang w:eastAsia="uk-UA"/>
        </w:rPr>
      </w:pPr>
      <w:r>
        <w:rPr>
          <w:b/>
          <w:bCs/>
          <w:kern w:val="36"/>
          <w:sz w:val="28"/>
          <w:szCs w:val="28"/>
          <w:lang w:eastAsia="uk-UA"/>
        </w:rPr>
        <w:t xml:space="preserve"> податку з реалізованих суб’єктами </w:t>
      </w:r>
    </w:p>
    <w:p w:rsidR="00C14693" w:rsidRDefault="00C14693" w:rsidP="00C14693">
      <w:pPr>
        <w:spacing w:before="75" w:after="75"/>
        <w:outlineLvl w:val="0"/>
        <w:rPr>
          <w:b/>
          <w:bCs/>
          <w:kern w:val="36"/>
          <w:sz w:val="28"/>
          <w:szCs w:val="28"/>
          <w:lang w:eastAsia="uk-UA"/>
        </w:rPr>
      </w:pPr>
      <w:r>
        <w:rPr>
          <w:b/>
          <w:bCs/>
          <w:kern w:val="36"/>
          <w:sz w:val="28"/>
          <w:szCs w:val="28"/>
          <w:lang w:eastAsia="uk-UA"/>
        </w:rPr>
        <w:t xml:space="preserve">господарювання роздрібної торгівлі </w:t>
      </w:r>
    </w:p>
    <w:p w:rsidR="00C14693" w:rsidRDefault="00C14693" w:rsidP="00C14693">
      <w:pPr>
        <w:spacing w:before="75" w:after="75"/>
        <w:outlineLvl w:val="0"/>
        <w:rPr>
          <w:b/>
          <w:bCs/>
          <w:kern w:val="36"/>
          <w:sz w:val="28"/>
          <w:szCs w:val="28"/>
          <w:lang w:eastAsia="uk-UA"/>
        </w:rPr>
      </w:pPr>
      <w:r>
        <w:rPr>
          <w:b/>
          <w:bCs/>
          <w:kern w:val="36"/>
          <w:sz w:val="28"/>
          <w:szCs w:val="28"/>
          <w:lang w:eastAsia="uk-UA"/>
        </w:rPr>
        <w:t>підакцизних товарів на території</w:t>
      </w:r>
    </w:p>
    <w:p w:rsidR="00C14693" w:rsidRDefault="00C14693" w:rsidP="00C14693">
      <w:pPr>
        <w:spacing w:before="75" w:after="75"/>
        <w:outlineLvl w:val="0"/>
        <w:rPr>
          <w:b/>
          <w:bCs/>
          <w:kern w:val="36"/>
          <w:sz w:val="28"/>
          <w:szCs w:val="28"/>
          <w:lang w:eastAsia="uk-UA"/>
        </w:rPr>
      </w:pPr>
      <w:r>
        <w:rPr>
          <w:b/>
          <w:bCs/>
          <w:kern w:val="36"/>
          <w:sz w:val="28"/>
          <w:szCs w:val="28"/>
          <w:lang w:val="uk-UA" w:eastAsia="uk-UA"/>
        </w:rPr>
        <w:t xml:space="preserve">Редьківської </w:t>
      </w:r>
      <w:r>
        <w:rPr>
          <w:b/>
          <w:bCs/>
          <w:kern w:val="36"/>
          <w:sz w:val="28"/>
          <w:szCs w:val="28"/>
          <w:lang w:eastAsia="uk-UA"/>
        </w:rPr>
        <w:t xml:space="preserve"> сільської ради на 201</w:t>
      </w:r>
      <w:r>
        <w:rPr>
          <w:b/>
          <w:bCs/>
          <w:kern w:val="36"/>
          <w:sz w:val="28"/>
          <w:szCs w:val="28"/>
          <w:lang w:val="uk-UA" w:eastAsia="uk-UA"/>
        </w:rPr>
        <w:t>6</w:t>
      </w:r>
      <w:r>
        <w:rPr>
          <w:b/>
          <w:bCs/>
          <w:kern w:val="36"/>
          <w:sz w:val="28"/>
          <w:szCs w:val="28"/>
          <w:lang w:eastAsia="uk-UA"/>
        </w:rPr>
        <w:t xml:space="preserve"> рік</w:t>
      </w:r>
      <w:r>
        <w:rPr>
          <w:b/>
          <w:bCs/>
          <w:kern w:val="36"/>
          <w:sz w:val="28"/>
          <w:szCs w:val="28"/>
          <w:lang w:val="uk-UA" w:eastAsia="uk-UA"/>
        </w:rPr>
        <w:t>»</w:t>
      </w:r>
    </w:p>
    <w:p w:rsidR="00C14693" w:rsidRDefault="00C14693" w:rsidP="00C14693">
      <w:pPr>
        <w:spacing w:before="180" w:after="180"/>
        <w:ind w:left="75" w:right="75" w:firstLine="633"/>
        <w:jc w:val="both"/>
        <w:rPr>
          <w:sz w:val="28"/>
          <w:szCs w:val="28"/>
          <w:lang w:eastAsia="uk-UA"/>
        </w:rPr>
      </w:pPr>
      <w:r>
        <w:rPr>
          <w:sz w:val="28"/>
          <w:szCs w:val="28"/>
          <w:lang w:eastAsia="uk-UA"/>
        </w:rPr>
        <w:t>Керуючись Податковим кодексом України, Законом України «Про внесення  змін до Податкового кодексу України та деяких законодавчих актів  України щодо податкової реформи» від 28.12.2014р., за рекомендаціями постійних комісій сільської ради</w:t>
      </w:r>
      <w:r>
        <w:rPr>
          <w:sz w:val="28"/>
          <w:szCs w:val="28"/>
          <w:lang w:val="uk-UA" w:eastAsia="uk-UA"/>
        </w:rPr>
        <w:t xml:space="preserve">, </w:t>
      </w:r>
      <w:r>
        <w:rPr>
          <w:sz w:val="28"/>
          <w:szCs w:val="28"/>
          <w:lang w:eastAsia="uk-UA"/>
        </w:rPr>
        <w:t xml:space="preserve"> сільськ</w:t>
      </w:r>
      <w:r>
        <w:rPr>
          <w:sz w:val="28"/>
          <w:szCs w:val="28"/>
          <w:lang w:val="uk-UA" w:eastAsia="uk-UA"/>
        </w:rPr>
        <w:t xml:space="preserve">а </w:t>
      </w:r>
      <w:r>
        <w:rPr>
          <w:sz w:val="28"/>
          <w:szCs w:val="28"/>
          <w:lang w:eastAsia="uk-UA"/>
        </w:rPr>
        <w:t xml:space="preserve"> рад</w:t>
      </w:r>
      <w:r>
        <w:rPr>
          <w:sz w:val="28"/>
          <w:szCs w:val="28"/>
          <w:lang w:val="uk-UA" w:eastAsia="uk-UA"/>
        </w:rPr>
        <w:t xml:space="preserve">а </w:t>
      </w:r>
      <w:r>
        <w:rPr>
          <w:b/>
          <w:sz w:val="28"/>
          <w:szCs w:val="28"/>
          <w:lang w:eastAsia="uk-UA"/>
        </w:rPr>
        <w:t>ВИРІШИЛА:</w:t>
      </w:r>
      <w:r>
        <w:rPr>
          <w:sz w:val="28"/>
          <w:szCs w:val="28"/>
          <w:lang w:eastAsia="uk-UA"/>
        </w:rPr>
        <w:t> </w:t>
      </w:r>
    </w:p>
    <w:p w:rsidR="00C14693" w:rsidRDefault="00C14693" w:rsidP="00C14693">
      <w:pPr>
        <w:numPr>
          <w:ilvl w:val="0"/>
          <w:numId w:val="6"/>
        </w:numPr>
        <w:autoSpaceDN w:val="0"/>
        <w:ind w:left="390"/>
        <w:jc w:val="both"/>
        <w:rPr>
          <w:sz w:val="28"/>
          <w:szCs w:val="28"/>
          <w:lang w:eastAsia="uk-UA"/>
        </w:rPr>
      </w:pPr>
      <w:r>
        <w:rPr>
          <w:sz w:val="28"/>
          <w:szCs w:val="28"/>
          <w:lang w:eastAsia="uk-UA"/>
        </w:rPr>
        <w:t xml:space="preserve">Встановити на території </w:t>
      </w:r>
      <w:r>
        <w:rPr>
          <w:sz w:val="28"/>
          <w:szCs w:val="28"/>
          <w:lang w:val="uk-UA" w:eastAsia="uk-UA"/>
        </w:rPr>
        <w:t xml:space="preserve"> Редьків</w:t>
      </w:r>
      <w:r>
        <w:rPr>
          <w:sz w:val="28"/>
          <w:szCs w:val="28"/>
          <w:lang w:eastAsia="uk-UA"/>
        </w:rPr>
        <w:t>ської сільської ради ставку акцизного податку з реалізованих суб’єктами господарювання роздрібної торгівлі підакцизних товарів у розмірі 5 (п’ять) відсотків від вартості (з податком на додану вартість).</w:t>
      </w:r>
    </w:p>
    <w:p w:rsidR="00C14693" w:rsidRDefault="00C14693" w:rsidP="00C14693">
      <w:pPr>
        <w:numPr>
          <w:ilvl w:val="0"/>
          <w:numId w:val="6"/>
        </w:numPr>
        <w:autoSpaceDN w:val="0"/>
        <w:ind w:left="390"/>
        <w:jc w:val="both"/>
        <w:rPr>
          <w:sz w:val="28"/>
          <w:szCs w:val="28"/>
          <w:lang w:eastAsia="uk-UA"/>
        </w:rPr>
      </w:pPr>
      <w:r>
        <w:rPr>
          <w:sz w:val="28"/>
          <w:szCs w:val="28"/>
          <w:lang w:eastAsia="uk-UA"/>
        </w:rPr>
        <w:t>Визначити платниками акцизного податку осіб-суб’єктів господарювання роздрібної торгівлі, які здійснюють реалізацію підакцизних товарів на території та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C14693" w:rsidRDefault="00C14693" w:rsidP="00C14693">
      <w:pPr>
        <w:numPr>
          <w:ilvl w:val="0"/>
          <w:numId w:val="6"/>
        </w:numPr>
        <w:autoSpaceDN w:val="0"/>
        <w:ind w:left="390"/>
        <w:jc w:val="both"/>
        <w:rPr>
          <w:sz w:val="28"/>
          <w:szCs w:val="28"/>
          <w:lang w:eastAsia="uk-UA"/>
        </w:rPr>
      </w:pPr>
      <w:r>
        <w:rPr>
          <w:sz w:val="28"/>
          <w:szCs w:val="28"/>
          <w:lang w:eastAsia="uk-UA"/>
        </w:rPr>
        <w:t>Термін чинності цього рішення до 31 грудня 201</w:t>
      </w:r>
      <w:r>
        <w:rPr>
          <w:sz w:val="28"/>
          <w:szCs w:val="28"/>
          <w:lang w:val="uk-UA" w:eastAsia="uk-UA"/>
        </w:rPr>
        <w:t>6</w:t>
      </w:r>
      <w:r>
        <w:rPr>
          <w:sz w:val="28"/>
          <w:szCs w:val="28"/>
          <w:lang w:eastAsia="uk-UA"/>
        </w:rPr>
        <w:t xml:space="preserve"> року включно.</w:t>
      </w:r>
    </w:p>
    <w:p w:rsidR="00C14693" w:rsidRDefault="00C14693" w:rsidP="00C14693">
      <w:pPr>
        <w:numPr>
          <w:ilvl w:val="0"/>
          <w:numId w:val="6"/>
        </w:numPr>
        <w:autoSpaceDN w:val="0"/>
        <w:ind w:left="390"/>
        <w:jc w:val="both"/>
        <w:rPr>
          <w:sz w:val="28"/>
          <w:szCs w:val="28"/>
          <w:lang w:eastAsia="uk-UA"/>
        </w:rPr>
      </w:pPr>
      <w:r>
        <w:rPr>
          <w:sz w:val="28"/>
          <w:szCs w:val="28"/>
        </w:rPr>
        <w:t xml:space="preserve">Секретарю сільської ради оприлюднити дане рішення на </w:t>
      </w:r>
      <w:r>
        <w:rPr>
          <w:sz w:val="28"/>
          <w:szCs w:val="28"/>
          <w:lang w:val="uk-UA"/>
        </w:rPr>
        <w:t xml:space="preserve"> </w:t>
      </w:r>
      <w:r>
        <w:rPr>
          <w:sz w:val="28"/>
          <w:szCs w:val="28"/>
        </w:rPr>
        <w:t xml:space="preserve"> інформаційному стенді в приміщенні сільської ради .</w:t>
      </w:r>
    </w:p>
    <w:p w:rsidR="00C14693" w:rsidRDefault="00C14693" w:rsidP="00C14693">
      <w:pPr>
        <w:jc w:val="both"/>
        <w:rPr>
          <w:sz w:val="28"/>
          <w:szCs w:val="28"/>
          <w:lang w:val="uk-UA" w:eastAsia="uk-UA"/>
        </w:rPr>
      </w:pPr>
      <w:r>
        <w:rPr>
          <w:b/>
          <w:sz w:val="28"/>
          <w:szCs w:val="28"/>
          <w:lang w:eastAsia="uk-UA"/>
        </w:rPr>
        <w:t>5</w:t>
      </w:r>
      <w:r>
        <w:rPr>
          <w:sz w:val="28"/>
          <w:szCs w:val="28"/>
          <w:lang w:eastAsia="uk-UA"/>
        </w:rPr>
        <w:t>.    Контроль за виконанням даного рішення покласти на постійн</w:t>
      </w:r>
      <w:r>
        <w:rPr>
          <w:sz w:val="28"/>
          <w:szCs w:val="28"/>
          <w:lang w:val="uk-UA" w:eastAsia="uk-UA"/>
        </w:rPr>
        <w:t>у</w:t>
      </w:r>
      <w:r>
        <w:rPr>
          <w:sz w:val="28"/>
          <w:szCs w:val="28"/>
          <w:lang w:eastAsia="uk-UA"/>
        </w:rPr>
        <w:t xml:space="preserve"> комісі</w:t>
      </w:r>
      <w:r>
        <w:rPr>
          <w:sz w:val="28"/>
          <w:szCs w:val="28"/>
          <w:lang w:val="uk-UA" w:eastAsia="uk-UA"/>
        </w:rPr>
        <w:t>ю</w:t>
      </w:r>
      <w:r>
        <w:rPr>
          <w:sz w:val="28"/>
          <w:szCs w:val="28"/>
          <w:lang w:eastAsia="uk-UA"/>
        </w:rPr>
        <w:t xml:space="preserve"> з питань  </w:t>
      </w:r>
      <w:r>
        <w:rPr>
          <w:sz w:val="28"/>
          <w:szCs w:val="28"/>
          <w:lang w:val="uk-UA" w:eastAsia="uk-UA"/>
        </w:rPr>
        <w:t xml:space="preserve">соціально-економічного розвитку та </w:t>
      </w:r>
      <w:r>
        <w:rPr>
          <w:sz w:val="28"/>
          <w:szCs w:val="28"/>
          <w:lang w:eastAsia="uk-UA"/>
        </w:rPr>
        <w:t xml:space="preserve">     бюджету</w:t>
      </w:r>
      <w:r>
        <w:rPr>
          <w:sz w:val="28"/>
          <w:szCs w:val="28"/>
          <w:lang w:val="uk-UA" w:eastAsia="uk-UA"/>
        </w:rPr>
        <w:t xml:space="preserve"> сільської ради.</w:t>
      </w:r>
    </w:p>
    <w:p w:rsidR="00C14693" w:rsidRDefault="00C14693" w:rsidP="00C14693">
      <w:pPr>
        <w:rPr>
          <w:sz w:val="28"/>
          <w:szCs w:val="28"/>
          <w:lang w:val="uk-UA" w:eastAsia="uk-UA"/>
        </w:rPr>
      </w:pPr>
    </w:p>
    <w:p w:rsidR="00C14693" w:rsidRDefault="00C14693" w:rsidP="00C14693">
      <w:pPr>
        <w:rPr>
          <w:sz w:val="28"/>
          <w:szCs w:val="28"/>
          <w:lang w:eastAsia="uk-UA"/>
        </w:rPr>
      </w:pPr>
      <w:r>
        <w:rPr>
          <w:sz w:val="28"/>
          <w:szCs w:val="28"/>
          <w:lang w:val="uk-UA" w:eastAsia="uk-UA"/>
        </w:rPr>
        <w:t>Сільський голова                  підпис, печатка                                      В.П.Литвин</w:t>
      </w:r>
    </w:p>
    <w:p w:rsidR="00C14693" w:rsidRPr="00874153" w:rsidRDefault="00C14693" w:rsidP="00C14693">
      <w:pPr>
        <w:spacing w:before="180" w:after="180"/>
        <w:ind w:right="75"/>
        <w:rPr>
          <w:b/>
          <w:sz w:val="28"/>
          <w:szCs w:val="28"/>
          <w:lang w:val="uk-UA" w:eastAsia="uk-UA"/>
        </w:rPr>
      </w:pPr>
      <w:r w:rsidRPr="00874153">
        <w:rPr>
          <w:b/>
          <w:sz w:val="28"/>
          <w:szCs w:val="28"/>
          <w:lang w:val="uk-UA" w:eastAsia="uk-UA"/>
        </w:rPr>
        <w:t>Згідно з оригіналом.</w:t>
      </w:r>
    </w:p>
    <w:p w:rsidR="00C14693" w:rsidRDefault="00C14693" w:rsidP="00C14693">
      <w:pPr>
        <w:spacing w:before="180" w:after="180"/>
        <w:ind w:left="75" w:right="75" w:hanging="75"/>
        <w:rPr>
          <w:sz w:val="28"/>
          <w:szCs w:val="28"/>
          <w:lang w:val="uk-UA" w:eastAsia="uk-UA"/>
        </w:rPr>
      </w:pPr>
      <w:r>
        <w:rPr>
          <w:sz w:val="28"/>
          <w:szCs w:val="28"/>
          <w:lang w:val="uk-UA" w:eastAsia="uk-UA"/>
        </w:rPr>
        <w:t>Секретар сільської ради та виконавчого комітету                           Т.П.Буленок</w:t>
      </w:r>
    </w:p>
    <w:p w:rsidR="00C14693" w:rsidRPr="00874153" w:rsidRDefault="00C14693" w:rsidP="00C14693">
      <w:pPr>
        <w:spacing w:before="180" w:after="180"/>
        <w:ind w:left="75" w:right="75" w:hanging="75"/>
        <w:rPr>
          <w:sz w:val="28"/>
          <w:szCs w:val="28"/>
          <w:lang w:val="uk-UA" w:eastAsia="uk-UA"/>
        </w:rPr>
      </w:pPr>
    </w:p>
    <w:tbl>
      <w:tblPr>
        <w:tblW w:w="9900" w:type="dxa"/>
        <w:jc w:val="center"/>
        <w:tblInd w:w="288" w:type="dxa"/>
        <w:tblLayout w:type="fixed"/>
        <w:tblLook w:val="0000"/>
      </w:tblPr>
      <w:tblGrid>
        <w:gridCol w:w="2700"/>
        <w:gridCol w:w="4140"/>
        <w:gridCol w:w="3060"/>
      </w:tblGrid>
      <w:tr w:rsidR="00C14693" w:rsidRPr="00A737EA" w:rsidTr="00C14693">
        <w:tblPrEx>
          <w:tblCellMar>
            <w:top w:w="0" w:type="dxa"/>
            <w:bottom w:w="0" w:type="dxa"/>
          </w:tblCellMar>
        </w:tblPrEx>
        <w:trPr>
          <w:jc w:val="center"/>
        </w:trPr>
        <w:tc>
          <w:tcPr>
            <w:tcW w:w="2700" w:type="dxa"/>
          </w:tcPr>
          <w:p w:rsidR="00C14693" w:rsidRPr="00A737EA" w:rsidRDefault="00C14693" w:rsidP="00C14693">
            <w:pPr>
              <w:rPr>
                <w:b/>
                <w:sz w:val="28"/>
                <w:szCs w:val="28"/>
                <w:lang w:val="uk-UA"/>
              </w:rPr>
            </w:pPr>
            <w:r w:rsidRPr="00A737EA">
              <w:rPr>
                <w:b/>
                <w:sz w:val="28"/>
                <w:szCs w:val="28"/>
                <w:lang w:val="uk-UA"/>
              </w:rPr>
              <w:t xml:space="preserve">                                                          </w:t>
            </w:r>
          </w:p>
        </w:tc>
        <w:tc>
          <w:tcPr>
            <w:tcW w:w="4140" w:type="dxa"/>
          </w:tcPr>
          <w:p w:rsidR="00C14693" w:rsidRPr="00A737EA" w:rsidRDefault="00C14693" w:rsidP="00C14693">
            <w:pPr>
              <w:jc w:val="center"/>
              <w:rPr>
                <w:b/>
                <w:sz w:val="28"/>
                <w:szCs w:val="28"/>
                <w:lang w:val="uk-UA"/>
              </w:rPr>
            </w:pPr>
          </w:p>
          <w:p w:rsidR="00C14693" w:rsidRPr="00A737EA" w:rsidRDefault="00EE3C37" w:rsidP="00C14693">
            <w:pPr>
              <w:jc w:val="center"/>
              <w:rPr>
                <w:b/>
                <w:sz w:val="28"/>
                <w:szCs w:val="28"/>
              </w:rPr>
            </w:pPr>
            <w:r>
              <w:rPr>
                <w:b/>
                <w:noProof/>
                <w:sz w:val="28"/>
                <w:szCs w:val="28"/>
              </w:rPr>
              <w:drawing>
                <wp:inline distT="0" distB="0" distL="0" distR="0">
                  <wp:extent cx="552450" cy="6858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tc>
        <w:tc>
          <w:tcPr>
            <w:tcW w:w="3060" w:type="dxa"/>
          </w:tcPr>
          <w:p w:rsidR="00C14693" w:rsidRPr="00A737EA" w:rsidRDefault="00C14693" w:rsidP="00C14693">
            <w:pPr>
              <w:rPr>
                <w:b/>
                <w:sz w:val="28"/>
                <w:szCs w:val="28"/>
                <w:lang w:val="uk-UA"/>
              </w:rPr>
            </w:pPr>
            <w:r w:rsidRPr="00A737EA">
              <w:rPr>
                <w:b/>
                <w:sz w:val="28"/>
                <w:szCs w:val="28"/>
                <w:lang w:val="uk-UA"/>
              </w:rPr>
              <w:t xml:space="preserve">                       </w:t>
            </w:r>
            <w:r w:rsidR="00A16C3E">
              <w:rPr>
                <w:b/>
                <w:sz w:val="28"/>
                <w:szCs w:val="28"/>
                <w:lang w:val="uk-UA"/>
              </w:rPr>
              <w:t>КОПІЯ</w:t>
            </w:r>
            <w:r w:rsidRPr="00A737EA">
              <w:rPr>
                <w:b/>
                <w:sz w:val="28"/>
                <w:szCs w:val="28"/>
                <w:lang w:val="uk-UA"/>
              </w:rPr>
              <w:t xml:space="preserve">    </w:t>
            </w:r>
          </w:p>
        </w:tc>
      </w:tr>
    </w:tbl>
    <w:p w:rsidR="00C14693" w:rsidRDefault="00C14693" w:rsidP="00C14693">
      <w:pPr>
        <w:jc w:val="center"/>
        <w:rPr>
          <w:b/>
          <w:sz w:val="32"/>
          <w:szCs w:val="32"/>
          <w:lang w:val="uk-UA"/>
        </w:rPr>
      </w:pPr>
      <w:r>
        <w:rPr>
          <w:b/>
          <w:sz w:val="32"/>
          <w:szCs w:val="32"/>
          <w:lang w:val="uk-UA"/>
        </w:rPr>
        <w:t>У К Р А Ї Н А</w:t>
      </w:r>
    </w:p>
    <w:p w:rsidR="00C14693" w:rsidRDefault="00C14693" w:rsidP="00C14693">
      <w:pPr>
        <w:jc w:val="center"/>
        <w:rPr>
          <w:b/>
          <w:sz w:val="28"/>
          <w:szCs w:val="28"/>
          <w:lang w:val="uk-UA"/>
        </w:rPr>
      </w:pPr>
      <w:r>
        <w:rPr>
          <w:b/>
          <w:sz w:val="28"/>
          <w:szCs w:val="28"/>
          <w:lang w:val="uk-UA"/>
        </w:rPr>
        <w:t>Редьківська   сільська  рада</w:t>
      </w:r>
    </w:p>
    <w:p w:rsidR="00C14693" w:rsidRDefault="00C14693" w:rsidP="00C14693">
      <w:pPr>
        <w:jc w:val="center"/>
        <w:rPr>
          <w:sz w:val="28"/>
          <w:szCs w:val="28"/>
          <w:lang w:val="uk-UA"/>
        </w:rPr>
      </w:pPr>
      <w:r>
        <w:rPr>
          <w:sz w:val="28"/>
          <w:szCs w:val="28"/>
          <w:lang w:val="uk-UA"/>
        </w:rPr>
        <w:t>Чернігівського району   Чернігівської області</w:t>
      </w:r>
    </w:p>
    <w:p w:rsidR="00C14693" w:rsidRPr="00F93312" w:rsidRDefault="00C14693" w:rsidP="00C14693">
      <w:pPr>
        <w:jc w:val="center"/>
        <w:rPr>
          <w:b/>
          <w:sz w:val="28"/>
          <w:szCs w:val="28"/>
          <w:lang w:val="uk-UA"/>
        </w:rPr>
      </w:pPr>
      <w:r w:rsidRPr="00F93312">
        <w:rPr>
          <w:b/>
          <w:sz w:val="28"/>
          <w:szCs w:val="28"/>
          <w:lang w:val="uk-UA"/>
        </w:rPr>
        <w:t xml:space="preserve"> ( </w:t>
      </w:r>
      <w:r>
        <w:rPr>
          <w:b/>
          <w:sz w:val="28"/>
          <w:szCs w:val="28"/>
          <w:lang w:val="uk-UA"/>
        </w:rPr>
        <w:t xml:space="preserve">тридцять сьома </w:t>
      </w:r>
      <w:r w:rsidRPr="00F93312">
        <w:rPr>
          <w:b/>
          <w:sz w:val="28"/>
          <w:szCs w:val="28"/>
          <w:lang w:val="uk-UA"/>
        </w:rPr>
        <w:t xml:space="preserve"> сесія шостого скликання)</w:t>
      </w:r>
    </w:p>
    <w:p w:rsidR="00C14693" w:rsidRDefault="00C14693" w:rsidP="00C14693">
      <w:pPr>
        <w:jc w:val="center"/>
        <w:rPr>
          <w:b/>
          <w:sz w:val="28"/>
          <w:szCs w:val="28"/>
          <w:lang w:val="uk-UA"/>
        </w:rPr>
      </w:pPr>
      <w:r>
        <w:rPr>
          <w:b/>
          <w:sz w:val="28"/>
          <w:szCs w:val="28"/>
          <w:lang w:val="uk-UA"/>
        </w:rPr>
        <w:t>Р І Ш Е Н Н Я</w:t>
      </w:r>
    </w:p>
    <w:p w:rsidR="00C14693" w:rsidRDefault="00C14693" w:rsidP="00C14693">
      <w:pPr>
        <w:rPr>
          <w:b/>
          <w:sz w:val="28"/>
          <w:szCs w:val="28"/>
          <w:lang w:val="uk-UA"/>
        </w:rPr>
      </w:pPr>
    </w:p>
    <w:p w:rsidR="00C14693" w:rsidRDefault="00C14693" w:rsidP="00C14693">
      <w:pPr>
        <w:rPr>
          <w:b/>
          <w:sz w:val="28"/>
          <w:szCs w:val="28"/>
          <w:lang w:val="uk-UA"/>
        </w:rPr>
      </w:pPr>
      <w:r>
        <w:rPr>
          <w:b/>
          <w:sz w:val="28"/>
          <w:szCs w:val="28"/>
          <w:lang w:val="uk-UA"/>
        </w:rPr>
        <w:t>від 10 червня 2015  року</w:t>
      </w:r>
    </w:p>
    <w:p w:rsidR="00C14693" w:rsidRDefault="00C14693" w:rsidP="00C14693">
      <w:pPr>
        <w:rPr>
          <w:b/>
          <w:sz w:val="28"/>
          <w:szCs w:val="28"/>
          <w:lang w:val="uk-UA"/>
        </w:rPr>
      </w:pPr>
    </w:p>
    <w:p w:rsidR="00C14693" w:rsidRPr="0029499E" w:rsidRDefault="00C14693" w:rsidP="00C14693">
      <w:pPr>
        <w:rPr>
          <w:b/>
          <w:sz w:val="28"/>
          <w:szCs w:val="28"/>
        </w:rPr>
      </w:pPr>
      <w:r>
        <w:rPr>
          <w:b/>
          <w:sz w:val="28"/>
          <w:szCs w:val="28"/>
          <w:lang w:val="uk-UA"/>
        </w:rPr>
        <w:t xml:space="preserve"> </w:t>
      </w:r>
      <w:r w:rsidRPr="0029499E">
        <w:rPr>
          <w:b/>
          <w:sz w:val="28"/>
          <w:szCs w:val="28"/>
        </w:rPr>
        <w:t>Про запровадження  та затвердження видів</w:t>
      </w:r>
    </w:p>
    <w:p w:rsidR="00C14693" w:rsidRPr="00012EA9" w:rsidRDefault="00C14693" w:rsidP="00C14693">
      <w:pPr>
        <w:rPr>
          <w:b/>
          <w:sz w:val="28"/>
          <w:szCs w:val="28"/>
          <w:lang w:val="uk-UA"/>
        </w:rPr>
      </w:pPr>
      <w:r w:rsidRPr="0029499E">
        <w:rPr>
          <w:b/>
          <w:sz w:val="28"/>
          <w:szCs w:val="28"/>
        </w:rPr>
        <w:t>та ставок місцевих пода</w:t>
      </w:r>
      <w:r>
        <w:rPr>
          <w:b/>
          <w:sz w:val="28"/>
          <w:szCs w:val="28"/>
        </w:rPr>
        <w:t>тків та зборів  на 201</w:t>
      </w:r>
      <w:r>
        <w:rPr>
          <w:b/>
          <w:sz w:val="28"/>
          <w:szCs w:val="28"/>
          <w:lang w:val="uk-UA"/>
        </w:rPr>
        <w:t>6</w:t>
      </w:r>
      <w:r>
        <w:rPr>
          <w:b/>
          <w:sz w:val="28"/>
          <w:szCs w:val="28"/>
        </w:rPr>
        <w:t xml:space="preserve"> рік</w:t>
      </w:r>
      <w:r>
        <w:rPr>
          <w:b/>
          <w:sz w:val="28"/>
          <w:szCs w:val="28"/>
          <w:lang w:val="uk-UA"/>
        </w:rPr>
        <w:t xml:space="preserve">. </w:t>
      </w:r>
    </w:p>
    <w:p w:rsidR="00C14693" w:rsidRDefault="00C14693" w:rsidP="00C14693">
      <w:pPr>
        <w:jc w:val="both"/>
        <w:rPr>
          <w:sz w:val="28"/>
          <w:szCs w:val="28"/>
          <w:lang w:val="uk-UA"/>
        </w:rPr>
      </w:pPr>
      <w:r w:rsidRPr="00E85992">
        <w:rPr>
          <w:sz w:val="28"/>
          <w:szCs w:val="28"/>
        </w:rPr>
        <w:t xml:space="preserve">   </w:t>
      </w:r>
    </w:p>
    <w:p w:rsidR="00C14693" w:rsidRPr="00E85992" w:rsidRDefault="00C14693" w:rsidP="00C14693">
      <w:pPr>
        <w:jc w:val="both"/>
        <w:rPr>
          <w:sz w:val="28"/>
          <w:szCs w:val="28"/>
        </w:rPr>
      </w:pPr>
      <w:r>
        <w:rPr>
          <w:sz w:val="28"/>
          <w:szCs w:val="28"/>
          <w:lang w:val="uk-UA"/>
        </w:rPr>
        <w:t xml:space="preserve">     </w:t>
      </w:r>
      <w:r w:rsidRPr="00E85992">
        <w:rPr>
          <w:sz w:val="28"/>
          <w:szCs w:val="28"/>
        </w:rPr>
        <w:t xml:space="preserve"> У відповідності  до  ст.10 розділу 1 та ст. 265, 266 Податкового кодексу України, керуючись  п.24 ч.1 ст 26    Закону України „ Про місцеве самоврядування в Україні”,  сільська рада  </w:t>
      </w:r>
      <w:r w:rsidRPr="00E85992">
        <w:rPr>
          <w:b/>
          <w:i/>
          <w:sz w:val="28"/>
          <w:szCs w:val="28"/>
        </w:rPr>
        <w:t>В И Р І Ш И Л А</w:t>
      </w:r>
      <w:r w:rsidRPr="00E85992">
        <w:rPr>
          <w:sz w:val="28"/>
          <w:szCs w:val="28"/>
        </w:rPr>
        <w:t xml:space="preserve"> :</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xml:space="preserve"> «Встановити у 20</w:t>
      </w:r>
      <w:r>
        <w:rPr>
          <w:sz w:val="28"/>
          <w:szCs w:val="28"/>
          <w:lang w:eastAsia="uk-UA"/>
        </w:rPr>
        <w:t>1</w:t>
      </w:r>
      <w:r>
        <w:rPr>
          <w:sz w:val="28"/>
          <w:szCs w:val="28"/>
          <w:lang w:val="uk-UA" w:eastAsia="uk-UA"/>
        </w:rPr>
        <w:t>6</w:t>
      </w:r>
      <w:r>
        <w:rPr>
          <w:sz w:val="28"/>
          <w:szCs w:val="28"/>
          <w:lang w:eastAsia="uk-UA"/>
        </w:rPr>
        <w:t xml:space="preserve"> році на території </w:t>
      </w:r>
      <w:r>
        <w:rPr>
          <w:sz w:val="28"/>
          <w:szCs w:val="28"/>
          <w:lang w:val="uk-UA" w:eastAsia="uk-UA"/>
        </w:rPr>
        <w:t xml:space="preserve"> Редьків</w:t>
      </w:r>
      <w:r w:rsidRPr="00D444F5">
        <w:rPr>
          <w:sz w:val="28"/>
          <w:szCs w:val="28"/>
          <w:lang w:eastAsia="uk-UA"/>
        </w:rPr>
        <w:t>ської сільської ради місцеві податки і затвердити  їх ставки:</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1.1</w:t>
      </w:r>
      <w:r w:rsidRPr="00D444F5">
        <w:rPr>
          <w:sz w:val="28"/>
          <w:szCs w:val="28"/>
          <w:lang w:eastAsia="uk-UA"/>
        </w:rPr>
        <w:t>   Податок на майно (Додаток №1), який складається з:</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Податку на нерухоме майно, відмінне від земельної ділянки (Розділ 1);</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Транспортного податку (Розділ 2);</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Плати за землю (Розділ 3).</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1.2</w:t>
      </w:r>
      <w:r w:rsidRPr="00D444F5">
        <w:rPr>
          <w:sz w:val="28"/>
          <w:szCs w:val="28"/>
          <w:lang w:eastAsia="uk-UA"/>
        </w:rPr>
        <w:t>   Єдиний податок (Додаток №2);</w:t>
      </w:r>
    </w:p>
    <w:p w:rsidR="00C14693" w:rsidRDefault="00C14693" w:rsidP="00C14693">
      <w:pPr>
        <w:numPr>
          <w:ilvl w:val="0"/>
          <w:numId w:val="7"/>
        </w:numPr>
        <w:tabs>
          <w:tab w:val="clear" w:pos="720"/>
          <w:tab w:val="num" w:pos="360"/>
        </w:tabs>
        <w:ind w:left="360" w:hanging="330"/>
        <w:jc w:val="both"/>
        <w:rPr>
          <w:sz w:val="28"/>
          <w:szCs w:val="28"/>
          <w:lang w:val="uk-UA" w:eastAsia="uk-UA"/>
        </w:rPr>
      </w:pPr>
      <w:r>
        <w:rPr>
          <w:sz w:val="28"/>
          <w:szCs w:val="28"/>
          <w:lang w:val="uk-UA" w:eastAsia="uk-UA"/>
        </w:rPr>
        <w:t xml:space="preserve">Вважати Додатки  №1, №2 </w:t>
      </w:r>
      <w:r w:rsidRPr="00401B3D">
        <w:rPr>
          <w:sz w:val="28"/>
          <w:szCs w:val="28"/>
          <w:lang w:val="uk-UA" w:eastAsia="uk-UA"/>
        </w:rPr>
        <w:t xml:space="preserve"> невід’ємною частиною цього рішення.</w:t>
      </w:r>
    </w:p>
    <w:p w:rsidR="00C14693" w:rsidRPr="00196EE8" w:rsidRDefault="00C14693" w:rsidP="00C14693">
      <w:pPr>
        <w:jc w:val="both"/>
        <w:rPr>
          <w:sz w:val="28"/>
          <w:szCs w:val="28"/>
        </w:rPr>
      </w:pPr>
      <w:r w:rsidRPr="00196EE8">
        <w:rPr>
          <w:b/>
          <w:sz w:val="28"/>
          <w:szCs w:val="28"/>
          <w:lang w:val="uk-UA"/>
        </w:rPr>
        <w:t>3</w:t>
      </w:r>
      <w:r w:rsidRPr="00196EE8">
        <w:rPr>
          <w:b/>
          <w:sz w:val="28"/>
          <w:szCs w:val="28"/>
        </w:rPr>
        <w:t>.</w:t>
      </w:r>
      <w:r w:rsidRPr="00196EE8">
        <w:rPr>
          <w:sz w:val="28"/>
          <w:szCs w:val="28"/>
        </w:rPr>
        <w:t xml:space="preserve">  Всі попередні рішення з місцевих податків та зборів, вважати такими що втратили чинність з моменту вступу в дію даного рішення.</w:t>
      </w:r>
    </w:p>
    <w:p w:rsidR="00C14693" w:rsidRPr="00D444F5" w:rsidRDefault="00C14693" w:rsidP="00C14693">
      <w:pPr>
        <w:jc w:val="both"/>
        <w:rPr>
          <w:sz w:val="28"/>
          <w:szCs w:val="28"/>
          <w:lang w:eastAsia="uk-UA"/>
        </w:rPr>
      </w:pPr>
      <w:r w:rsidRPr="00F27501">
        <w:rPr>
          <w:b/>
          <w:sz w:val="28"/>
          <w:szCs w:val="28"/>
          <w:lang w:val="uk-UA" w:eastAsia="uk-UA"/>
        </w:rPr>
        <w:t>4</w:t>
      </w:r>
      <w:r>
        <w:rPr>
          <w:b/>
          <w:sz w:val="28"/>
          <w:szCs w:val="28"/>
          <w:lang w:val="uk-UA" w:eastAsia="uk-UA"/>
        </w:rPr>
        <w:t>.</w:t>
      </w:r>
      <w:r>
        <w:rPr>
          <w:sz w:val="28"/>
          <w:szCs w:val="28"/>
          <w:lang w:val="uk-UA" w:eastAsia="uk-UA"/>
        </w:rPr>
        <w:t xml:space="preserve"> Рішення вступає в силу з 01.01.2016 року та т</w:t>
      </w:r>
      <w:r w:rsidRPr="00D444F5">
        <w:rPr>
          <w:sz w:val="28"/>
          <w:szCs w:val="28"/>
          <w:lang w:eastAsia="uk-UA"/>
        </w:rPr>
        <w:t>ермін чинності цього рішення  до 31 грудня 201</w:t>
      </w:r>
      <w:r>
        <w:rPr>
          <w:sz w:val="28"/>
          <w:szCs w:val="28"/>
          <w:lang w:val="uk-UA" w:eastAsia="uk-UA"/>
        </w:rPr>
        <w:t>6</w:t>
      </w:r>
      <w:r w:rsidRPr="00D444F5">
        <w:rPr>
          <w:sz w:val="28"/>
          <w:szCs w:val="28"/>
          <w:lang w:eastAsia="uk-UA"/>
        </w:rPr>
        <w:t xml:space="preserve"> року включно.</w:t>
      </w:r>
    </w:p>
    <w:p w:rsidR="00C14693" w:rsidRPr="00D444F5" w:rsidRDefault="00C14693" w:rsidP="00C14693">
      <w:pPr>
        <w:jc w:val="both"/>
        <w:rPr>
          <w:sz w:val="28"/>
          <w:szCs w:val="28"/>
          <w:lang w:eastAsia="uk-UA"/>
        </w:rPr>
      </w:pPr>
      <w:r w:rsidRPr="003F6D05">
        <w:rPr>
          <w:b/>
          <w:sz w:val="28"/>
          <w:szCs w:val="28"/>
        </w:rPr>
        <w:t>5</w:t>
      </w:r>
      <w:r w:rsidRPr="00D444F5">
        <w:rPr>
          <w:sz w:val="28"/>
          <w:szCs w:val="28"/>
        </w:rPr>
        <w:t xml:space="preserve">. Секретарю сільської ради оприлюднити дане рішення </w:t>
      </w:r>
      <w:r>
        <w:rPr>
          <w:sz w:val="28"/>
          <w:szCs w:val="28"/>
          <w:lang w:val="uk-UA"/>
        </w:rPr>
        <w:t>на</w:t>
      </w:r>
      <w:r w:rsidRPr="00D444F5">
        <w:rPr>
          <w:sz w:val="28"/>
          <w:szCs w:val="28"/>
        </w:rPr>
        <w:t xml:space="preserve"> інформаційному стенді в приміщенні сільської ради .</w:t>
      </w:r>
    </w:p>
    <w:p w:rsidR="00C14693" w:rsidRDefault="00C14693" w:rsidP="00C14693">
      <w:pPr>
        <w:pStyle w:val="ListParagraph"/>
        <w:numPr>
          <w:ilvl w:val="0"/>
          <w:numId w:val="8"/>
        </w:numPr>
        <w:spacing w:after="0" w:line="240" w:lineRule="auto"/>
        <w:jc w:val="both"/>
        <w:rPr>
          <w:rFonts w:ascii="Times New Roman" w:hAnsi="Times New Roman" w:cs="Times New Roman"/>
          <w:sz w:val="28"/>
          <w:szCs w:val="28"/>
          <w:lang w:eastAsia="uk-UA"/>
        </w:rPr>
      </w:pPr>
      <w:r w:rsidRPr="00D444F5">
        <w:rPr>
          <w:rFonts w:ascii="Times New Roman" w:hAnsi="Times New Roman" w:cs="Times New Roman"/>
          <w:sz w:val="28"/>
          <w:szCs w:val="28"/>
          <w:lang w:eastAsia="uk-UA"/>
        </w:rPr>
        <w:t xml:space="preserve">Контроль за виконанням даного рішення здійснює постійна комісія сільської ради з питань </w:t>
      </w:r>
      <w:r>
        <w:rPr>
          <w:rFonts w:ascii="Times New Roman" w:hAnsi="Times New Roman" w:cs="Times New Roman"/>
          <w:sz w:val="28"/>
          <w:szCs w:val="28"/>
          <w:lang w:eastAsia="uk-UA"/>
        </w:rPr>
        <w:t xml:space="preserve"> соціально-економчного розвитку та бюджєету сільської ради .</w:t>
      </w:r>
    </w:p>
    <w:p w:rsidR="00C14693" w:rsidRDefault="00C14693" w:rsidP="00C14693">
      <w:pPr>
        <w:pStyle w:val="ListParagraph"/>
        <w:spacing w:after="0" w:line="240" w:lineRule="auto"/>
        <w:ind w:left="0"/>
        <w:jc w:val="both"/>
        <w:rPr>
          <w:rFonts w:ascii="Times New Roman" w:hAnsi="Times New Roman" w:cs="Times New Roman"/>
          <w:sz w:val="28"/>
          <w:szCs w:val="28"/>
          <w:lang w:eastAsia="uk-UA"/>
        </w:rPr>
      </w:pPr>
    </w:p>
    <w:p w:rsidR="00C14693" w:rsidRDefault="00C14693" w:rsidP="00C14693">
      <w:pPr>
        <w:pStyle w:val="ListParagraph"/>
        <w:spacing w:after="0" w:line="240" w:lineRule="auto"/>
        <w:ind w:left="0"/>
        <w:jc w:val="both"/>
        <w:rPr>
          <w:rFonts w:ascii="Times New Roman" w:hAnsi="Times New Roman" w:cs="Times New Roman"/>
          <w:sz w:val="28"/>
          <w:szCs w:val="28"/>
          <w:lang w:eastAsia="uk-UA"/>
        </w:rPr>
      </w:pPr>
    </w:p>
    <w:p w:rsidR="00C14693" w:rsidRDefault="00C14693" w:rsidP="00C14693">
      <w:pPr>
        <w:pStyle w:val="ListParagraph"/>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Сільський голова           підпис, печатка                                           В.П.Литвин                </w:t>
      </w:r>
    </w:p>
    <w:p w:rsidR="00C14693" w:rsidRPr="00A16C3E" w:rsidRDefault="00A16C3E" w:rsidP="00A16C3E">
      <w:pPr>
        <w:spacing w:before="180" w:after="180"/>
        <w:ind w:left="75" w:right="75"/>
        <w:rPr>
          <w:b/>
          <w:sz w:val="28"/>
          <w:szCs w:val="28"/>
          <w:lang w:val="uk-UA" w:eastAsia="uk-UA"/>
        </w:rPr>
      </w:pPr>
      <w:r w:rsidRPr="00A16C3E">
        <w:rPr>
          <w:b/>
          <w:sz w:val="28"/>
          <w:szCs w:val="28"/>
          <w:lang w:val="uk-UA" w:eastAsia="uk-UA"/>
        </w:rPr>
        <w:t>Згідно з оригіналом.</w:t>
      </w:r>
    </w:p>
    <w:p w:rsidR="00A16C3E" w:rsidRPr="00A16C3E" w:rsidRDefault="00A16C3E" w:rsidP="00A16C3E">
      <w:pPr>
        <w:spacing w:before="180" w:after="180"/>
        <w:ind w:left="75" w:right="75"/>
        <w:rPr>
          <w:sz w:val="28"/>
          <w:szCs w:val="28"/>
          <w:lang w:val="uk-UA" w:eastAsia="uk-UA"/>
        </w:rPr>
      </w:pPr>
      <w:r>
        <w:rPr>
          <w:sz w:val="28"/>
          <w:szCs w:val="28"/>
          <w:lang w:val="uk-UA" w:eastAsia="uk-UA"/>
        </w:rPr>
        <w:t>Секретар сільської ради та виконавчого комітету                         Т.П.Буленок</w:t>
      </w:r>
    </w:p>
    <w:p w:rsidR="00C14693" w:rsidRPr="00563FBC" w:rsidRDefault="00C14693" w:rsidP="00C14693">
      <w:pPr>
        <w:spacing w:before="180" w:after="180"/>
        <w:ind w:left="75" w:right="75"/>
        <w:jc w:val="right"/>
        <w:rPr>
          <w:b/>
          <w:sz w:val="28"/>
          <w:szCs w:val="28"/>
          <w:u w:val="single"/>
          <w:lang w:val="uk-UA" w:eastAsia="uk-UA"/>
        </w:rPr>
      </w:pPr>
      <w:r w:rsidRPr="00563FBC">
        <w:rPr>
          <w:b/>
          <w:sz w:val="28"/>
          <w:szCs w:val="28"/>
          <w:u w:val="single"/>
          <w:lang w:val="uk-UA" w:eastAsia="uk-UA"/>
        </w:rPr>
        <w:lastRenderedPageBreak/>
        <w:t>Додаток № 1</w:t>
      </w:r>
    </w:p>
    <w:p w:rsidR="00C14693" w:rsidRPr="00563FBC" w:rsidRDefault="00C14693" w:rsidP="00C14693">
      <w:pPr>
        <w:spacing w:before="180" w:after="180"/>
        <w:ind w:left="75" w:right="75"/>
        <w:jc w:val="right"/>
        <w:rPr>
          <w:sz w:val="28"/>
          <w:szCs w:val="28"/>
          <w:lang w:val="uk-UA" w:eastAsia="uk-UA"/>
        </w:rPr>
      </w:pPr>
      <w:r w:rsidRPr="00D444F5">
        <w:rPr>
          <w:sz w:val="28"/>
          <w:szCs w:val="28"/>
          <w:lang w:eastAsia="uk-UA"/>
        </w:rPr>
        <w:t> </w:t>
      </w:r>
      <w:r w:rsidRPr="00563FBC">
        <w:rPr>
          <w:sz w:val="28"/>
          <w:szCs w:val="28"/>
          <w:lang w:val="uk-UA" w:eastAsia="uk-UA"/>
        </w:rPr>
        <w:t>до рішення</w:t>
      </w:r>
      <w:r>
        <w:rPr>
          <w:sz w:val="28"/>
          <w:szCs w:val="28"/>
          <w:lang w:val="uk-UA" w:eastAsia="uk-UA"/>
        </w:rPr>
        <w:t xml:space="preserve"> 37 сесії </w:t>
      </w:r>
      <w:r w:rsidRPr="00563FBC">
        <w:rPr>
          <w:sz w:val="28"/>
          <w:szCs w:val="28"/>
          <w:lang w:val="uk-UA" w:eastAsia="uk-UA"/>
        </w:rPr>
        <w:t xml:space="preserve"> сільської ради</w:t>
      </w:r>
    </w:p>
    <w:p w:rsidR="00C14693" w:rsidRPr="00563FBC" w:rsidRDefault="00C14693" w:rsidP="00C14693">
      <w:pPr>
        <w:spacing w:before="180" w:after="180"/>
        <w:ind w:left="75" w:right="75"/>
        <w:jc w:val="right"/>
        <w:rPr>
          <w:sz w:val="28"/>
          <w:szCs w:val="28"/>
          <w:lang w:val="uk-UA" w:eastAsia="uk-UA"/>
        </w:rPr>
      </w:pPr>
      <w:r>
        <w:rPr>
          <w:sz w:val="28"/>
          <w:szCs w:val="28"/>
          <w:lang w:val="uk-UA" w:eastAsia="uk-UA"/>
        </w:rPr>
        <w:t xml:space="preserve"> від 10</w:t>
      </w:r>
      <w:r w:rsidRPr="00563FBC">
        <w:rPr>
          <w:sz w:val="28"/>
          <w:szCs w:val="28"/>
          <w:lang w:val="uk-UA" w:eastAsia="uk-UA"/>
        </w:rPr>
        <w:t>.0</w:t>
      </w:r>
      <w:r>
        <w:rPr>
          <w:sz w:val="28"/>
          <w:szCs w:val="28"/>
          <w:lang w:val="uk-UA" w:eastAsia="uk-UA"/>
        </w:rPr>
        <w:t>6</w:t>
      </w:r>
      <w:r w:rsidRPr="00563FBC">
        <w:rPr>
          <w:sz w:val="28"/>
          <w:szCs w:val="28"/>
          <w:lang w:val="uk-UA" w:eastAsia="uk-UA"/>
        </w:rPr>
        <w:t xml:space="preserve">.2015 року </w:t>
      </w:r>
    </w:p>
    <w:p w:rsidR="00C14693" w:rsidRPr="003F6D05" w:rsidRDefault="00C14693" w:rsidP="00C14693">
      <w:pPr>
        <w:spacing w:before="180" w:after="180"/>
        <w:ind w:left="75" w:right="75"/>
        <w:jc w:val="center"/>
        <w:rPr>
          <w:b/>
          <w:sz w:val="28"/>
          <w:szCs w:val="28"/>
          <w:lang w:eastAsia="uk-UA"/>
        </w:rPr>
      </w:pPr>
      <w:r w:rsidRPr="003F6D05">
        <w:rPr>
          <w:b/>
          <w:sz w:val="28"/>
          <w:szCs w:val="28"/>
          <w:lang w:eastAsia="uk-UA"/>
        </w:rPr>
        <w:t>ПОДАТОК НА МАЙНО</w:t>
      </w:r>
    </w:p>
    <w:p w:rsidR="00C14693" w:rsidRPr="00D444F5" w:rsidRDefault="00C14693" w:rsidP="00C14693">
      <w:pPr>
        <w:spacing w:before="180" w:after="180"/>
        <w:ind w:left="75" w:right="75"/>
        <w:jc w:val="both"/>
        <w:rPr>
          <w:sz w:val="28"/>
          <w:szCs w:val="28"/>
          <w:lang w:eastAsia="uk-UA"/>
        </w:rPr>
      </w:pPr>
      <w:r w:rsidRPr="00D444F5">
        <w:rPr>
          <w:b/>
          <w:bCs/>
          <w:sz w:val="28"/>
          <w:szCs w:val="28"/>
          <w:u w:val="single"/>
          <w:lang w:eastAsia="uk-UA"/>
        </w:rPr>
        <w:t>Розділ 1. Встановлення ставок податку на нерухоме майно, відмінне від земельної ділянки.</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w:t>
      </w:r>
      <w:r w:rsidRPr="003F6D05">
        <w:rPr>
          <w:b/>
          <w:sz w:val="28"/>
          <w:szCs w:val="28"/>
          <w:lang w:eastAsia="uk-UA"/>
        </w:rPr>
        <w:t>1.1</w:t>
      </w:r>
      <w:r>
        <w:rPr>
          <w:b/>
          <w:sz w:val="28"/>
          <w:szCs w:val="28"/>
          <w:lang w:val="uk-UA" w:eastAsia="uk-UA"/>
        </w:rPr>
        <w:t>.</w:t>
      </w:r>
      <w:r w:rsidRPr="00D444F5">
        <w:rPr>
          <w:sz w:val="28"/>
          <w:szCs w:val="28"/>
          <w:lang w:eastAsia="uk-UA"/>
        </w:rPr>
        <w:t>   Платниками податку є фізичні та юридичні особи, в тому числі нерезиденти, які є власниками об’єктів житлової та/або нежитлової нерухомості на території</w:t>
      </w:r>
      <w:r>
        <w:rPr>
          <w:sz w:val="28"/>
          <w:szCs w:val="28"/>
          <w:lang w:eastAsia="uk-UA"/>
        </w:rPr>
        <w:t xml:space="preserve"> </w:t>
      </w:r>
      <w:r>
        <w:rPr>
          <w:sz w:val="28"/>
          <w:szCs w:val="28"/>
          <w:lang w:val="uk-UA" w:eastAsia="uk-UA"/>
        </w:rPr>
        <w:t>Редьків</w:t>
      </w:r>
      <w:r w:rsidRPr="00D444F5">
        <w:rPr>
          <w:sz w:val="28"/>
          <w:szCs w:val="28"/>
          <w:lang w:eastAsia="uk-UA"/>
        </w:rPr>
        <w:t>ської сільської ради. </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1.2</w:t>
      </w:r>
      <w:r w:rsidRPr="00D444F5">
        <w:rPr>
          <w:sz w:val="28"/>
          <w:szCs w:val="28"/>
          <w:lang w:eastAsia="uk-UA"/>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1.3</w:t>
      </w:r>
      <w:r>
        <w:rPr>
          <w:b/>
          <w:sz w:val="28"/>
          <w:szCs w:val="28"/>
          <w:lang w:val="uk-UA" w:eastAsia="uk-UA"/>
        </w:rPr>
        <w:t>.</w:t>
      </w:r>
      <w:r w:rsidRPr="00D444F5">
        <w:rPr>
          <w:sz w:val="28"/>
          <w:szCs w:val="28"/>
          <w:lang w:eastAsia="uk-UA"/>
        </w:rPr>
        <w:t>    Об’єктом оподаткування є об’єкт житлової та нежитлової нерухомості, в тому числі його частка. </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1.4.</w:t>
      </w:r>
      <w:r w:rsidRPr="00D444F5">
        <w:rPr>
          <w:sz w:val="28"/>
          <w:szCs w:val="28"/>
          <w:lang w:eastAsia="uk-UA"/>
        </w:rPr>
        <w:t xml:space="preserve"> Не є об’єктом оподаткування:</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в) будівлі дитячих будинків сімейного типу;</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г) гуртожитки;</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ґ) житлова нерухомість непридатна для проживання, в тому числі у зв’язку з аварійним станом, визнана такою згідно з рішенням  сільської ради;</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е) об’єкти нежитлової нерухомості, які використовуються суб’єктами господарювання малого та середнього бізнесу, що провадять свою діяльність в тимчасових спорудах комерційного призначення та на ринках;</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є) будівлі промисловості, зокрема виробничі корпуси, цехи, складські приміщення промислових підприємств;</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з) об’єкти житлової та нежитлової нерухомості, які перебувають у власності громадських організацій інвалідів та їх підприємств. </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1.5.</w:t>
      </w:r>
      <w:r w:rsidRPr="00D444F5">
        <w:rPr>
          <w:sz w:val="28"/>
          <w:szCs w:val="28"/>
          <w:lang w:eastAsia="uk-UA"/>
        </w:rPr>
        <w:t xml:space="preserve"> Базою оподаткування є загальна площа об’єкта житлової та нежитлової нерухомості, в тому числі його часток.</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1.6</w:t>
      </w:r>
      <w:r w:rsidRPr="00D444F5">
        <w:rPr>
          <w:sz w:val="28"/>
          <w:szCs w:val="28"/>
          <w:lang w:eastAsia="uk-UA"/>
        </w:rPr>
        <w:t>.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1.7</w:t>
      </w:r>
      <w:r w:rsidRPr="00D444F5">
        <w:rPr>
          <w:sz w:val="28"/>
          <w:szCs w:val="28"/>
          <w:lang w:eastAsia="uk-UA"/>
        </w:rPr>
        <w:t>.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1.8.</w:t>
      </w:r>
      <w:r w:rsidRPr="00D444F5">
        <w:rPr>
          <w:sz w:val="28"/>
          <w:szCs w:val="28"/>
          <w:lang w:eastAsia="uk-UA"/>
        </w:rPr>
        <w:t xml:space="preserve">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а)</w:t>
      </w:r>
      <w:r w:rsidRPr="00D444F5">
        <w:rPr>
          <w:sz w:val="28"/>
          <w:szCs w:val="28"/>
          <w:lang w:eastAsia="uk-UA"/>
        </w:rPr>
        <w:t xml:space="preserve"> для квартири/квартир</w:t>
      </w:r>
      <w:r>
        <w:rPr>
          <w:sz w:val="28"/>
          <w:szCs w:val="28"/>
          <w:lang w:val="uk-UA" w:eastAsia="uk-UA"/>
        </w:rPr>
        <w:t>/</w:t>
      </w:r>
      <w:r w:rsidRPr="00D444F5">
        <w:rPr>
          <w:sz w:val="28"/>
          <w:szCs w:val="28"/>
          <w:lang w:eastAsia="uk-UA"/>
        </w:rPr>
        <w:t xml:space="preserve"> незалежно від їх кількості – на </w:t>
      </w:r>
      <w:r w:rsidRPr="00082C83">
        <w:rPr>
          <w:b/>
          <w:sz w:val="28"/>
          <w:szCs w:val="28"/>
          <w:lang w:val="uk-UA" w:eastAsia="uk-UA"/>
        </w:rPr>
        <w:t>8</w:t>
      </w:r>
      <w:r w:rsidRPr="00D444F5">
        <w:rPr>
          <w:b/>
          <w:bCs/>
          <w:sz w:val="28"/>
          <w:szCs w:val="28"/>
          <w:lang w:eastAsia="uk-UA"/>
        </w:rPr>
        <w:t>0 кв. метрів</w:t>
      </w:r>
      <w:r w:rsidRPr="00D444F5">
        <w:rPr>
          <w:sz w:val="28"/>
          <w:szCs w:val="28"/>
          <w:lang w:eastAsia="uk-UA"/>
        </w:rPr>
        <w:t>;</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б)</w:t>
      </w:r>
      <w:r w:rsidRPr="00D444F5">
        <w:rPr>
          <w:sz w:val="28"/>
          <w:szCs w:val="28"/>
          <w:lang w:eastAsia="uk-UA"/>
        </w:rPr>
        <w:t xml:space="preserve"> для житлового будинку/будинків незалежно від їх кількості – на </w:t>
      </w:r>
      <w:r>
        <w:rPr>
          <w:b/>
          <w:bCs/>
          <w:sz w:val="28"/>
          <w:szCs w:val="28"/>
          <w:lang w:eastAsia="uk-UA"/>
        </w:rPr>
        <w:t>1</w:t>
      </w:r>
      <w:r>
        <w:rPr>
          <w:b/>
          <w:bCs/>
          <w:sz w:val="28"/>
          <w:szCs w:val="28"/>
          <w:lang w:val="uk-UA" w:eastAsia="uk-UA"/>
        </w:rPr>
        <w:t>8</w:t>
      </w:r>
      <w:r w:rsidRPr="00D444F5">
        <w:rPr>
          <w:b/>
          <w:bCs/>
          <w:sz w:val="28"/>
          <w:szCs w:val="28"/>
          <w:lang w:eastAsia="uk-UA"/>
        </w:rPr>
        <w:t>0 кв. метрів</w:t>
      </w:r>
      <w:r w:rsidRPr="00D444F5">
        <w:rPr>
          <w:sz w:val="28"/>
          <w:szCs w:val="28"/>
          <w:lang w:eastAsia="uk-UA"/>
        </w:rPr>
        <w:t>;</w:t>
      </w:r>
    </w:p>
    <w:p w:rsidR="00C14693" w:rsidRPr="00D444F5" w:rsidRDefault="00C14693" w:rsidP="00C14693">
      <w:pPr>
        <w:spacing w:before="180" w:after="180"/>
        <w:ind w:left="75" w:right="75"/>
        <w:jc w:val="both"/>
        <w:rPr>
          <w:sz w:val="28"/>
          <w:szCs w:val="28"/>
          <w:lang w:eastAsia="uk-UA"/>
        </w:rPr>
      </w:pPr>
      <w:r w:rsidRPr="003F6D05">
        <w:rPr>
          <w:b/>
          <w:sz w:val="28"/>
          <w:szCs w:val="28"/>
          <w:lang w:eastAsia="uk-UA"/>
        </w:rPr>
        <w:t>в)</w:t>
      </w:r>
      <w:r w:rsidRPr="00D444F5">
        <w:rPr>
          <w:sz w:val="28"/>
          <w:szCs w:val="28"/>
          <w:lang w:eastAsia="uk-UA"/>
        </w:rPr>
        <w:t xml:space="preserve">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Pr>
          <w:b/>
          <w:bCs/>
          <w:sz w:val="28"/>
          <w:szCs w:val="28"/>
          <w:lang w:val="uk-UA" w:eastAsia="uk-UA"/>
        </w:rPr>
        <w:t>26</w:t>
      </w:r>
      <w:r w:rsidRPr="00D444F5">
        <w:rPr>
          <w:b/>
          <w:bCs/>
          <w:sz w:val="28"/>
          <w:szCs w:val="28"/>
          <w:lang w:eastAsia="uk-UA"/>
        </w:rPr>
        <w:t>0 кв. метрів</w:t>
      </w:r>
      <w:r w:rsidRPr="00D444F5">
        <w:rPr>
          <w:sz w:val="28"/>
          <w:szCs w:val="28"/>
          <w:lang w:eastAsia="uk-UA"/>
        </w:rPr>
        <w:t>.</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Таке зменшення надається один раз за кожний базовий податковий (звітний) період (рік).</w:t>
      </w:r>
    </w:p>
    <w:p w:rsidR="00C14693" w:rsidRPr="00D444F5" w:rsidRDefault="00C14693" w:rsidP="00C14693">
      <w:pPr>
        <w:spacing w:before="180" w:after="180"/>
        <w:ind w:left="75" w:right="75"/>
        <w:jc w:val="both"/>
        <w:rPr>
          <w:sz w:val="28"/>
          <w:szCs w:val="28"/>
          <w:lang w:eastAsia="uk-UA"/>
        </w:rPr>
      </w:pPr>
      <w:r w:rsidRPr="00D30570">
        <w:rPr>
          <w:b/>
          <w:sz w:val="28"/>
          <w:szCs w:val="28"/>
          <w:lang w:eastAsia="uk-UA"/>
        </w:rPr>
        <w:lastRenderedPageBreak/>
        <w:t>1.8.1</w:t>
      </w:r>
      <w:r>
        <w:rPr>
          <w:b/>
          <w:sz w:val="28"/>
          <w:szCs w:val="28"/>
          <w:lang w:val="uk-UA" w:eastAsia="uk-UA"/>
        </w:rPr>
        <w:t>.</w:t>
      </w:r>
      <w:r>
        <w:rPr>
          <w:sz w:val="28"/>
          <w:szCs w:val="28"/>
          <w:lang w:eastAsia="uk-UA"/>
        </w:rPr>
        <w:t xml:space="preserve"> </w:t>
      </w:r>
      <w:r>
        <w:rPr>
          <w:sz w:val="28"/>
          <w:szCs w:val="28"/>
          <w:lang w:val="uk-UA" w:eastAsia="uk-UA"/>
        </w:rPr>
        <w:t>Редьків</w:t>
      </w:r>
      <w:r w:rsidRPr="00D444F5">
        <w:rPr>
          <w:sz w:val="28"/>
          <w:szCs w:val="28"/>
          <w:lang w:eastAsia="uk-UA"/>
        </w:rPr>
        <w:t>ська сільська рада встановлює пільги з податку, що сплачується на території села , з об’єктів житлової нерухомості, що перебувають у власності фізичних осіб </w:t>
      </w:r>
      <w:r w:rsidRPr="00D444F5">
        <w:rPr>
          <w:b/>
          <w:bCs/>
          <w:sz w:val="28"/>
          <w:szCs w:val="28"/>
          <w:lang w:eastAsia="uk-UA"/>
        </w:rPr>
        <w:t>малозабезпечених категорій громадян, в</w:t>
      </w:r>
      <w:r w:rsidRPr="00D444F5">
        <w:rPr>
          <w:sz w:val="28"/>
          <w:szCs w:val="28"/>
          <w:lang w:eastAsia="uk-UA"/>
        </w:rPr>
        <w:t>иходячи з їх майнового стану та рівня доходів відповідно до  Закону України “Про державну соціальну допомогу малозабезпеченим сім’ям», виключно за умови надання відповідних довідок, виданих уповноваженими установами.</w:t>
      </w:r>
    </w:p>
    <w:p w:rsidR="00C14693" w:rsidRPr="00D444F5" w:rsidRDefault="00C14693" w:rsidP="00C14693">
      <w:pPr>
        <w:spacing w:before="180" w:after="180"/>
        <w:ind w:left="75" w:right="75"/>
        <w:jc w:val="both"/>
        <w:rPr>
          <w:sz w:val="28"/>
          <w:szCs w:val="28"/>
          <w:lang w:eastAsia="uk-UA"/>
        </w:rPr>
      </w:pPr>
      <w:r w:rsidRPr="00D30570">
        <w:rPr>
          <w:b/>
          <w:sz w:val="28"/>
          <w:szCs w:val="28"/>
          <w:lang w:eastAsia="uk-UA"/>
        </w:rPr>
        <w:t>1.8.2</w:t>
      </w:r>
      <w:r>
        <w:rPr>
          <w:b/>
          <w:sz w:val="28"/>
          <w:szCs w:val="28"/>
          <w:lang w:val="uk-UA" w:eastAsia="uk-UA"/>
        </w:rPr>
        <w:t>.</w:t>
      </w:r>
      <w:r w:rsidRPr="00D444F5">
        <w:rPr>
          <w:sz w:val="28"/>
          <w:szCs w:val="28"/>
          <w:lang w:eastAsia="uk-UA"/>
        </w:rPr>
        <w:t xml:space="preserve"> Встановлюються пільги з податку, що сплачується на території села, з об’єктів нежитлової нерухомості, що перебувають у власності </w:t>
      </w:r>
      <w:r w:rsidRPr="00D444F5">
        <w:rPr>
          <w:b/>
          <w:bCs/>
          <w:sz w:val="28"/>
          <w:szCs w:val="28"/>
          <w:lang w:eastAsia="uk-UA"/>
        </w:rPr>
        <w:t>релігійних організацій</w:t>
      </w:r>
      <w:r w:rsidRPr="00D444F5">
        <w:rPr>
          <w:sz w:val="28"/>
          <w:szCs w:val="28"/>
          <w:lang w:eastAsia="uk-UA"/>
        </w:rPr>
        <w:t> України, статути яких зареєстровані у встановленому законом порядку, а також для установ та </w:t>
      </w:r>
      <w:r w:rsidRPr="00D444F5">
        <w:rPr>
          <w:b/>
          <w:bCs/>
          <w:sz w:val="28"/>
          <w:szCs w:val="28"/>
          <w:lang w:eastAsia="uk-UA"/>
        </w:rPr>
        <w:t xml:space="preserve">підприємств комунальної форми власності територіальної громади сільської ради, </w:t>
      </w:r>
      <w:r w:rsidRPr="00D444F5">
        <w:rPr>
          <w:sz w:val="28"/>
          <w:szCs w:val="28"/>
          <w:lang w:eastAsia="uk-UA"/>
        </w:rPr>
        <w:t xml:space="preserve">засновником яких є </w:t>
      </w:r>
      <w:r>
        <w:rPr>
          <w:sz w:val="28"/>
          <w:szCs w:val="28"/>
          <w:lang w:val="uk-UA" w:eastAsia="uk-UA"/>
        </w:rPr>
        <w:t>Редьків</w:t>
      </w:r>
      <w:r w:rsidRPr="00D444F5">
        <w:rPr>
          <w:sz w:val="28"/>
          <w:szCs w:val="28"/>
          <w:lang w:eastAsia="uk-UA"/>
        </w:rPr>
        <w:t>ська сільська рада.</w:t>
      </w:r>
    </w:p>
    <w:p w:rsidR="00C14693" w:rsidRPr="00D444F5" w:rsidRDefault="00C14693" w:rsidP="00C14693">
      <w:pPr>
        <w:spacing w:before="180" w:after="180"/>
        <w:ind w:left="75" w:right="75"/>
        <w:jc w:val="both"/>
        <w:rPr>
          <w:sz w:val="28"/>
          <w:szCs w:val="28"/>
          <w:lang w:eastAsia="uk-UA"/>
        </w:rPr>
      </w:pPr>
      <w:r w:rsidRPr="00D30570">
        <w:rPr>
          <w:b/>
          <w:sz w:val="28"/>
          <w:szCs w:val="28"/>
          <w:lang w:eastAsia="uk-UA"/>
        </w:rPr>
        <w:t>1.8.3</w:t>
      </w:r>
      <w:r>
        <w:rPr>
          <w:b/>
          <w:sz w:val="28"/>
          <w:szCs w:val="28"/>
          <w:lang w:val="uk-UA" w:eastAsia="uk-UA"/>
        </w:rPr>
        <w:t>.</w:t>
      </w:r>
      <w:r w:rsidRPr="00D444F5">
        <w:rPr>
          <w:sz w:val="28"/>
          <w:szCs w:val="28"/>
          <w:lang w:eastAsia="uk-UA"/>
        </w:rPr>
        <w:t xml:space="preserve"> Пільги з податку, що сплачується на відповідній території з об’єктів житлової нерухомості, для фізичних осіб не надаються на:</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об’єкт/об’єкти</w:t>
      </w:r>
      <w:r>
        <w:rPr>
          <w:sz w:val="28"/>
          <w:szCs w:val="28"/>
          <w:lang w:val="uk-UA" w:eastAsia="uk-UA"/>
        </w:rPr>
        <w:t>/</w:t>
      </w:r>
      <w:r w:rsidRPr="00D444F5">
        <w:rPr>
          <w:sz w:val="28"/>
          <w:szCs w:val="28"/>
          <w:lang w:eastAsia="uk-UA"/>
        </w:rPr>
        <w:t xml:space="preserve"> оподаткування, якщо площа такого/таких</w:t>
      </w:r>
      <w:r>
        <w:rPr>
          <w:sz w:val="28"/>
          <w:szCs w:val="28"/>
          <w:lang w:val="uk-UA" w:eastAsia="uk-UA"/>
        </w:rPr>
        <w:t>/</w:t>
      </w:r>
      <w:r w:rsidRPr="00D444F5">
        <w:rPr>
          <w:sz w:val="28"/>
          <w:szCs w:val="28"/>
          <w:lang w:eastAsia="uk-UA"/>
        </w:rPr>
        <w:t xml:space="preserve"> об’єкта/об’єктів</w:t>
      </w:r>
      <w:r>
        <w:rPr>
          <w:sz w:val="28"/>
          <w:szCs w:val="28"/>
          <w:lang w:val="uk-UA" w:eastAsia="uk-UA"/>
        </w:rPr>
        <w:t>/</w:t>
      </w:r>
      <w:r w:rsidRPr="00D444F5">
        <w:rPr>
          <w:sz w:val="28"/>
          <w:szCs w:val="28"/>
          <w:lang w:eastAsia="uk-UA"/>
        </w:rPr>
        <w:t xml:space="preserve"> перевищує п’ятикратний розмір неоподатковуваної площі, затвердженої цим рішенням;</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C14693" w:rsidRPr="00D30570" w:rsidRDefault="00C14693" w:rsidP="00C14693">
      <w:pPr>
        <w:spacing w:before="180" w:after="180"/>
        <w:ind w:left="75" w:right="75"/>
        <w:jc w:val="both"/>
        <w:rPr>
          <w:b/>
          <w:sz w:val="28"/>
          <w:szCs w:val="28"/>
          <w:lang w:eastAsia="uk-UA"/>
        </w:rPr>
      </w:pPr>
      <w:r w:rsidRPr="00D30570">
        <w:rPr>
          <w:b/>
          <w:sz w:val="28"/>
          <w:szCs w:val="28"/>
          <w:lang w:eastAsia="uk-UA"/>
        </w:rPr>
        <w:t>1.9. Ставки податку</w:t>
      </w:r>
    </w:p>
    <w:p w:rsidR="00C14693" w:rsidRPr="00D444F5" w:rsidRDefault="00C14693" w:rsidP="00C14693">
      <w:pPr>
        <w:spacing w:before="180" w:after="180"/>
        <w:ind w:left="75" w:right="75"/>
        <w:jc w:val="both"/>
        <w:rPr>
          <w:sz w:val="28"/>
          <w:szCs w:val="28"/>
          <w:lang w:eastAsia="uk-UA"/>
        </w:rPr>
      </w:pPr>
      <w:r w:rsidRPr="00D444F5">
        <w:rPr>
          <w:sz w:val="28"/>
          <w:szCs w:val="28"/>
          <w:u w:val="single"/>
          <w:lang w:eastAsia="uk-UA"/>
        </w:rPr>
        <w:t>Для житлової нерухомості:</w:t>
      </w:r>
    </w:p>
    <w:p w:rsidR="00C14693" w:rsidRPr="00D444F5" w:rsidRDefault="00C14693" w:rsidP="00C14693">
      <w:pPr>
        <w:spacing w:before="180" w:after="180"/>
        <w:ind w:left="75" w:right="75"/>
        <w:jc w:val="both"/>
        <w:rPr>
          <w:sz w:val="28"/>
          <w:szCs w:val="28"/>
          <w:lang w:eastAsia="uk-UA"/>
        </w:rPr>
      </w:pPr>
      <w:r w:rsidRPr="00D30570">
        <w:rPr>
          <w:b/>
          <w:sz w:val="28"/>
          <w:szCs w:val="28"/>
          <w:lang w:eastAsia="uk-UA"/>
        </w:rPr>
        <w:t>1.9.1</w:t>
      </w:r>
      <w:r>
        <w:rPr>
          <w:b/>
          <w:sz w:val="28"/>
          <w:szCs w:val="28"/>
          <w:lang w:val="uk-UA" w:eastAsia="uk-UA"/>
        </w:rPr>
        <w:t>.</w:t>
      </w:r>
      <w:r w:rsidRPr="00D444F5">
        <w:rPr>
          <w:sz w:val="28"/>
          <w:szCs w:val="28"/>
          <w:lang w:eastAsia="uk-UA"/>
        </w:rPr>
        <w:t xml:space="preserve"> Встановити, що для об’єкта/об’єктів</w:t>
      </w:r>
      <w:r>
        <w:rPr>
          <w:sz w:val="28"/>
          <w:szCs w:val="28"/>
          <w:lang w:val="uk-UA" w:eastAsia="uk-UA"/>
        </w:rPr>
        <w:t>/</w:t>
      </w:r>
      <w:r w:rsidRPr="00D444F5">
        <w:rPr>
          <w:sz w:val="28"/>
          <w:szCs w:val="28"/>
          <w:lang w:eastAsia="uk-UA"/>
        </w:rPr>
        <w:t> </w:t>
      </w:r>
      <w:r w:rsidRPr="00D444F5">
        <w:rPr>
          <w:b/>
          <w:bCs/>
          <w:sz w:val="28"/>
          <w:szCs w:val="28"/>
          <w:lang w:eastAsia="uk-UA"/>
        </w:rPr>
        <w:t>житлової </w:t>
      </w:r>
      <w:r w:rsidRPr="00D444F5">
        <w:rPr>
          <w:sz w:val="28"/>
          <w:szCs w:val="28"/>
          <w:lang w:eastAsia="uk-UA"/>
        </w:rPr>
        <w:t xml:space="preserve">нерухомості, в тому числі їх часток, що перебувають у власності </w:t>
      </w:r>
      <w:r w:rsidRPr="00D444F5">
        <w:rPr>
          <w:b/>
          <w:bCs/>
          <w:sz w:val="28"/>
          <w:szCs w:val="28"/>
          <w:lang w:eastAsia="uk-UA"/>
        </w:rPr>
        <w:t>фізичної особи</w:t>
      </w:r>
      <w:r w:rsidRPr="00D444F5">
        <w:rPr>
          <w:sz w:val="28"/>
          <w:szCs w:val="28"/>
          <w:lang w:eastAsia="uk-UA"/>
        </w:rPr>
        <w:t> – платника податку, ставки податку на нерухомість становлять:</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а) </w:t>
      </w:r>
      <w:r w:rsidRPr="00D444F5">
        <w:rPr>
          <w:b/>
          <w:bCs/>
          <w:sz w:val="28"/>
          <w:szCs w:val="28"/>
          <w:lang w:eastAsia="uk-UA"/>
        </w:rPr>
        <w:t>для квартири/квартир</w:t>
      </w:r>
      <w:r>
        <w:rPr>
          <w:b/>
          <w:bCs/>
          <w:sz w:val="28"/>
          <w:szCs w:val="28"/>
          <w:lang w:val="uk-UA" w:eastAsia="uk-UA"/>
        </w:rPr>
        <w:t>/</w:t>
      </w:r>
      <w:r w:rsidRPr="00D444F5">
        <w:rPr>
          <w:b/>
          <w:bCs/>
          <w:sz w:val="28"/>
          <w:szCs w:val="28"/>
          <w:lang w:eastAsia="uk-UA"/>
        </w:rPr>
        <w:t xml:space="preserve"> незалежно від їх кількості – 0.2%</w:t>
      </w:r>
      <w:r w:rsidRPr="00D444F5">
        <w:rPr>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444F5">
          <w:rPr>
            <w:sz w:val="28"/>
            <w:szCs w:val="28"/>
            <w:lang w:eastAsia="uk-UA"/>
          </w:rPr>
          <w:t>1 кв. метр</w:t>
        </w:r>
      </w:smartTag>
      <w:r w:rsidRPr="00D444F5">
        <w:rPr>
          <w:sz w:val="28"/>
          <w:szCs w:val="28"/>
          <w:lang w:eastAsia="uk-UA"/>
        </w:rPr>
        <w:t xml:space="preserve"> бази оподаткування;</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б) для житлового будинку/</w:t>
      </w:r>
      <w:r w:rsidRPr="00D444F5">
        <w:rPr>
          <w:b/>
          <w:bCs/>
          <w:sz w:val="28"/>
          <w:szCs w:val="28"/>
          <w:lang w:eastAsia="uk-UA"/>
        </w:rPr>
        <w:t xml:space="preserve">будинків </w:t>
      </w:r>
      <w:r>
        <w:rPr>
          <w:b/>
          <w:bCs/>
          <w:sz w:val="28"/>
          <w:szCs w:val="28"/>
          <w:lang w:eastAsia="uk-UA"/>
        </w:rPr>
        <w:t>незалежно від їх кількості – 0,</w:t>
      </w:r>
      <w:r>
        <w:rPr>
          <w:b/>
          <w:bCs/>
          <w:sz w:val="28"/>
          <w:szCs w:val="28"/>
          <w:lang w:val="uk-UA" w:eastAsia="uk-UA"/>
        </w:rPr>
        <w:t>1</w:t>
      </w:r>
      <w:r w:rsidRPr="00D444F5">
        <w:rPr>
          <w:b/>
          <w:bCs/>
          <w:sz w:val="28"/>
          <w:szCs w:val="28"/>
          <w:lang w:eastAsia="uk-UA"/>
        </w:rPr>
        <w:t>%</w:t>
      </w:r>
      <w:r w:rsidRPr="00D444F5">
        <w:rPr>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444F5">
          <w:rPr>
            <w:sz w:val="28"/>
            <w:szCs w:val="28"/>
            <w:lang w:eastAsia="uk-UA"/>
          </w:rPr>
          <w:t>1 кв. метр</w:t>
        </w:r>
      </w:smartTag>
      <w:r w:rsidRPr="00D444F5">
        <w:rPr>
          <w:sz w:val="28"/>
          <w:szCs w:val="28"/>
          <w:lang w:eastAsia="uk-UA"/>
        </w:rPr>
        <w:t xml:space="preserve"> бази оподаткування;</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в) </w:t>
      </w:r>
      <w:r w:rsidRPr="00D444F5">
        <w:rPr>
          <w:b/>
          <w:bCs/>
          <w:sz w:val="28"/>
          <w:szCs w:val="28"/>
          <w:lang w:eastAsia="uk-UA"/>
        </w:rPr>
        <w:t>для різних типів об’єктів житлової</w:t>
      </w:r>
      <w:r w:rsidRPr="00D444F5">
        <w:rPr>
          <w:sz w:val="28"/>
          <w:szCs w:val="28"/>
          <w:lang w:eastAsia="uk-UA"/>
        </w:rPr>
        <w:t>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Pr>
          <w:b/>
          <w:bCs/>
          <w:sz w:val="28"/>
          <w:szCs w:val="28"/>
          <w:lang w:eastAsia="uk-UA"/>
        </w:rPr>
        <w:t>0,</w:t>
      </w:r>
      <w:r>
        <w:rPr>
          <w:b/>
          <w:bCs/>
          <w:sz w:val="28"/>
          <w:szCs w:val="28"/>
          <w:lang w:val="uk-UA" w:eastAsia="uk-UA"/>
        </w:rPr>
        <w:t>1</w:t>
      </w:r>
      <w:r w:rsidRPr="00D444F5">
        <w:rPr>
          <w:b/>
          <w:bCs/>
          <w:sz w:val="28"/>
          <w:szCs w:val="28"/>
          <w:lang w:eastAsia="uk-UA"/>
        </w:rPr>
        <w:t>% </w:t>
      </w:r>
      <w:r w:rsidRPr="00D444F5">
        <w:rPr>
          <w:sz w:val="28"/>
          <w:szCs w:val="28"/>
          <w:lang w:eastAsia="uk-UA"/>
        </w:rPr>
        <w:t xml:space="preserve">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444F5">
          <w:rPr>
            <w:sz w:val="28"/>
            <w:szCs w:val="28"/>
            <w:lang w:eastAsia="uk-UA"/>
          </w:rPr>
          <w:t>1 кв. метр</w:t>
        </w:r>
      </w:smartTag>
      <w:r w:rsidRPr="00D444F5">
        <w:rPr>
          <w:sz w:val="28"/>
          <w:szCs w:val="28"/>
          <w:lang w:eastAsia="uk-UA"/>
        </w:rPr>
        <w:t xml:space="preserve"> бази оподаткування</w:t>
      </w:r>
    </w:p>
    <w:p w:rsidR="00C14693" w:rsidRPr="00D444F5" w:rsidRDefault="00C14693" w:rsidP="00C14693">
      <w:pPr>
        <w:spacing w:before="180" w:after="180"/>
        <w:ind w:left="75" w:right="75"/>
        <w:jc w:val="both"/>
        <w:rPr>
          <w:sz w:val="28"/>
          <w:szCs w:val="28"/>
          <w:lang w:eastAsia="uk-UA"/>
        </w:rPr>
      </w:pPr>
      <w:r w:rsidRPr="00D30570">
        <w:rPr>
          <w:b/>
          <w:sz w:val="28"/>
          <w:szCs w:val="28"/>
          <w:lang w:eastAsia="uk-UA"/>
        </w:rPr>
        <w:t>1.9.2</w:t>
      </w:r>
      <w:r>
        <w:rPr>
          <w:sz w:val="28"/>
          <w:szCs w:val="28"/>
          <w:lang w:val="uk-UA" w:eastAsia="uk-UA"/>
        </w:rPr>
        <w:t>.</w:t>
      </w:r>
      <w:r w:rsidRPr="00D444F5">
        <w:rPr>
          <w:sz w:val="28"/>
          <w:szCs w:val="28"/>
          <w:lang w:eastAsia="uk-UA"/>
        </w:rPr>
        <w:t xml:space="preserve"> Ставки податку для об’єктів </w:t>
      </w:r>
      <w:r w:rsidRPr="00D444F5">
        <w:rPr>
          <w:b/>
          <w:bCs/>
          <w:sz w:val="28"/>
          <w:szCs w:val="28"/>
          <w:lang w:eastAsia="uk-UA"/>
        </w:rPr>
        <w:t>житлової </w:t>
      </w:r>
      <w:r w:rsidRPr="00D444F5">
        <w:rPr>
          <w:sz w:val="28"/>
          <w:szCs w:val="28"/>
          <w:lang w:eastAsia="uk-UA"/>
        </w:rPr>
        <w:t> нерухомості, що перебувають у власності  </w:t>
      </w:r>
      <w:r w:rsidRPr="00D444F5">
        <w:rPr>
          <w:b/>
          <w:bCs/>
          <w:sz w:val="28"/>
          <w:szCs w:val="28"/>
          <w:lang w:eastAsia="uk-UA"/>
        </w:rPr>
        <w:t>юридичних осіб</w:t>
      </w:r>
      <w:r w:rsidRPr="00D444F5">
        <w:rPr>
          <w:sz w:val="28"/>
          <w:szCs w:val="28"/>
          <w:lang w:eastAsia="uk-UA"/>
        </w:rPr>
        <w:t>, встановлюються  у розмірі </w:t>
      </w:r>
      <w:r>
        <w:rPr>
          <w:b/>
          <w:bCs/>
          <w:sz w:val="28"/>
          <w:szCs w:val="28"/>
          <w:lang w:eastAsia="uk-UA"/>
        </w:rPr>
        <w:t>0,</w:t>
      </w:r>
      <w:r>
        <w:rPr>
          <w:b/>
          <w:bCs/>
          <w:sz w:val="28"/>
          <w:szCs w:val="28"/>
          <w:lang w:val="uk-UA" w:eastAsia="uk-UA"/>
        </w:rPr>
        <w:t>1</w:t>
      </w:r>
      <w:r w:rsidRPr="00D444F5">
        <w:rPr>
          <w:b/>
          <w:bCs/>
          <w:sz w:val="28"/>
          <w:szCs w:val="28"/>
          <w:lang w:eastAsia="uk-UA"/>
        </w:rPr>
        <w:t>%</w:t>
      </w:r>
      <w:r w:rsidRPr="00D444F5">
        <w:rPr>
          <w:sz w:val="28"/>
          <w:szCs w:val="28"/>
          <w:lang w:eastAsia="uk-UA"/>
        </w:rPr>
        <w:t xml:space="preserve"> мінімальної </w:t>
      </w:r>
      <w:r w:rsidRPr="00D444F5">
        <w:rPr>
          <w:sz w:val="28"/>
          <w:szCs w:val="28"/>
          <w:lang w:eastAsia="uk-UA"/>
        </w:rPr>
        <w:lastRenderedPageBreak/>
        <w:t xml:space="preserve">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444F5">
          <w:rPr>
            <w:sz w:val="28"/>
            <w:szCs w:val="28"/>
            <w:lang w:eastAsia="uk-UA"/>
          </w:rPr>
          <w:t>1 кв. метр</w:t>
        </w:r>
      </w:smartTag>
      <w:r w:rsidRPr="00D444F5">
        <w:rPr>
          <w:sz w:val="28"/>
          <w:szCs w:val="28"/>
          <w:lang w:eastAsia="uk-UA"/>
        </w:rPr>
        <w:t xml:space="preserve"> бази оподаткування.</w:t>
      </w:r>
    </w:p>
    <w:p w:rsidR="00C14693" w:rsidRPr="00D30570" w:rsidRDefault="00C14693" w:rsidP="00C14693">
      <w:pPr>
        <w:spacing w:before="180" w:after="180"/>
        <w:ind w:left="75" w:right="75"/>
        <w:jc w:val="both"/>
        <w:rPr>
          <w:b/>
          <w:sz w:val="28"/>
          <w:szCs w:val="28"/>
          <w:lang w:eastAsia="uk-UA"/>
        </w:rPr>
      </w:pPr>
      <w:r w:rsidRPr="00D30570">
        <w:rPr>
          <w:b/>
          <w:sz w:val="28"/>
          <w:szCs w:val="28"/>
          <w:u w:val="single"/>
          <w:lang w:eastAsia="uk-UA"/>
        </w:rPr>
        <w:t>Для нежитлової нерухомості:</w:t>
      </w:r>
    </w:p>
    <w:p w:rsidR="00C14693" w:rsidRPr="00D444F5" w:rsidRDefault="00C14693" w:rsidP="00C14693">
      <w:pPr>
        <w:spacing w:before="180" w:after="180"/>
        <w:ind w:left="75" w:right="75"/>
        <w:jc w:val="both"/>
        <w:rPr>
          <w:sz w:val="28"/>
          <w:szCs w:val="28"/>
          <w:lang w:eastAsia="uk-UA"/>
        </w:rPr>
      </w:pPr>
      <w:r w:rsidRPr="00D30570">
        <w:rPr>
          <w:b/>
          <w:sz w:val="28"/>
          <w:szCs w:val="28"/>
          <w:lang w:eastAsia="uk-UA"/>
        </w:rPr>
        <w:t>1.9.3</w:t>
      </w:r>
      <w:r>
        <w:rPr>
          <w:b/>
          <w:sz w:val="28"/>
          <w:szCs w:val="28"/>
          <w:lang w:val="uk-UA" w:eastAsia="uk-UA"/>
        </w:rPr>
        <w:t>.</w:t>
      </w:r>
      <w:r w:rsidRPr="00D444F5">
        <w:rPr>
          <w:sz w:val="28"/>
          <w:szCs w:val="28"/>
          <w:lang w:eastAsia="uk-UA"/>
        </w:rPr>
        <w:t xml:space="preserve"> Ставки податку для об’єктів  </w:t>
      </w:r>
      <w:r w:rsidRPr="00D444F5">
        <w:rPr>
          <w:b/>
          <w:bCs/>
          <w:sz w:val="28"/>
          <w:szCs w:val="28"/>
          <w:lang w:eastAsia="uk-UA"/>
        </w:rPr>
        <w:t>нежитлової</w:t>
      </w:r>
      <w:r w:rsidRPr="00D444F5">
        <w:rPr>
          <w:sz w:val="28"/>
          <w:szCs w:val="28"/>
          <w:lang w:eastAsia="uk-UA"/>
        </w:rPr>
        <w:t> нерухомості, що перебувають у власності </w:t>
      </w:r>
      <w:r w:rsidRPr="00D444F5">
        <w:rPr>
          <w:b/>
          <w:bCs/>
          <w:sz w:val="28"/>
          <w:szCs w:val="28"/>
          <w:lang w:eastAsia="uk-UA"/>
        </w:rPr>
        <w:t>фізичних</w:t>
      </w:r>
      <w:r w:rsidRPr="00D444F5">
        <w:rPr>
          <w:sz w:val="28"/>
          <w:szCs w:val="28"/>
          <w:lang w:eastAsia="uk-UA"/>
        </w:rPr>
        <w:t> осіб, встановлюються у відсотках від мінімальної заробітної плати, встановленої законом на 1 січня звітного (податкового) року за 1 кв. метр:</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а) будівлі готельні – 0,2%;</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б) будівлі офісні –   0,2%;</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в) б</w:t>
      </w:r>
      <w:r>
        <w:rPr>
          <w:sz w:val="28"/>
          <w:szCs w:val="28"/>
          <w:lang w:eastAsia="uk-UA"/>
        </w:rPr>
        <w:t>удівлі торговельні – 0,</w:t>
      </w:r>
      <w:r>
        <w:rPr>
          <w:sz w:val="28"/>
          <w:szCs w:val="28"/>
          <w:lang w:val="uk-UA" w:eastAsia="uk-UA"/>
        </w:rPr>
        <w:t>5</w:t>
      </w:r>
      <w:r w:rsidRPr="00D444F5">
        <w:rPr>
          <w:sz w:val="28"/>
          <w:szCs w:val="28"/>
          <w:lang w:eastAsia="uk-UA"/>
        </w:rPr>
        <w:t>%;</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ґ) б</w:t>
      </w:r>
      <w:r>
        <w:rPr>
          <w:sz w:val="28"/>
          <w:szCs w:val="28"/>
          <w:lang w:eastAsia="uk-UA"/>
        </w:rPr>
        <w:t>удівлі промислові та склади – 0</w:t>
      </w:r>
      <w:r>
        <w:rPr>
          <w:sz w:val="28"/>
          <w:szCs w:val="28"/>
          <w:lang w:val="uk-UA" w:eastAsia="uk-UA"/>
        </w:rPr>
        <w:t>,5</w:t>
      </w:r>
      <w:r w:rsidRPr="00D444F5">
        <w:rPr>
          <w:sz w:val="28"/>
          <w:szCs w:val="28"/>
          <w:lang w:eastAsia="uk-UA"/>
        </w:rPr>
        <w:t>%;</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д) будівлі для публічних виступів (казино, ігорні будинки) – 2%;</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е) господарські (присадибні) будівлі –допоміжні (нежитлові) приміщення, до яких належать сараї, хліви, гаражі, літні кухні, майстерні, вбиральні, погреби, навіси, котельні, бойлерні, трансф</w:t>
      </w:r>
      <w:r>
        <w:rPr>
          <w:sz w:val="28"/>
          <w:szCs w:val="28"/>
          <w:lang w:eastAsia="uk-UA"/>
        </w:rPr>
        <w:t>орматорні підстанції тощо -  0,</w:t>
      </w:r>
      <w:r>
        <w:rPr>
          <w:sz w:val="28"/>
          <w:szCs w:val="28"/>
          <w:lang w:val="uk-UA" w:eastAsia="uk-UA"/>
        </w:rPr>
        <w:t>05</w:t>
      </w:r>
      <w:r w:rsidRPr="00D444F5">
        <w:rPr>
          <w:sz w:val="28"/>
          <w:szCs w:val="28"/>
          <w:lang w:eastAsia="uk-UA"/>
        </w:rPr>
        <w:t>%;</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xml:space="preserve"> є) інші будівлі – 0,1%. </w:t>
      </w:r>
    </w:p>
    <w:p w:rsidR="00C14693" w:rsidRPr="00D444F5" w:rsidRDefault="00C14693" w:rsidP="00C14693">
      <w:pPr>
        <w:spacing w:before="180" w:after="180"/>
        <w:ind w:left="75" w:right="75"/>
        <w:jc w:val="both"/>
        <w:rPr>
          <w:sz w:val="28"/>
          <w:szCs w:val="28"/>
          <w:lang w:eastAsia="uk-UA"/>
        </w:rPr>
      </w:pPr>
      <w:r w:rsidRPr="00D30570">
        <w:rPr>
          <w:b/>
          <w:sz w:val="28"/>
          <w:szCs w:val="28"/>
          <w:lang w:eastAsia="uk-UA"/>
        </w:rPr>
        <w:t>1.9.4</w:t>
      </w:r>
      <w:r>
        <w:rPr>
          <w:b/>
          <w:sz w:val="28"/>
          <w:szCs w:val="28"/>
          <w:lang w:val="uk-UA" w:eastAsia="uk-UA"/>
        </w:rPr>
        <w:t>.</w:t>
      </w:r>
      <w:r w:rsidRPr="00D444F5">
        <w:rPr>
          <w:sz w:val="28"/>
          <w:szCs w:val="28"/>
          <w:lang w:eastAsia="uk-UA"/>
        </w:rPr>
        <w:t>  Ставки податку для об’єктів  </w:t>
      </w:r>
      <w:r w:rsidRPr="00D444F5">
        <w:rPr>
          <w:b/>
          <w:bCs/>
          <w:sz w:val="28"/>
          <w:szCs w:val="28"/>
          <w:lang w:eastAsia="uk-UA"/>
        </w:rPr>
        <w:t>нежитлової</w:t>
      </w:r>
      <w:r w:rsidRPr="00D444F5">
        <w:rPr>
          <w:sz w:val="28"/>
          <w:szCs w:val="28"/>
          <w:lang w:eastAsia="uk-UA"/>
        </w:rPr>
        <w:t> нерухомості, що перебувають у власності </w:t>
      </w:r>
      <w:r w:rsidRPr="00D444F5">
        <w:rPr>
          <w:b/>
          <w:bCs/>
          <w:sz w:val="28"/>
          <w:szCs w:val="28"/>
          <w:lang w:eastAsia="uk-UA"/>
        </w:rPr>
        <w:t>юридичних</w:t>
      </w:r>
      <w:r w:rsidRPr="00D444F5">
        <w:rPr>
          <w:sz w:val="28"/>
          <w:szCs w:val="28"/>
          <w:lang w:eastAsia="uk-UA"/>
        </w:rPr>
        <w:t> осіб, встановлюються у відсотках від мінімальної заробітної плати, встановленої законом на 1 січня звітного (податкового) року за 1 кв. метр:</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а) будівлі готельні – 0,2%;</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б) будівлі офісні –   0,2%;</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в) будівлі торговельні – 0,2%;</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г) гаражі – 0,1%;</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д) будівлі для публічних виступів (казино, ігорні будинки) – 2%;</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є) інші будівлі – 0,1%.</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w:t>
      </w:r>
      <w:r w:rsidRPr="00D30570">
        <w:rPr>
          <w:b/>
          <w:sz w:val="28"/>
          <w:szCs w:val="28"/>
          <w:lang w:eastAsia="uk-UA"/>
        </w:rPr>
        <w:t>1.9.5</w:t>
      </w:r>
      <w:r>
        <w:rPr>
          <w:b/>
          <w:sz w:val="28"/>
          <w:szCs w:val="28"/>
          <w:lang w:val="uk-UA" w:eastAsia="uk-UA"/>
        </w:rPr>
        <w:t>.</w:t>
      </w:r>
      <w:r w:rsidRPr="00D444F5">
        <w:rPr>
          <w:sz w:val="28"/>
          <w:szCs w:val="28"/>
          <w:lang w:eastAsia="uk-UA"/>
        </w:rPr>
        <w:t xml:space="preserve"> Пільгові категорії платників, передбачені </w:t>
      </w:r>
      <w:r w:rsidRPr="00D444F5">
        <w:rPr>
          <w:b/>
          <w:bCs/>
          <w:sz w:val="28"/>
          <w:szCs w:val="28"/>
          <w:lang w:eastAsia="uk-UA"/>
        </w:rPr>
        <w:t>підпунктами 1.8.1, 1.8.2</w:t>
      </w:r>
      <w:r>
        <w:rPr>
          <w:b/>
          <w:bCs/>
          <w:sz w:val="28"/>
          <w:szCs w:val="28"/>
          <w:lang w:val="uk-UA" w:eastAsia="uk-UA"/>
        </w:rPr>
        <w:t>.</w:t>
      </w:r>
      <w:r w:rsidRPr="00D444F5">
        <w:rPr>
          <w:b/>
          <w:bCs/>
          <w:sz w:val="28"/>
          <w:szCs w:val="28"/>
          <w:lang w:eastAsia="uk-UA"/>
        </w:rPr>
        <w:t xml:space="preserve"> пункту 1.8 звільняються</w:t>
      </w:r>
      <w:r w:rsidRPr="00D444F5">
        <w:rPr>
          <w:sz w:val="28"/>
          <w:szCs w:val="28"/>
          <w:lang w:eastAsia="uk-UA"/>
        </w:rPr>
        <w:t> від сплати податку для об’єктів житлової та/або  нежитлової нерухомості, що перебувають у власності фізичних та юридичних осіб.</w:t>
      </w:r>
    </w:p>
    <w:p w:rsidR="00C14693" w:rsidRPr="00D444F5" w:rsidRDefault="00C14693" w:rsidP="00C14693">
      <w:pPr>
        <w:spacing w:before="180" w:after="180"/>
        <w:ind w:left="75" w:right="75"/>
        <w:jc w:val="both"/>
        <w:rPr>
          <w:sz w:val="28"/>
          <w:szCs w:val="28"/>
          <w:lang w:eastAsia="uk-UA"/>
        </w:rPr>
      </w:pPr>
      <w:r w:rsidRPr="00D30570">
        <w:rPr>
          <w:b/>
          <w:sz w:val="28"/>
          <w:szCs w:val="28"/>
          <w:lang w:eastAsia="uk-UA"/>
        </w:rPr>
        <w:t>1.10</w:t>
      </w:r>
      <w:r w:rsidRPr="00D444F5">
        <w:rPr>
          <w:sz w:val="28"/>
          <w:szCs w:val="28"/>
          <w:lang w:eastAsia="uk-UA"/>
        </w:rPr>
        <w:t>. Базовий податковий (звітний) період дорівнює календарному року.</w:t>
      </w:r>
    </w:p>
    <w:p w:rsidR="00C14693" w:rsidRPr="00D444F5" w:rsidRDefault="00C14693" w:rsidP="00C14693">
      <w:pPr>
        <w:spacing w:before="180" w:after="180"/>
        <w:ind w:left="75" w:right="75"/>
        <w:jc w:val="both"/>
        <w:rPr>
          <w:sz w:val="28"/>
          <w:szCs w:val="28"/>
          <w:lang w:eastAsia="uk-UA"/>
        </w:rPr>
      </w:pPr>
      <w:r w:rsidRPr="00D30570">
        <w:rPr>
          <w:b/>
          <w:sz w:val="28"/>
          <w:szCs w:val="28"/>
          <w:lang w:eastAsia="uk-UA"/>
        </w:rPr>
        <w:t>1.11</w:t>
      </w:r>
      <w:r w:rsidRPr="00D444F5">
        <w:rPr>
          <w:sz w:val="28"/>
          <w:szCs w:val="28"/>
          <w:lang w:eastAsia="uk-UA"/>
        </w:rPr>
        <w:t>. Обчислення суми податку з об’єкта/об’єктів житлової та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lastRenderedPageBreak/>
        <w:t>Податкове/податкові повідомлення-рішення про сплату суми/сум податку, обчисленого згідно з підпунктом 266.7.1</w:t>
      </w:r>
      <w:r>
        <w:rPr>
          <w:sz w:val="28"/>
          <w:szCs w:val="28"/>
          <w:lang w:val="uk-UA" w:eastAsia="uk-UA"/>
        </w:rPr>
        <w:t xml:space="preserve"> </w:t>
      </w:r>
      <w:r w:rsidRPr="00D444F5">
        <w:rPr>
          <w:sz w:val="28"/>
          <w:szCs w:val="28"/>
          <w:lang w:eastAsia="uk-UA"/>
        </w:rPr>
        <w:t>пункту 266.7 Податового кодексу України, та відповідні платі</w:t>
      </w:r>
      <w:r>
        <w:rPr>
          <w:sz w:val="28"/>
          <w:szCs w:val="28"/>
          <w:lang w:eastAsia="uk-UA"/>
        </w:rPr>
        <w:t xml:space="preserve">жні реквізити, </w:t>
      </w:r>
      <w:r>
        <w:rPr>
          <w:sz w:val="28"/>
          <w:szCs w:val="28"/>
          <w:lang w:val="uk-UA" w:eastAsia="uk-UA"/>
        </w:rPr>
        <w:t>Редьків</w:t>
      </w:r>
      <w:r w:rsidRPr="00D444F5">
        <w:rPr>
          <w:sz w:val="28"/>
          <w:szCs w:val="28"/>
          <w:lang w:eastAsia="uk-UA"/>
        </w:rPr>
        <w:t>ської 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14693" w:rsidRPr="00D444F5" w:rsidRDefault="00C14693" w:rsidP="00C14693">
      <w:pPr>
        <w:spacing w:before="180" w:after="180"/>
        <w:ind w:left="75" w:right="75"/>
        <w:jc w:val="both"/>
        <w:rPr>
          <w:sz w:val="28"/>
          <w:szCs w:val="28"/>
          <w:lang w:eastAsia="uk-UA"/>
        </w:rPr>
      </w:pPr>
      <w:r w:rsidRPr="00D30570">
        <w:rPr>
          <w:b/>
          <w:sz w:val="28"/>
          <w:szCs w:val="28"/>
          <w:lang w:eastAsia="uk-UA"/>
        </w:rPr>
        <w:t>1.12</w:t>
      </w:r>
      <w:r w:rsidRPr="00D444F5">
        <w:rPr>
          <w:sz w:val="28"/>
          <w:szCs w:val="28"/>
          <w:lang w:eastAsia="uk-UA"/>
        </w:rPr>
        <w:t>. Платники податку – юридичні особи самостійно обчислюють суму податку станом на 1 січня звітного року і до</w:t>
      </w:r>
      <w:r>
        <w:rPr>
          <w:sz w:val="28"/>
          <w:szCs w:val="28"/>
          <w:lang w:val="uk-UA" w:eastAsia="uk-UA"/>
        </w:rPr>
        <w:t xml:space="preserve"> </w:t>
      </w:r>
      <w:r w:rsidRPr="00D444F5">
        <w:rPr>
          <w:sz w:val="28"/>
          <w:szCs w:val="28"/>
          <w:lang w:eastAsia="uk-UA"/>
        </w:rPr>
        <w:t>20 лютого цього ж року подають контролюючому органу за місцезнаходженням об’єкта/об’єктів</w:t>
      </w:r>
      <w:r>
        <w:rPr>
          <w:sz w:val="28"/>
          <w:szCs w:val="28"/>
          <w:lang w:val="uk-UA" w:eastAsia="uk-UA"/>
        </w:rPr>
        <w:t>/</w:t>
      </w:r>
      <w:r w:rsidRPr="00D444F5">
        <w:rPr>
          <w:sz w:val="28"/>
          <w:szCs w:val="28"/>
          <w:lang w:eastAsia="uk-UA"/>
        </w:rPr>
        <w:t xml:space="preserve">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14693" w:rsidRPr="00D444F5" w:rsidRDefault="00C14693" w:rsidP="00C14693">
      <w:pPr>
        <w:spacing w:before="180" w:after="180"/>
        <w:ind w:left="75" w:right="75"/>
        <w:jc w:val="both"/>
        <w:rPr>
          <w:sz w:val="28"/>
          <w:szCs w:val="28"/>
          <w:lang w:eastAsia="uk-UA"/>
        </w:rPr>
      </w:pPr>
      <w:r w:rsidRPr="00D30570">
        <w:rPr>
          <w:b/>
          <w:sz w:val="28"/>
          <w:szCs w:val="28"/>
          <w:lang w:eastAsia="uk-UA"/>
        </w:rPr>
        <w:t>1.13.</w:t>
      </w:r>
      <w:r w:rsidRPr="00D444F5">
        <w:rPr>
          <w:sz w:val="28"/>
          <w:szCs w:val="28"/>
          <w:lang w:eastAsia="uk-UA"/>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w:t>
      </w:r>
      <w:r>
        <w:rPr>
          <w:sz w:val="28"/>
          <w:szCs w:val="28"/>
          <w:lang w:val="uk-UA" w:eastAsia="uk-UA"/>
        </w:rPr>
        <w:t xml:space="preserve"> </w:t>
      </w:r>
      <w:r w:rsidRPr="00D444F5">
        <w:rPr>
          <w:sz w:val="28"/>
          <w:szCs w:val="28"/>
          <w:lang w:eastAsia="uk-UA"/>
        </w:rPr>
        <w:t>власника за період з</w:t>
      </w:r>
      <w:r>
        <w:rPr>
          <w:sz w:val="28"/>
          <w:szCs w:val="28"/>
          <w:lang w:val="uk-UA" w:eastAsia="uk-UA"/>
        </w:rPr>
        <w:t xml:space="preserve"> </w:t>
      </w:r>
      <w:r w:rsidRPr="00D444F5">
        <w:rPr>
          <w:sz w:val="28"/>
          <w:szCs w:val="28"/>
          <w:lang w:eastAsia="uk-UA"/>
        </w:rPr>
        <w:t>1 січня цього року до початку того місяця, в якому він втратив</w:t>
      </w:r>
      <w:r>
        <w:rPr>
          <w:sz w:val="28"/>
          <w:szCs w:val="28"/>
          <w:lang w:val="uk-UA" w:eastAsia="uk-UA"/>
        </w:rPr>
        <w:t xml:space="preserve"> </w:t>
      </w:r>
      <w:r w:rsidRPr="00D444F5">
        <w:rPr>
          <w:sz w:val="28"/>
          <w:szCs w:val="28"/>
          <w:lang w:eastAsia="uk-UA"/>
        </w:rPr>
        <w:t>право власності на зазначений об’єкт оподаткування, а для нового власника – починаючи з місяця, в якому виникло право власності.</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Контролюючий орган надсилає податкове повідомлення-рішення новому власнику після отримання інформації про перехід права власності.</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1.14.</w:t>
      </w:r>
      <w:r w:rsidRPr="00D444F5">
        <w:rPr>
          <w:sz w:val="28"/>
          <w:szCs w:val="28"/>
          <w:lang w:eastAsia="uk-UA"/>
        </w:rPr>
        <w:t xml:space="preserve"> Податок сплачується за місцем розташування об’єкта оподаткування і зараховується до сільського бюджету згідно з положеннями Бюджетного кодексу України.</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1.15.</w:t>
      </w:r>
      <w:r w:rsidRPr="00D444F5">
        <w:rPr>
          <w:sz w:val="28"/>
          <w:szCs w:val="28"/>
          <w:lang w:eastAsia="uk-UA"/>
        </w:rPr>
        <w:t xml:space="preserve"> Податкове зобов’язання за звітний рік з податку сплачується:</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а) фізичними особами – протягом 60 днів з дня вручення податкового повідомлення-рішення;</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lastRenderedPageBreak/>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C14693" w:rsidRPr="00D444F5" w:rsidRDefault="00C14693" w:rsidP="00C14693">
      <w:pPr>
        <w:spacing w:before="180" w:after="180"/>
        <w:ind w:left="75" w:right="75"/>
        <w:jc w:val="both"/>
        <w:rPr>
          <w:sz w:val="28"/>
          <w:szCs w:val="28"/>
          <w:lang w:eastAsia="uk-UA"/>
        </w:rPr>
      </w:pPr>
      <w:r w:rsidRPr="00D444F5">
        <w:rPr>
          <w:b/>
          <w:bCs/>
          <w:sz w:val="28"/>
          <w:szCs w:val="28"/>
          <w:u w:val="single"/>
          <w:lang w:eastAsia="uk-UA"/>
        </w:rPr>
        <w:t>Розділ 2. Транспортний податок</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2.1</w:t>
      </w:r>
      <w:r w:rsidRPr="00D444F5">
        <w:rPr>
          <w:sz w:val="28"/>
          <w:szCs w:val="28"/>
          <w:lang w:eastAsia="uk-UA"/>
        </w:rPr>
        <w:t>. Платниками транспо</w:t>
      </w:r>
      <w:r>
        <w:rPr>
          <w:sz w:val="28"/>
          <w:szCs w:val="28"/>
          <w:lang w:eastAsia="uk-UA"/>
        </w:rPr>
        <w:t xml:space="preserve">ртного податку на території </w:t>
      </w:r>
      <w:r>
        <w:rPr>
          <w:sz w:val="28"/>
          <w:szCs w:val="28"/>
          <w:lang w:val="uk-UA" w:eastAsia="uk-UA"/>
        </w:rPr>
        <w:t xml:space="preserve"> Редьків</w:t>
      </w:r>
      <w:r w:rsidRPr="00D444F5">
        <w:rPr>
          <w:sz w:val="28"/>
          <w:szCs w:val="28"/>
          <w:lang w:eastAsia="uk-UA"/>
        </w:rPr>
        <w:t>ської сільської ради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 є об’єктами оподаткування.</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2.2</w:t>
      </w:r>
      <w:r w:rsidRPr="00D444F5">
        <w:rPr>
          <w:sz w:val="28"/>
          <w:szCs w:val="28"/>
          <w:lang w:eastAsia="uk-UA"/>
        </w:rPr>
        <w:t>. Об’єктом оподаткування є легкові автомобілі, які використовувалися до 5 років і мають об’єм циліндрів двигуна понад 3000 куб. см.</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2.3</w:t>
      </w:r>
      <w:r w:rsidRPr="00D444F5">
        <w:rPr>
          <w:sz w:val="28"/>
          <w:szCs w:val="28"/>
          <w:lang w:eastAsia="uk-UA"/>
        </w:rPr>
        <w:t>. Базою оподаткування є легковий автомобіль, що є об’єктом оподаткування.</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2.4.</w:t>
      </w:r>
      <w:r w:rsidRPr="00D444F5">
        <w:rPr>
          <w:sz w:val="28"/>
          <w:szCs w:val="28"/>
          <w:lang w:eastAsia="uk-UA"/>
        </w:rPr>
        <w:t xml:space="preserve">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пункту 2.2.</w:t>
      </w:r>
    </w:p>
    <w:p w:rsidR="00C14693" w:rsidRPr="00D444F5" w:rsidRDefault="00C14693" w:rsidP="00C14693">
      <w:pPr>
        <w:spacing w:before="180" w:after="180"/>
        <w:ind w:left="75" w:right="75"/>
        <w:rPr>
          <w:sz w:val="28"/>
          <w:szCs w:val="28"/>
          <w:lang w:eastAsia="uk-UA"/>
        </w:rPr>
      </w:pPr>
      <w:r w:rsidRPr="0076388B">
        <w:rPr>
          <w:b/>
          <w:sz w:val="28"/>
          <w:szCs w:val="28"/>
          <w:lang w:eastAsia="uk-UA"/>
        </w:rPr>
        <w:t>2.5</w:t>
      </w:r>
      <w:r w:rsidRPr="00D444F5">
        <w:rPr>
          <w:sz w:val="28"/>
          <w:szCs w:val="28"/>
          <w:lang w:eastAsia="uk-UA"/>
        </w:rPr>
        <w:t>.. Базовий податковий (звітний) період дорівнює календарному року.</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2.6.</w:t>
      </w:r>
      <w:r w:rsidRPr="00D444F5">
        <w:rPr>
          <w:sz w:val="28"/>
          <w:szCs w:val="28"/>
          <w:lang w:eastAsia="uk-UA"/>
        </w:rPr>
        <w:t xml:space="preserve"> Обчислення суми податку з об’єкта/об’єктів</w:t>
      </w:r>
      <w:r>
        <w:rPr>
          <w:sz w:val="28"/>
          <w:szCs w:val="28"/>
          <w:lang w:val="uk-UA" w:eastAsia="uk-UA"/>
        </w:rPr>
        <w:t>/</w:t>
      </w:r>
      <w:r w:rsidRPr="00D444F5">
        <w:rPr>
          <w:sz w:val="28"/>
          <w:szCs w:val="28"/>
          <w:lang w:eastAsia="uk-UA"/>
        </w:rPr>
        <w:t xml:space="preserve"> оподаткування фізичних осіб здійснюється контролюючим органом за місцем реєстрації платника податку.</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2.7</w:t>
      </w:r>
      <w:r w:rsidRPr="00D444F5">
        <w:rPr>
          <w:sz w:val="28"/>
          <w:szCs w:val="28"/>
          <w:lang w:eastAsia="uk-UA"/>
        </w:rPr>
        <w:t>. Податкове/податкові</w:t>
      </w:r>
      <w:r>
        <w:rPr>
          <w:sz w:val="28"/>
          <w:szCs w:val="28"/>
          <w:lang w:val="uk-UA" w:eastAsia="uk-UA"/>
        </w:rPr>
        <w:t>/</w:t>
      </w:r>
      <w:r w:rsidRPr="00D444F5">
        <w:rPr>
          <w:sz w:val="28"/>
          <w:szCs w:val="28"/>
          <w:lang w:eastAsia="uk-UA"/>
        </w:rPr>
        <w:t xml:space="preserve"> повідомлення-рішення про сплату суми/</w:t>
      </w:r>
      <w:r>
        <w:rPr>
          <w:sz w:val="28"/>
          <w:szCs w:val="28"/>
          <w:lang w:eastAsia="uk-UA"/>
        </w:rPr>
        <w:t>Сум</w:t>
      </w:r>
      <w:r>
        <w:rPr>
          <w:sz w:val="28"/>
          <w:szCs w:val="28"/>
          <w:lang w:val="uk-UA" w:eastAsia="uk-UA"/>
        </w:rPr>
        <w:t>/</w:t>
      </w:r>
      <w:r w:rsidRPr="00D444F5">
        <w:rPr>
          <w:sz w:val="28"/>
          <w:szCs w:val="28"/>
          <w:lang w:eastAsia="uk-UA"/>
        </w:rPr>
        <w:t xml:space="preserve">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2.8</w:t>
      </w:r>
      <w:r w:rsidRPr="00D444F5">
        <w:rPr>
          <w:sz w:val="28"/>
          <w:szCs w:val="28"/>
          <w:lang w:eastAsia="uk-UA"/>
        </w:rPr>
        <w:t>. Платники податку – юридичні особи самостійно обчислюють суму податку станом на 1 січня звітного року і до</w:t>
      </w:r>
      <w:r>
        <w:rPr>
          <w:sz w:val="28"/>
          <w:szCs w:val="28"/>
          <w:lang w:val="uk-UA" w:eastAsia="uk-UA"/>
        </w:rPr>
        <w:t xml:space="preserve"> </w:t>
      </w:r>
      <w:r w:rsidRPr="00D444F5">
        <w:rPr>
          <w:sz w:val="28"/>
          <w:szCs w:val="28"/>
          <w:lang w:eastAsia="uk-UA"/>
        </w:rPr>
        <w:t>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Кодексу,з розбивкою річної суми рівними частками поквартально.</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xml:space="preserve">Щодо об’єктів оподаткування, придбаних протягом року, декларація юридичною особою – платником подається протягом місяця з дня </w:t>
      </w:r>
      <w:r w:rsidRPr="00D444F5">
        <w:rPr>
          <w:sz w:val="28"/>
          <w:szCs w:val="28"/>
          <w:lang w:eastAsia="uk-UA"/>
        </w:rPr>
        <w:lastRenderedPageBreak/>
        <w:t>виникнення права власності на такий об’єкт, а податок сплачується починаючи з місяця, в якому виникло право власності на такий об’єкт.</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2.9.</w:t>
      </w:r>
      <w:r w:rsidRPr="00D444F5">
        <w:rPr>
          <w:sz w:val="28"/>
          <w:szCs w:val="28"/>
          <w:lang w:eastAsia="uk-UA"/>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Контролюючий орган надсилає податкове повідомлення-рішення новому власнику після отримання інформації про перехід права власності.</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2.10</w:t>
      </w:r>
      <w:r w:rsidRPr="00D444F5">
        <w:rPr>
          <w:sz w:val="28"/>
          <w:szCs w:val="28"/>
          <w:lang w:eastAsia="uk-UA"/>
        </w:rPr>
        <w:t>.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2.11</w:t>
      </w:r>
      <w:r w:rsidRPr="00D444F5">
        <w:rPr>
          <w:sz w:val="28"/>
          <w:szCs w:val="28"/>
          <w:lang w:eastAsia="uk-UA"/>
        </w:rPr>
        <w:t>.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14693" w:rsidRPr="00D444F5" w:rsidRDefault="00C14693" w:rsidP="00C14693">
      <w:pPr>
        <w:spacing w:before="180" w:after="180"/>
        <w:ind w:left="75" w:right="75"/>
        <w:jc w:val="both"/>
        <w:rPr>
          <w:sz w:val="28"/>
          <w:szCs w:val="28"/>
          <w:lang w:eastAsia="uk-UA"/>
        </w:rPr>
      </w:pPr>
      <w:r w:rsidRPr="0076388B">
        <w:rPr>
          <w:b/>
          <w:sz w:val="28"/>
          <w:szCs w:val="28"/>
          <w:lang w:eastAsia="uk-UA"/>
        </w:rPr>
        <w:t>2.12</w:t>
      </w:r>
      <w:r w:rsidRPr="00D444F5">
        <w:rPr>
          <w:sz w:val="28"/>
          <w:szCs w:val="28"/>
          <w:lang w:eastAsia="uk-UA"/>
        </w:rPr>
        <w:t>. Транспортний податок сплачується:</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а) фізичними особами – протягом 60 днів з дня вручення податкового повідомлення-рішення;</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C14693" w:rsidRPr="00D444F5" w:rsidRDefault="00C14693" w:rsidP="00C14693">
      <w:pPr>
        <w:spacing w:before="180" w:after="180"/>
        <w:ind w:left="75" w:right="75"/>
        <w:jc w:val="both"/>
        <w:rPr>
          <w:sz w:val="28"/>
          <w:szCs w:val="28"/>
          <w:lang w:eastAsia="uk-UA"/>
        </w:rPr>
      </w:pPr>
      <w:r w:rsidRPr="00D444F5">
        <w:rPr>
          <w:b/>
          <w:bCs/>
          <w:sz w:val="28"/>
          <w:szCs w:val="28"/>
          <w:u w:val="single"/>
          <w:lang w:eastAsia="uk-UA"/>
        </w:rPr>
        <w:t>Розділ 3. Плата за землю</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w:t>
      </w:r>
      <w:r w:rsidRPr="007C2E84">
        <w:rPr>
          <w:b/>
          <w:sz w:val="28"/>
          <w:szCs w:val="28"/>
          <w:lang w:eastAsia="uk-UA"/>
        </w:rPr>
        <w:t>3.1</w:t>
      </w:r>
      <w:r w:rsidRPr="00D444F5">
        <w:rPr>
          <w:sz w:val="28"/>
          <w:szCs w:val="28"/>
          <w:lang w:eastAsia="uk-UA"/>
        </w:rPr>
        <w:t xml:space="preserve"> Платниками податку є власники земельних ділянок та землекористувачі у м</w:t>
      </w:r>
      <w:r>
        <w:rPr>
          <w:sz w:val="28"/>
          <w:szCs w:val="28"/>
          <w:lang w:eastAsia="uk-UA"/>
        </w:rPr>
        <w:t xml:space="preserve">ежах </w:t>
      </w:r>
      <w:r>
        <w:rPr>
          <w:sz w:val="28"/>
          <w:szCs w:val="28"/>
          <w:lang w:val="uk-UA" w:eastAsia="uk-UA"/>
        </w:rPr>
        <w:t>Редьків</w:t>
      </w:r>
      <w:r w:rsidRPr="00D444F5">
        <w:rPr>
          <w:sz w:val="28"/>
          <w:szCs w:val="28"/>
          <w:lang w:eastAsia="uk-UA"/>
        </w:rPr>
        <w:t>ської сільської ради.</w:t>
      </w:r>
    </w:p>
    <w:p w:rsidR="00C14693" w:rsidRPr="00D444F5" w:rsidRDefault="00C14693" w:rsidP="00C14693">
      <w:pPr>
        <w:spacing w:before="180" w:after="180"/>
        <w:ind w:left="75" w:right="75"/>
        <w:jc w:val="both"/>
        <w:rPr>
          <w:sz w:val="28"/>
          <w:szCs w:val="28"/>
          <w:lang w:eastAsia="uk-UA"/>
        </w:rPr>
      </w:pPr>
      <w:r w:rsidRPr="007C2E84">
        <w:rPr>
          <w:b/>
          <w:sz w:val="28"/>
          <w:szCs w:val="28"/>
          <w:lang w:eastAsia="uk-UA"/>
        </w:rPr>
        <w:t>3.1.1</w:t>
      </w:r>
      <w:r>
        <w:rPr>
          <w:sz w:val="28"/>
          <w:szCs w:val="28"/>
          <w:lang w:eastAsia="uk-UA"/>
        </w:rPr>
        <w:t xml:space="preserve"> </w:t>
      </w:r>
      <w:r>
        <w:rPr>
          <w:sz w:val="28"/>
          <w:szCs w:val="28"/>
          <w:lang w:val="uk-UA" w:eastAsia="uk-UA"/>
        </w:rPr>
        <w:t>Редьків</w:t>
      </w:r>
      <w:r w:rsidRPr="00D444F5">
        <w:rPr>
          <w:sz w:val="28"/>
          <w:szCs w:val="28"/>
          <w:lang w:eastAsia="uk-UA"/>
        </w:rPr>
        <w:t>ська сільська рада встановлює ставки плати за землю та пільги щодо земельного податку, що сплачується на території села.</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До 25 грудня року, що передує звітному, рішення сільської ради щодо ставок земельного податку та наданих пільг зі сплати земельного податку юридичним та/або фізичним особам подаються відповідному контролюючому органу за місцезнаходженням земельної ділянки.</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C14693" w:rsidRPr="00D444F5" w:rsidRDefault="00C14693" w:rsidP="00C14693">
      <w:pPr>
        <w:spacing w:before="180" w:after="180"/>
        <w:ind w:left="75" w:right="75"/>
        <w:jc w:val="both"/>
        <w:rPr>
          <w:sz w:val="28"/>
          <w:szCs w:val="28"/>
          <w:lang w:eastAsia="uk-UA"/>
        </w:rPr>
      </w:pPr>
      <w:r w:rsidRPr="007C2E84">
        <w:rPr>
          <w:b/>
          <w:sz w:val="28"/>
          <w:szCs w:val="28"/>
          <w:lang w:eastAsia="uk-UA"/>
        </w:rPr>
        <w:lastRenderedPageBreak/>
        <w:t>3.1.2</w:t>
      </w:r>
      <w:r w:rsidRPr="00D444F5">
        <w:rPr>
          <w:sz w:val="28"/>
          <w:szCs w:val="28"/>
          <w:lang w:eastAsia="uk-UA"/>
        </w:rPr>
        <w:t xml:space="preserve">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Ця норма не поширюється на бюджетні установи лише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C14693" w:rsidRPr="00D444F5" w:rsidRDefault="00C14693" w:rsidP="00C14693">
      <w:pPr>
        <w:spacing w:before="180" w:after="180"/>
        <w:ind w:left="75" w:right="75"/>
        <w:jc w:val="both"/>
        <w:rPr>
          <w:sz w:val="28"/>
          <w:szCs w:val="28"/>
          <w:lang w:eastAsia="uk-UA"/>
        </w:rPr>
      </w:pPr>
      <w:r w:rsidRPr="007C2E84">
        <w:rPr>
          <w:b/>
          <w:sz w:val="28"/>
          <w:szCs w:val="28"/>
          <w:lang w:eastAsia="uk-UA"/>
        </w:rPr>
        <w:t>3.2</w:t>
      </w:r>
      <w:r w:rsidRPr="00D444F5">
        <w:rPr>
          <w:sz w:val="28"/>
          <w:szCs w:val="28"/>
          <w:lang w:eastAsia="uk-UA"/>
        </w:rPr>
        <w:t xml:space="preserve"> Об’єктами оподаткування є земельні ділянки, які перебувають у власності або користуванні.</w:t>
      </w:r>
    </w:p>
    <w:p w:rsidR="00C14693" w:rsidRPr="0080779E" w:rsidRDefault="00C14693" w:rsidP="00C14693">
      <w:pPr>
        <w:spacing w:before="180" w:after="180"/>
        <w:ind w:left="75" w:right="75"/>
        <w:jc w:val="both"/>
        <w:rPr>
          <w:sz w:val="28"/>
          <w:szCs w:val="28"/>
          <w:lang w:val="uk-UA" w:eastAsia="uk-UA"/>
        </w:rPr>
      </w:pPr>
      <w:r w:rsidRPr="007C2E84">
        <w:rPr>
          <w:b/>
          <w:sz w:val="28"/>
          <w:szCs w:val="28"/>
          <w:lang w:eastAsia="uk-UA"/>
        </w:rPr>
        <w:t>3.3</w:t>
      </w:r>
      <w:r w:rsidRPr="00D444F5">
        <w:rPr>
          <w:sz w:val="28"/>
          <w:szCs w:val="28"/>
          <w:lang w:eastAsia="uk-UA"/>
        </w:rPr>
        <w:t xml:space="preserve"> Базою оподаткування є нормативна грошова оцінка земельних ділянок села </w:t>
      </w:r>
      <w:r>
        <w:rPr>
          <w:sz w:val="28"/>
          <w:szCs w:val="28"/>
          <w:lang w:val="uk-UA" w:eastAsia="uk-UA"/>
        </w:rPr>
        <w:t>Редьківка</w:t>
      </w:r>
      <w:r w:rsidRPr="00D444F5">
        <w:rPr>
          <w:sz w:val="28"/>
          <w:szCs w:val="28"/>
          <w:lang w:eastAsia="uk-UA"/>
        </w:rPr>
        <w:t xml:space="preserve"> затверджена рішенням сільської  ради у 201</w:t>
      </w:r>
      <w:r>
        <w:rPr>
          <w:sz w:val="28"/>
          <w:szCs w:val="28"/>
          <w:lang w:val="uk-UA" w:eastAsia="uk-UA"/>
        </w:rPr>
        <w:t>2 році</w:t>
      </w:r>
      <w:r w:rsidRPr="00D444F5">
        <w:rPr>
          <w:sz w:val="28"/>
          <w:szCs w:val="28"/>
          <w:lang w:eastAsia="uk-UA"/>
        </w:rPr>
        <w:t>,  з ура</w:t>
      </w:r>
      <w:r>
        <w:rPr>
          <w:sz w:val="28"/>
          <w:szCs w:val="28"/>
          <w:lang w:eastAsia="uk-UA"/>
        </w:rPr>
        <w:t>хуванням коефіцієнта індексації</w:t>
      </w:r>
      <w:r>
        <w:rPr>
          <w:sz w:val="28"/>
          <w:szCs w:val="28"/>
          <w:lang w:val="uk-UA" w:eastAsia="uk-UA"/>
        </w:rPr>
        <w:t xml:space="preserve"> ( на 2015 рік  він складає 1,249 ).</w:t>
      </w:r>
    </w:p>
    <w:p w:rsidR="00C14693" w:rsidRPr="007C2E84" w:rsidRDefault="00C14693" w:rsidP="00C14693">
      <w:pPr>
        <w:spacing w:before="180" w:after="180"/>
        <w:ind w:left="75" w:right="75"/>
        <w:jc w:val="both"/>
        <w:rPr>
          <w:b/>
          <w:sz w:val="28"/>
          <w:szCs w:val="28"/>
          <w:lang w:eastAsia="uk-UA"/>
        </w:rPr>
      </w:pPr>
      <w:r w:rsidRPr="007C2E84">
        <w:rPr>
          <w:b/>
          <w:sz w:val="28"/>
          <w:szCs w:val="28"/>
          <w:lang w:eastAsia="uk-UA"/>
        </w:rPr>
        <w:t>3.4 Ставки земельного податку</w:t>
      </w:r>
    </w:p>
    <w:p w:rsidR="00C14693" w:rsidRDefault="00C14693" w:rsidP="00C14693">
      <w:pPr>
        <w:spacing w:before="180" w:after="180"/>
        <w:ind w:left="75" w:right="75"/>
        <w:jc w:val="both"/>
        <w:rPr>
          <w:sz w:val="28"/>
          <w:szCs w:val="28"/>
          <w:lang w:val="uk-UA" w:eastAsia="uk-UA"/>
        </w:rPr>
      </w:pPr>
      <w:r w:rsidRPr="007C2E84">
        <w:rPr>
          <w:b/>
          <w:sz w:val="28"/>
          <w:szCs w:val="28"/>
          <w:lang w:eastAsia="uk-UA"/>
        </w:rPr>
        <w:t>3.4.</w:t>
      </w:r>
      <w:r w:rsidRPr="00D444F5">
        <w:rPr>
          <w:sz w:val="28"/>
          <w:szCs w:val="28"/>
          <w:lang w:eastAsia="uk-UA"/>
        </w:rPr>
        <w:t>1 Ставка податку за земельні ділянки, нормативну грошову оцінку яких проведено, встановлюється у розмірі 3 відсотка від їх нормативної грошової оцінки.</w:t>
      </w:r>
    </w:p>
    <w:p w:rsidR="00C14693" w:rsidRDefault="00C14693" w:rsidP="00C14693">
      <w:pPr>
        <w:spacing w:before="180" w:after="180"/>
        <w:ind w:left="75" w:right="75"/>
        <w:jc w:val="both"/>
        <w:rPr>
          <w:sz w:val="28"/>
          <w:szCs w:val="28"/>
          <w:lang w:val="uk-UA" w:eastAsia="uk-UA"/>
        </w:rPr>
      </w:pPr>
      <w:r w:rsidRPr="007C2E84">
        <w:rPr>
          <w:b/>
          <w:sz w:val="28"/>
          <w:szCs w:val="28"/>
          <w:lang w:val="uk-UA" w:eastAsia="uk-UA"/>
        </w:rPr>
        <w:t>3.4.2</w:t>
      </w:r>
      <w:r w:rsidRPr="007C2E84">
        <w:rPr>
          <w:sz w:val="28"/>
          <w:szCs w:val="28"/>
          <w:lang w:val="uk-UA" w:eastAsia="uk-UA"/>
        </w:rPr>
        <w:t xml:space="preserve"> Ставка податку встановлюється у розмірі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C14693" w:rsidRPr="007C2E84" w:rsidRDefault="00C14693" w:rsidP="00C14693">
      <w:pPr>
        <w:spacing w:before="180" w:after="180"/>
        <w:ind w:left="75" w:right="75"/>
        <w:jc w:val="both"/>
        <w:rPr>
          <w:b/>
          <w:sz w:val="28"/>
          <w:szCs w:val="28"/>
          <w:lang w:eastAsia="uk-UA"/>
        </w:rPr>
      </w:pPr>
      <w:r w:rsidRPr="007C2E84">
        <w:rPr>
          <w:b/>
          <w:sz w:val="28"/>
          <w:szCs w:val="28"/>
          <w:lang w:eastAsia="uk-UA"/>
        </w:rPr>
        <w:t>Пільги на земельний податок</w:t>
      </w:r>
    </w:p>
    <w:p w:rsidR="00C14693" w:rsidRPr="00D444F5" w:rsidRDefault="00C14693" w:rsidP="00C14693">
      <w:pPr>
        <w:spacing w:before="180" w:after="180"/>
        <w:ind w:left="75" w:right="75"/>
        <w:jc w:val="both"/>
        <w:rPr>
          <w:sz w:val="28"/>
          <w:szCs w:val="28"/>
          <w:lang w:eastAsia="uk-UA"/>
        </w:rPr>
      </w:pPr>
      <w:r w:rsidRPr="007C2E84">
        <w:rPr>
          <w:b/>
          <w:sz w:val="28"/>
          <w:szCs w:val="28"/>
          <w:lang w:eastAsia="uk-UA"/>
        </w:rPr>
        <w:t>3.5</w:t>
      </w:r>
      <w:r w:rsidRPr="00D444F5">
        <w:rPr>
          <w:sz w:val="28"/>
          <w:szCs w:val="28"/>
          <w:lang w:eastAsia="uk-UA"/>
        </w:rPr>
        <w:t xml:space="preserve"> Від сплати земельного податку звільняються наступні категорії фізичних осіб:</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інваліди першої і другої групи;</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фізичні особи, які виховують трьох і більше дітей віком до 18 років;</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пенсіонери (за віком);</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ветерани війни та особи, на яких поширюється дія Закону України “Про статус ветеранів війни, гарантії їх соціального захисту”;</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учасники Антитерористичної операції;</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фізичні особи, визнані законом особами, які постраждали внаслідок Чорнобильської катастрофи.</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Звільнення від сплати податку за земельні ділянки, передбачене для вказаних категорій фізичних осіб, поширюється на одну земельну ділянку за кожним видом використання у межах граничних норм:</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xml:space="preserve">-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sidRPr="00D444F5">
          <w:rPr>
            <w:sz w:val="28"/>
            <w:szCs w:val="28"/>
            <w:lang w:eastAsia="uk-UA"/>
          </w:rPr>
          <w:t>2 гектари</w:t>
        </w:r>
      </w:smartTag>
      <w:r w:rsidRPr="00D444F5">
        <w:rPr>
          <w:sz w:val="28"/>
          <w:szCs w:val="28"/>
          <w:lang w:eastAsia="uk-UA"/>
        </w:rPr>
        <w:t>;</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lastRenderedPageBreak/>
        <w:t>- для будівництва та обслуговування житлового будинку, господарських будівель і споруд (присадибна ділянка) – не більш як 0,25 гектара;</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для індивідуального дачного будівництва – не більш як 0,10 гектара;</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для будівництва індивідуальних гаражів – не більш як 0,01 гектара;</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для ведення садівництва – не більш як 0,12 гектара.</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Від сплати податку звільняються на період дії  єдиного податку четвертої групи власники земельних ділянок та землекористувачі за умови передачі земельних ділянок  в оренду платнику єдиного податку четвертої групи.</w:t>
      </w:r>
    </w:p>
    <w:p w:rsidR="00C14693" w:rsidRPr="00D444F5" w:rsidRDefault="00C14693" w:rsidP="00C14693">
      <w:pPr>
        <w:spacing w:before="180" w:after="180"/>
        <w:ind w:left="75" w:right="75"/>
        <w:jc w:val="both"/>
        <w:rPr>
          <w:sz w:val="28"/>
          <w:szCs w:val="28"/>
          <w:lang w:eastAsia="uk-UA"/>
        </w:rPr>
      </w:pPr>
      <w:r w:rsidRPr="007C2E84">
        <w:rPr>
          <w:b/>
          <w:sz w:val="28"/>
          <w:szCs w:val="28"/>
          <w:lang w:eastAsia="uk-UA"/>
        </w:rPr>
        <w:t>3.6</w:t>
      </w:r>
      <w:r w:rsidRPr="00D444F5">
        <w:rPr>
          <w:sz w:val="28"/>
          <w:szCs w:val="28"/>
          <w:lang w:eastAsia="uk-UA"/>
        </w:rPr>
        <w:t xml:space="preserve"> Від сплати земельного податку звільняються наступні категорії юридичних осіб:</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неприбуткові бюджетні установи;</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підприємства, установи комунальної форми власності;</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санаторно-курортні та оздоровчі заклади громадських організацій інвалідів, реабілітаційні установи громадських організацій інвалідів;</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C14693" w:rsidRPr="00D444F5" w:rsidRDefault="00C14693" w:rsidP="00C14693">
      <w:pPr>
        <w:spacing w:before="180" w:after="180"/>
        <w:ind w:left="75" w:right="75"/>
        <w:jc w:val="both"/>
        <w:rPr>
          <w:sz w:val="28"/>
          <w:szCs w:val="28"/>
          <w:lang w:eastAsia="uk-UA"/>
        </w:rPr>
      </w:pPr>
      <w:r w:rsidRPr="007C2E84">
        <w:rPr>
          <w:b/>
          <w:sz w:val="28"/>
          <w:szCs w:val="28"/>
          <w:lang w:eastAsia="uk-UA"/>
        </w:rPr>
        <w:t>3.7</w:t>
      </w:r>
      <w:r w:rsidRPr="00D444F5">
        <w:rPr>
          <w:sz w:val="28"/>
          <w:szCs w:val="28"/>
          <w:lang w:eastAsia="uk-UA"/>
        </w:rPr>
        <w:t xml:space="preserve"> Не сплачується земельний податок за:</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xml:space="preserve">-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w:t>
      </w:r>
      <w:r w:rsidRPr="00D444F5">
        <w:rPr>
          <w:sz w:val="28"/>
          <w:szCs w:val="28"/>
          <w:lang w:eastAsia="uk-UA"/>
        </w:rPr>
        <w:lastRenderedPageBreak/>
        <w:t>відведення, якщо на них розміщені споруди, що забезпечують функціонування автомобільних доріг, а саме:</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земельні ділянки кладовищ;</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C14693" w:rsidRPr="00D444F5" w:rsidRDefault="00C14693" w:rsidP="00C14693">
      <w:pPr>
        <w:spacing w:before="180" w:after="180"/>
        <w:ind w:left="75" w:right="75"/>
        <w:jc w:val="both"/>
        <w:rPr>
          <w:sz w:val="28"/>
          <w:szCs w:val="28"/>
          <w:lang w:eastAsia="uk-UA"/>
        </w:rPr>
      </w:pPr>
      <w:r w:rsidRPr="007C2E84">
        <w:rPr>
          <w:b/>
          <w:sz w:val="28"/>
          <w:szCs w:val="28"/>
          <w:lang w:eastAsia="uk-UA"/>
        </w:rPr>
        <w:t>3.8</w:t>
      </w:r>
      <w:r w:rsidRPr="00D444F5">
        <w:rPr>
          <w:sz w:val="28"/>
          <w:szCs w:val="28"/>
          <w:lang w:eastAsia="uk-UA"/>
        </w:rPr>
        <w:t>  Базовим податковим (звітним) періодом для плати за землю є календарний рік.</w:t>
      </w:r>
    </w:p>
    <w:p w:rsidR="00C14693" w:rsidRPr="00D444F5" w:rsidRDefault="00C14693" w:rsidP="00C14693">
      <w:pPr>
        <w:spacing w:before="180" w:after="180"/>
        <w:ind w:left="75" w:right="75"/>
        <w:rPr>
          <w:sz w:val="28"/>
          <w:szCs w:val="28"/>
          <w:lang w:eastAsia="uk-UA"/>
        </w:rPr>
      </w:pPr>
      <w:r w:rsidRPr="00D444F5">
        <w:rPr>
          <w:sz w:val="28"/>
          <w:szCs w:val="28"/>
          <w:lang w:eastAsia="uk-UA"/>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w:t>
      </w:r>
      <w:r>
        <w:rPr>
          <w:sz w:val="28"/>
          <w:szCs w:val="28"/>
          <w:lang w:val="uk-UA" w:eastAsia="uk-UA"/>
        </w:rPr>
        <w:t xml:space="preserve"> ділянки </w:t>
      </w:r>
      <w:r w:rsidRPr="00D444F5">
        <w:rPr>
          <w:sz w:val="28"/>
          <w:szCs w:val="28"/>
          <w:lang w:eastAsia="uk-UA"/>
        </w:rPr>
        <w:t>може бути меншим 12 місяців).</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Власники землі та землекористувачі сплачують плату за землю з дня виникнення права власності або права користування земельною ділянкою.</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C14693" w:rsidRPr="00D444F5" w:rsidRDefault="00C14693" w:rsidP="00C14693">
      <w:pPr>
        <w:spacing w:before="180" w:after="180"/>
        <w:ind w:left="75" w:right="75"/>
        <w:jc w:val="both"/>
        <w:rPr>
          <w:sz w:val="28"/>
          <w:szCs w:val="28"/>
          <w:lang w:eastAsia="uk-UA"/>
        </w:rPr>
      </w:pPr>
      <w:r w:rsidRPr="007C2E84">
        <w:rPr>
          <w:b/>
          <w:sz w:val="28"/>
          <w:szCs w:val="28"/>
          <w:lang w:eastAsia="uk-UA"/>
        </w:rPr>
        <w:t>3.9</w:t>
      </w:r>
      <w:r w:rsidRPr="00D444F5">
        <w:rPr>
          <w:sz w:val="28"/>
          <w:szCs w:val="28"/>
          <w:lang w:eastAsia="uk-UA"/>
        </w:rPr>
        <w:t xml:space="preserve"> Облік фізичних осіб – платників податку і нарахування відповідних сум проводяться щороку до 1 травня.</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Податкове зобов’язання щодо плати за землю, визначене у податковій деклараціїна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xml:space="preserve">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w:t>
      </w:r>
      <w:r w:rsidRPr="00D444F5">
        <w:rPr>
          <w:sz w:val="28"/>
          <w:szCs w:val="28"/>
          <w:lang w:eastAsia="uk-UA"/>
        </w:rPr>
        <w:lastRenderedPageBreak/>
        <w:t>календарному місяцю, щомісяця протягом 30 календарних днів, що настають за останнім календарним днем податкового (звітного) місяця.</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Податок фізичними особами сплачується протягом 60 днів з дня вручення податкового повідомлення-рішення.</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C14693" w:rsidRPr="00F870BA" w:rsidRDefault="00C14693" w:rsidP="00C14693">
      <w:pPr>
        <w:spacing w:before="180" w:after="180"/>
        <w:ind w:left="75" w:right="75"/>
        <w:jc w:val="both"/>
        <w:rPr>
          <w:b/>
          <w:sz w:val="28"/>
          <w:szCs w:val="28"/>
          <w:lang w:eastAsia="uk-UA"/>
        </w:rPr>
      </w:pPr>
      <w:r w:rsidRPr="00F870BA">
        <w:rPr>
          <w:b/>
          <w:sz w:val="28"/>
          <w:szCs w:val="28"/>
          <w:lang w:eastAsia="uk-UA"/>
        </w:rPr>
        <w:t>3.10 Орендна плата</w:t>
      </w:r>
    </w:p>
    <w:p w:rsidR="00C14693" w:rsidRPr="00D444F5" w:rsidRDefault="00C14693" w:rsidP="00C14693">
      <w:pPr>
        <w:spacing w:before="180" w:after="180"/>
        <w:ind w:left="75" w:right="75"/>
        <w:jc w:val="both"/>
        <w:rPr>
          <w:sz w:val="28"/>
          <w:szCs w:val="28"/>
          <w:lang w:eastAsia="uk-UA"/>
        </w:rPr>
      </w:pPr>
      <w:r w:rsidRPr="00F870BA">
        <w:rPr>
          <w:b/>
          <w:sz w:val="28"/>
          <w:szCs w:val="28"/>
          <w:lang w:eastAsia="uk-UA"/>
        </w:rPr>
        <w:t>3.10.1</w:t>
      </w:r>
      <w:r w:rsidRPr="00D444F5">
        <w:rPr>
          <w:sz w:val="28"/>
          <w:szCs w:val="28"/>
          <w:lang w:eastAsia="uk-UA"/>
        </w:rPr>
        <w:t xml:space="preserve">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C14693" w:rsidRPr="00D444F5" w:rsidRDefault="00C14693" w:rsidP="00C14693">
      <w:pPr>
        <w:spacing w:before="180" w:after="180"/>
        <w:ind w:left="75" w:right="75"/>
        <w:jc w:val="both"/>
        <w:rPr>
          <w:sz w:val="28"/>
          <w:szCs w:val="28"/>
          <w:lang w:eastAsia="uk-UA"/>
        </w:rPr>
      </w:pPr>
      <w:r w:rsidRPr="00F870BA">
        <w:rPr>
          <w:b/>
          <w:sz w:val="28"/>
          <w:szCs w:val="28"/>
          <w:lang w:eastAsia="uk-UA"/>
        </w:rPr>
        <w:t>3.10.2</w:t>
      </w:r>
      <w:r w:rsidRPr="00D444F5">
        <w:rPr>
          <w:sz w:val="28"/>
          <w:szCs w:val="28"/>
          <w:lang w:eastAsia="uk-UA"/>
        </w:rPr>
        <w:t xml:space="preserve"> Платником орендної плати є орендар земельної ділянки.</w:t>
      </w:r>
    </w:p>
    <w:p w:rsidR="00C14693" w:rsidRPr="00D444F5" w:rsidRDefault="00C14693" w:rsidP="00C14693">
      <w:pPr>
        <w:spacing w:before="180" w:after="180"/>
        <w:ind w:left="75" w:right="75"/>
        <w:jc w:val="both"/>
        <w:rPr>
          <w:sz w:val="28"/>
          <w:szCs w:val="28"/>
          <w:lang w:eastAsia="uk-UA"/>
        </w:rPr>
      </w:pPr>
      <w:r w:rsidRPr="00F870BA">
        <w:rPr>
          <w:b/>
          <w:sz w:val="28"/>
          <w:szCs w:val="28"/>
          <w:lang w:eastAsia="uk-UA"/>
        </w:rPr>
        <w:t>3.10.3</w:t>
      </w:r>
      <w:r w:rsidRPr="00D444F5">
        <w:rPr>
          <w:sz w:val="28"/>
          <w:szCs w:val="28"/>
          <w:lang w:eastAsia="uk-UA"/>
        </w:rPr>
        <w:t xml:space="preserve"> Об’єктом оподаткування є земельна ділянка, надана в оренду.</w:t>
      </w:r>
    </w:p>
    <w:p w:rsidR="00C14693" w:rsidRPr="00D444F5" w:rsidRDefault="00C14693" w:rsidP="00C14693">
      <w:pPr>
        <w:spacing w:before="180" w:after="180"/>
        <w:ind w:left="75" w:right="75"/>
        <w:jc w:val="both"/>
        <w:rPr>
          <w:sz w:val="28"/>
          <w:szCs w:val="28"/>
          <w:lang w:eastAsia="uk-UA"/>
        </w:rPr>
      </w:pPr>
      <w:r w:rsidRPr="00F870BA">
        <w:rPr>
          <w:b/>
          <w:sz w:val="28"/>
          <w:szCs w:val="28"/>
          <w:lang w:eastAsia="uk-UA"/>
        </w:rPr>
        <w:t>3.10.4</w:t>
      </w:r>
      <w:r w:rsidRPr="00D444F5">
        <w:rPr>
          <w:sz w:val="28"/>
          <w:szCs w:val="28"/>
          <w:lang w:eastAsia="uk-UA"/>
        </w:rPr>
        <w:t xml:space="preserve"> Розмір та умови внесення орендної плати встановлюються у договорі оренди між орендодавцем (власником) і орендарем.</w:t>
      </w:r>
    </w:p>
    <w:p w:rsidR="00C14693" w:rsidRPr="00D444F5" w:rsidRDefault="00C14693" w:rsidP="00C14693">
      <w:pPr>
        <w:spacing w:before="180" w:after="180"/>
        <w:ind w:left="75" w:right="75"/>
        <w:jc w:val="both"/>
        <w:rPr>
          <w:sz w:val="28"/>
          <w:szCs w:val="28"/>
          <w:lang w:eastAsia="uk-UA"/>
        </w:rPr>
      </w:pPr>
      <w:r w:rsidRPr="00F870BA">
        <w:rPr>
          <w:b/>
          <w:sz w:val="28"/>
          <w:szCs w:val="28"/>
          <w:lang w:eastAsia="uk-UA"/>
        </w:rPr>
        <w:t>3.10.5</w:t>
      </w:r>
      <w:r w:rsidRPr="00D444F5">
        <w:rPr>
          <w:sz w:val="28"/>
          <w:szCs w:val="28"/>
          <w:lang w:eastAsia="uk-UA"/>
        </w:rPr>
        <w:t xml:space="preserve"> Розмір орендної плати встановлюється у договорі оренди на підставі затверджених сільською радою річних ставок орендної плати за землю на території сільської ради (у відсотках від нормативної грошової оцінки земельної ділянки), але річна сума платежу:</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не може бути меншою 3 відсотків нормативної грошової оцінки;</w:t>
      </w:r>
    </w:p>
    <w:p w:rsidR="00C14693" w:rsidRPr="00D444F5" w:rsidRDefault="00C14693" w:rsidP="00C14693">
      <w:pPr>
        <w:spacing w:before="180" w:after="180"/>
        <w:ind w:left="75" w:right="75"/>
        <w:jc w:val="both"/>
        <w:rPr>
          <w:sz w:val="28"/>
          <w:szCs w:val="28"/>
          <w:lang w:eastAsia="uk-UA"/>
        </w:rPr>
      </w:pPr>
      <w:r w:rsidRPr="00D444F5">
        <w:rPr>
          <w:sz w:val="28"/>
          <w:szCs w:val="28"/>
          <w:lang w:eastAsia="uk-UA"/>
        </w:rPr>
        <w:t>- не може перевищувати 12 відсотків нормативної грошової оцінки</w:t>
      </w:r>
    </w:p>
    <w:p w:rsidR="00C14693" w:rsidRPr="00D444F5" w:rsidRDefault="00C14693" w:rsidP="00C14693">
      <w:pPr>
        <w:spacing w:before="180" w:after="180"/>
        <w:ind w:left="75" w:right="75"/>
        <w:jc w:val="both"/>
        <w:rPr>
          <w:sz w:val="28"/>
          <w:szCs w:val="28"/>
          <w:lang w:eastAsia="uk-UA"/>
        </w:rPr>
      </w:pPr>
      <w:r w:rsidRPr="00F870BA">
        <w:rPr>
          <w:b/>
          <w:sz w:val="28"/>
          <w:szCs w:val="28"/>
          <w:lang w:eastAsia="uk-UA"/>
        </w:rPr>
        <w:t>3.10.6</w:t>
      </w:r>
      <w:r w:rsidRPr="00D444F5">
        <w:rPr>
          <w:sz w:val="28"/>
          <w:szCs w:val="28"/>
          <w:lang w:eastAsia="uk-UA"/>
        </w:rPr>
        <w:t xml:space="preserve"> Плата за суборенду земельних ділянок не може перевищувати орендної плати.</w:t>
      </w:r>
    </w:p>
    <w:p w:rsidR="00C14693" w:rsidRDefault="00C14693" w:rsidP="00C14693">
      <w:pPr>
        <w:spacing w:before="180" w:after="180"/>
        <w:ind w:left="75" w:right="75"/>
        <w:jc w:val="both"/>
        <w:rPr>
          <w:sz w:val="28"/>
          <w:szCs w:val="28"/>
          <w:lang w:val="uk-UA" w:eastAsia="uk-UA"/>
        </w:rPr>
      </w:pPr>
      <w:r w:rsidRPr="00D444F5">
        <w:rPr>
          <w:sz w:val="28"/>
          <w:szCs w:val="28"/>
          <w:lang w:eastAsia="uk-UA"/>
        </w:rPr>
        <w:t>Для визначення розміру податку та орендної плати використовується нормативна грошова оцінка земельних ділянок.</w:t>
      </w:r>
    </w:p>
    <w:p w:rsidR="00C14693" w:rsidRDefault="00C14693" w:rsidP="00C14693">
      <w:pPr>
        <w:spacing w:before="180" w:after="180"/>
        <w:ind w:left="75" w:right="75"/>
        <w:jc w:val="both"/>
        <w:rPr>
          <w:sz w:val="28"/>
          <w:szCs w:val="28"/>
          <w:lang w:val="uk-UA" w:eastAsia="uk-UA"/>
        </w:rPr>
      </w:pPr>
    </w:p>
    <w:p w:rsidR="00C14693" w:rsidRPr="0080779E" w:rsidRDefault="00C14693" w:rsidP="00C14693">
      <w:pPr>
        <w:spacing w:before="180" w:after="180"/>
        <w:ind w:left="75" w:right="75"/>
        <w:rPr>
          <w:sz w:val="28"/>
          <w:szCs w:val="28"/>
          <w:lang w:val="uk-UA" w:eastAsia="uk-UA"/>
        </w:rPr>
      </w:pPr>
      <w:r>
        <w:rPr>
          <w:sz w:val="28"/>
          <w:szCs w:val="28"/>
          <w:lang w:val="uk-UA" w:eastAsia="uk-UA"/>
        </w:rPr>
        <w:t>Секретар сільської ради                                                                     Т.П.Буленок</w:t>
      </w:r>
    </w:p>
    <w:p w:rsidR="00C14693" w:rsidRPr="00563FBC" w:rsidRDefault="00A16C3E" w:rsidP="00C14693">
      <w:pPr>
        <w:spacing w:before="180" w:after="180"/>
        <w:ind w:left="75" w:right="75"/>
        <w:jc w:val="right"/>
        <w:rPr>
          <w:b/>
          <w:sz w:val="28"/>
          <w:szCs w:val="28"/>
          <w:lang w:val="uk-UA" w:eastAsia="uk-UA"/>
        </w:rPr>
      </w:pPr>
      <w:r>
        <w:rPr>
          <w:b/>
          <w:sz w:val="28"/>
          <w:szCs w:val="28"/>
          <w:u w:val="single"/>
          <w:lang w:val="uk-UA" w:eastAsia="uk-UA"/>
        </w:rPr>
        <w:lastRenderedPageBreak/>
        <w:t>До</w:t>
      </w:r>
      <w:r w:rsidR="00C14693" w:rsidRPr="00563FBC">
        <w:rPr>
          <w:b/>
          <w:sz w:val="28"/>
          <w:szCs w:val="28"/>
          <w:u w:val="single"/>
          <w:lang w:val="uk-UA" w:eastAsia="uk-UA"/>
        </w:rPr>
        <w:t>даток № 2</w:t>
      </w:r>
      <w:r w:rsidR="00C14693" w:rsidRPr="00F870BA">
        <w:rPr>
          <w:b/>
          <w:sz w:val="28"/>
          <w:szCs w:val="28"/>
          <w:lang w:eastAsia="uk-UA"/>
        </w:rPr>
        <w:t> </w:t>
      </w:r>
      <w:r w:rsidR="00C14693" w:rsidRPr="00563FBC">
        <w:rPr>
          <w:b/>
          <w:sz w:val="28"/>
          <w:szCs w:val="28"/>
          <w:lang w:val="uk-UA" w:eastAsia="uk-UA"/>
        </w:rPr>
        <w:t xml:space="preserve"> </w:t>
      </w:r>
      <w:r w:rsidR="00C14693" w:rsidRPr="00F870BA">
        <w:rPr>
          <w:b/>
          <w:sz w:val="28"/>
          <w:szCs w:val="28"/>
          <w:lang w:eastAsia="uk-UA"/>
        </w:rPr>
        <w:t> </w:t>
      </w:r>
    </w:p>
    <w:p w:rsidR="00C14693" w:rsidRPr="00563FBC" w:rsidRDefault="00C14693" w:rsidP="00C14693">
      <w:pPr>
        <w:spacing w:before="180" w:after="180"/>
        <w:ind w:left="75" w:right="75"/>
        <w:jc w:val="right"/>
        <w:rPr>
          <w:sz w:val="28"/>
          <w:szCs w:val="28"/>
          <w:lang w:val="uk-UA" w:eastAsia="uk-UA"/>
        </w:rPr>
      </w:pPr>
      <w:r w:rsidRPr="00563FBC">
        <w:rPr>
          <w:sz w:val="28"/>
          <w:szCs w:val="28"/>
          <w:lang w:val="uk-UA" w:eastAsia="uk-UA"/>
        </w:rPr>
        <w:t xml:space="preserve">до рішення </w:t>
      </w:r>
      <w:r>
        <w:rPr>
          <w:sz w:val="28"/>
          <w:szCs w:val="28"/>
          <w:lang w:val="uk-UA" w:eastAsia="uk-UA"/>
        </w:rPr>
        <w:t xml:space="preserve"> 37 сесії  </w:t>
      </w:r>
      <w:r w:rsidRPr="00563FBC">
        <w:rPr>
          <w:sz w:val="28"/>
          <w:szCs w:val="28"/>
          <w:lang w:val="uk-UA" w:eastAsia="uk-UA"/>
        </w:rPr>
        <w:t xml:space="preserve">сільської ради </w:t>
      </w:r>
    </w:p>
    <w:p w:rsidR="00C14693" w:rsidRPr="00563FBC" w:rsidRDefault="00C14693" w:rsidP="00C14693">
      <w:pPr>
        <w:spacing w:before="180" w:after="180"/>
        <w:ind w:left="75" w:right="75"/>
        <w:jc w:val="right"/>
        <w:rPr>
          <w:sz w:val="28"/>
          <w:szCs w:val="28"/>
          <w:lang w:val="uk-UA" w:eastAsia="uk-UA"/>
        </w:rPr>
      </w:pPr>
      <w:r>
        <w:rPr>
          <w:sz w:val="28"/>
          <w:szCs w:val="28"/>
          <w:lang w:val="uk-UA" w:eastAsia="uk-UA"/>
        </w:rPr>
        <w:t>від 10</w:t>
      </w:r>
      <w:r w:rsidRPr="00563FBC">
        <w:rPr>
          <w:sz w:val="28"/>
          <w:szCs w:val="28"/>
          <w:lang w:val="uk-UA" w:eastAsia="uk-UA"/>
        </w:rPr>
        <w:t>.0</w:t>
      </w:r>
      <w:r>
        <w:rPr>
          <w:sz w:val="28"/>
          <w:szCs w:val="28"/>
          <w:lang w:val="uk-UA" w:eastAsia="uk-UA"/>
        </w:rPr>
        <w:t>6</w:t>
      </w:r>
      <w:r w:rsidRPr="00563FBC">
        <w:rPr>
          <w:sz w:val="28"/>
          <w:szCs w:val="28"/>
          <w:lang w:val="uk-UA" w:eastAsia="uk-UA"/>
        </w:rPr>
        <w:t xml:space="preserve">.2015  року </w:t>
      </w:r>
      <w:r w:rsidRPr="00D444F5">
        <w:rPr>
          <w:sz w:val="28"/>
          <w:szCs w:val="28"/>
          <w:lang w:eastAsia="uk-UA"/>
        </w:rPr>
        <w:t> </w:t>
      </w:r>
    </w:p>
    <w:p w:rsidR="00C14693" w:rsidRPr="00D444F5" w:rsidRDefault="00C14693" w:rsidP="00C14693">
      <w:pPr>
        <w:jc w:val="center"/>
        <w:rPr>
          <w:b/>
          <w:bCs/>
          <w:sz w:val="28"/>
          <w:szCs w:val="28"/>
        </w:rPr>
      </w:pPr>
      <w:r w:rsidRPr="00D444F5">
        <w:rPr>
          <w:b/>
          <w:bCs/>
          <w:sz w:val="28"/>
          <w:szCs w:val="28"/>
        </w:rPr>
        <w:t>Встановлення ставок єдиного  податку</w:t>
      </w:r>
    </w:p>
    <w:p w:rsidR="00C14693" w:rsidRPr="00D444F5" w:rsidRDefault="00C14693" w:rsidP="00C14693">
      <w:pPr>
        <w:pStyle w:val="StyleZakonu"/>
        <w:spacing w:after="120" w:line="240" w:lineRule="auto"/>
        <w:ind w:firstLine="720"/>
        <w:rPr>
          <w:sz w:val="28"/>
          <w:szCs w:val="28"/>
        </w:rPr>
      </w:pPr>
      <w:r w:rsidRPr="00F870BA">
        <w:rPr>
          <w:b/>
          <w:sz w:val="28"/>
          <w:szCs w:val="28"/>
        </w:rPr>
        <w:t>1</w:t>
      </w:r>
      <w:r w:rsidRPr="00D444F5">
        <w:rPr>
          <w:sz w:val="28"/>
          <w:szCs w:val="28"/>
        </w:rPr>
        <w:t>. Визначення понять</w:t>
      </w:r>
      <w:r>
        <w:rPr>
          <w:sz w:val="28"/>
          <w:szCs w:val="28"/>
          <w:lang w:val="uk-UA"/>
        </w:rPr>
        <w:t>.</w:t>
      </w:r>
      <w:r w:rsidRPr="00D444F5">
        <w:rPr>
          <w:sz w:val="28"/>
          <w:szCs w:val="28"/>
        </w:rPr>
        <w:t xml:space="preserve"> </w:t>
      </w:r>
    </w:p>
    <w:p w:rsidR="00C14693" w:rsidRPr="00D444F5" w:rsidRDefault="00C14693" w:rsidP="00C14693">
      <w:pPr>
        <w:pStyle w:val="StyleZakonu"/>
        <w:spacing w:after="120" w:line="240" w:lineRule="auto"/>
        <w:ind w:firstLine="720"/>
        <w:rPr>
          <w:sz w:val="28"/>
          <w:szCs w:val="28"/>
        </w:rPr>
      </w:pPr>
      <w:r w:rsidRPr="00F870BA">
        <w:rPr>
          <w:b/>
          <w:sz w:val="28"/>
          <w:szCs w:val="28"/>
        </w:rPr>
        <w:t>1.1.</w:t>
      </w:r>
      <w:r w:rsidRPr="00D444F5">
        <w:rPr>
          <w:sz w:val="28"/>
          <w:szCs w:val="28"/>
        </w:rPr>
        <w:t xml:space="preserve"> Спрощена система оподаткування, обліку та звітності </w:t>
      </w:r>
      <w:r w:rsidRPr="00D444F5">
        <w:rPr>
          <w:sz w:val="28"/>
          <w:szCs w:val="28"/>
        </w:rPr>
        <w:sym w:font="Symbol" w:char="F02D"/>
      </w:r>
      <w:r w:rsidRPr="00D444F5">
        <w:rPr>
          <w:sz w:val="28"/>
          <w:szCs w:val="28"/>
        </w:rPr>
        <w:t xml:space="preserve">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главою 1 розділу </w:t>
      </w:r>
      <w:r w:rsidRPr="00D444F5">
        <w:rPr>
          <w:sz w:val="28"/>
          <w:szCs w:val="28"/>
          <w:lang w:val="en-US"/>
        </w:rPr>
        <w:t>XIV</w:t>
      </w:r>
      <w:r w:rsidRPr="00D444F5">
        <w:rPr>
          <w:sz w:val="28"/>
          <w:szCs w:val="28"/>
        </w:rPr>
        <w:t xml:space="preserve"> Податкового кодексу України зі змінами і доповненнями, з одночасним веденням спрощеного обліку та звітності.</w:t>
      </w:r>
    </w:p>
    <w:p w:rsidR="00C14693" w:rsidRPr="00D444F5" w:rsidRDefault="00C14693" w:rsidP="00C14693">
      <w:pPr>
        <w:pStyle w:val="StyleZakonu"/>
        <w:spacing w:after="120" w:line="240" w:lineRule="auto"/>
        <w:ind w:firstLine="720"/>
        <w:rPr>
          <w:sz w:val="28"/>
          <w:szCs w:val="28"/>
        </w:rPr>
      </w:pPr>
      <w:r w:rsidRPr="00F870BA">
        <w:rPr>
          <w:b/>
          <w:sz w:val="28"/>
          <w:szCs w:val="28"/>
        </w:rPr>
        <w:t>1.2.</w:t>
      </w:r>
      <w:r w:rsidRPr="00D444F5">
        <w:rPr>
          <w:sz w:val="28"/>
          <w:szCs w:val="28"/>
        </w:rPr>
        <w:t xml:space="preserve"> 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главою 1 розділу </w:t>
      </w:r>
      <w:r w:rsidRPr="00D444F5">
        <w:rPr>
          <w:sz w:val="28"/>
          <w:szCs w:val="28"/>
          <w:lang w:val="en-US"/>
        </w:rPr>
        <w:t>XIV</w:t>
      </w:r>
      <w:r w:rsidRPr="00D444F5">
        <w:rPr>
          <w:sz w:val="28"/>
          <w:szCs w:val="28"/>
        </w:rPr>
        <w:t xml:space="preserve"> Податкового кодексу України зі змінами і доповненнями.</w:t>
      </w:r>
    </w:p>
    <w:p w:rsidR="00C14693" w:rsidRPr="00F870BA" w:rsidRDefault="00C14693" w:rsidP="00C14693">
      <w:pPr>
        <w:pStyle w:val="StyleZakonu"/>
        <w:spacing w:after="120" w:line="240" w:lineRule="auto"/>
        <w:ind w:firstLine="720"/>
        <w:jc w:val="center"/>
        <w:rPr>
          <w:b/>
          <w:sz w:val="28"/>
          <w:szCs w:val="28"/>
        </w:rPr>
      </w:pPr>
      <w:r w:rsidRPr="00F870BA">
        <w:rPr>
          <w:b/>
          <w:sz w:val="28"/>
          <w:szCs w:val="28"/>
        </w:rPr>
        <w:t>2. Платники податку</w:t>
      </w:r>
    </w:p>
    <w:p w:rsidR="00C14693" w:rsidRPr="00D444F5" w:rsidRDefault="00C14693" w:rsidP="00C14693">
      <w:pPr>
        <w:pStyle w:val="StyleZakonu"/>
        <w:spacing w:after="120" w:line="240" w:lineRule="auto"/>
        <w:ind w:firstLine="720"/>
        <w:rPr>
          <w:sz w:val="28"/>
          <w:szCs w:val="28"/>
        </w:rPr>
      </w:pPr>
      <w:r w:rsidRPr="00F870BA">
        <w:rPr>
          <w:b/>
          <w:sz w:val="28"/>
          <w:szCs w:val="28"/>
        </w:rPr>
        <w:t>2.1</w:t>
      </w:r>
      <w:r w:rsidRPr="00D444F5">
        <w:rPr>
          <w:sz w:val="28"/>
          <w:szCs w:val="28"/>
        </w:rPr>
        <w:t>.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14693" w:rsidRPr="00D444F5" w:rsidRDefault="00C14693" w:rsidP="00C14693">
      <w:pPr>
        <w:pStyle w:val="StyleZakonu"/>
        <w:spacing w:after="120" w:line="240" w:lineRule="auto"/>
        <w:ind w:firstLine="720"/>
        <w:rPr>
          <w:sz w:val="28"/>
          <w:szCs w:val="28"/>
        </w:rPr>
      </w:pPr>
      <w:r w:rsidRPr="00F870BA">
        <w:rPr>
          <w:b/>
          <w:sz w:val="28"/>
          <w:szCs w:val="28"/>
        </w:rPr>
        <w:t>2.1.1</w:t>
      </w:r>
      <w:r w:rsidRPr="00D444F5">
        <w:rPr>
          <w:sz w:val="28"/>
          <w:szCs w:val="28"/>
        </w:rPr>
        <w:t xml:space="preserve">. перша група </w:t>
      </w:r>
      <w:r w:rsidRPr="00D444F5">
        <w:rPr>
          <w:sz w:val="28"/>
          <w:szCs w:val="28"/>
        </w:rPr>
        <w:sym w:font="Symbol" w:char="F02D"/>
      </w:r>
      <w:r w:rsidRPr="00D444F5">
        <w:rPr>
          <w:sz w:val="28"/>
          <w:szCs w:val="28"/>
        </w:rPr>
        <w:t xml:space="preserve"> фізичні особи </w:t>
      </w:r>
      <w:r w:rsidRPr="00D444F5">
        <w:rPr>
          <w:sz w:val="28"/>
          <w:szCs w:val="28"/>
        </w:rPr>
        <w:sym w:font="Symbol" w:char="F02D"/>
      </w:r>
      <w:r w:rsidRPr="00D444F5">
        <w:rPr>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C14693" w:rsidRPr="00D444F5" w:rsidRDefault="00C14693" w:rsidP="00C14693">
      <w:pPr>
        <w:pStyle w:val="StyleZakonu"/>
        <w:spacing w:after="120" w:line="240" w:lineRule="auto"/>
        <w:ind w:firstLine="720"/>
        <w:rPr>
          <w:sz w:val="28"/>
          <w:szCs w:val="28"/>
        </w:rPr>
      </w:pPr>
      <w:r w:rsidRPr="00F870BA">
        <w:rPr>
          <w:b/>
          <w:sz w:val="28"/>
          <w:szCs w:val="28"/>
        </w:rPr>
        <w:t>2.1.2</w:t>
      </w:r>
      <w:r w:rsidRPr="00D444F5">
        <w:rPr>
          <w:sz w:val="28"/>
          <w:szCs w:val="28"/>
        </w:rPr>
        <w:t xml:space="preserve">. друга група </w:t>
      </w:r>
      <w:r w:rsidRPr="00D444F5">
        <w:rPr>
          <w:sz w:val="28"/>
          <w:szCs w:val="28"/>
        </w:rPr>
        <w:sym w:font="Symbol" w:char="F02D"/>
      </w:r>
      <w:r w:rsidRPr="00D444F5">
        <w:rPr>
          <w:sz w:val="28"/>
          <w:szCs w:val="28"/>
        </w:rPr>
        <w:t xml:space="preserve"> фізичні особи </w:t>
      </w:r>
      <w:r w:rsidRPr="00D444F5">
        <w:rPr>
          <w:sz w:val="28"/>
          <w:szCs w:val="28"/>
        </w:rPr>
        <w:sym w:font="Symbol" w:char="F02D"/>
      </w:r>
      <w:r w:rsidRPr="00D444F5">
        <w:rPr>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14693" w:rsidRPr="00D444F5" w:rsidRDefault="00C14693" w:rsidP="00C14693">
      <w:pPr>
        <w:pStyle w:val="StyleZakonu"/>
        <w:spacing w:line="240" w:lineRule="auto"/>
        <w:ind w:firstLine="720"/>
        <w:rPr>
          <w:sz w:val="28"/>
          <w:szCs w:val="28"/>
        </w:rPr>
      </w:pPr>
      <w:r w:rsidRPr="00D444F5">
        <w:rPr>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C14693" w:rsidRPr="00D444F5" w:rsidRDefault="00C14693" w:rsidP="00C14693">
      <w:pPr>
        <w:pStyle w:val="StyleZakonu"/>
        <w:spacing w:line="240" w:lineRule="auto"/>
        <w:ind w:firstLine="720"/>
        <w:rPr>
          <w:sz w:val="28"/>
          <w:szCs w:val="28"/>
        </w:rPr>
      </w:pPr>
      <w:r w:rsidRPr="00D444F5">
        <w:rPr>
          <w:sz w:val="28"/>
          <w:szCs w:val="28"/>
        </w:rPr>
        <w:t>- обсяг доходу не перевищує 1 500 000 гривень.</w:t>
      </w:r>
    </w:p>
    <w:p w:rsidR="00C14693" w:rsidRPr="00D444F5" w:rsidRDefault="00C14693" w:rsidP="00C14693">
      <w:pPr>
        <w:pStyle w:val="StyleZakonu"/>
        <w:spacing w:after="120" w:line="240" w:lineRule="auto"/>
        <w:ind w:firstLine="720"/>
        <w:rPr>
          <w:sz w:val="28"/>
          <w:szCs w:val="28"/>
        </w:rPr>
      </w:pPr>
      <w:hyperlink r:id="rId6" w:anchor="47" w:tgtFrame="_top" w:history="1">
        <w:r w:rsidRPr="00D444F5">
          <w:rPr>
            <w:rStyle w:val="a6"/>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hyperlink>
      <w:r w:rsidRPr="00D444F5">
        <w:rPr>
          <w:sz w:val="28"/>
          <w:szCs w:val="28"/>
        </w:rPr>
        <w:t>група 70.31 класифікатора видів економічної діяльності ДК 009:2005 – далі КВЕД)</w:t>
      </w:r>
      <w:hyperlink r:id="rId7" w:anchor="846" w:tgtFrame="_top" w:history="1">
        <w:r w:rsidRPr="00D444F5">
          <w:rPr>
            <w:rStyle w:val="a6"/>
            <w:sz w:val="28"/>
            <w:szCs w:val="28"/>
          </w:rPr>
          <w:t>, а також здійснюють діяльність з виробництва, постачання, продажу (реалізації) ювелірних та побутових виробів з</w:t>
        </w:r>
      </w:hyperlink>
      <w:r w:rsidRPr="00D444F5">
        <w:rPr>
          <w:rStyle w:val="apple-converted-space"/>
          <w:sz w:val="28"/>
          <w:szCs w:val="28"/>
        </w:rPr>
        <w:t xml:space="preserve"> </w:t>
      </w:r>
      <w:hyperlink r:id="rId8" w:anchor="10" w:tgtFrame="_top" w:history="1">
        <w:r w:rsidRPr="00D444F5">
          <w:rPr>
            <w:rStyle w:val="a6"/>
            <w:sz w:val="28"/>
            <w:szCs w:val="28"/>
          </w:rPr>
          <w:t>дорогоцінних металів</w:t>
        </w:r>
      </w:hyperlink>
      <w:hyperlink r:id="rId9" w:anchor="846" w:tgtFrame="_top" w:history="1">
        <w:r w:rsidRPr="00D444F5">
          <w:rPr>
            <w:rStyle w:val="a6"/>
            <w:sz w:val="28"/>
            <w:szCs w:val="28"/>
          </w:rPr>
          <w:t>,</w:t>
        </w:r>
      </w:hyperlink>
      <w:r w:rsidRPr="00D444F5">
        <w:rPr>
          <w:sz w:val="28"/>
          <w:szCs w:val="28"/>
        </w:rPr>
        <w:t xml:space="preserve"> </w:t>
      </w:r>
      <w:hyperlink r:id="rId10" w:anchor="11" w:tgtFrame="_top" w:history="1">
        <w:r w:rsidRPr="00D444F5">
          <w:rPr>
            <w:rStyle w:val="a6"/>
            <w:sz w:val="28"/>
            <w:szCs w:val="28"/>
          </w:rPr>
          <w:t>дорогоцінного каміння</w:t>
        </w:r>
      </w:hyperlink>
      <w:hyperlink r:id="rId11" w:anchor="846" w:tgtFrame="_top" w:history="1">
        <w:r w:rsidRPr="00D444F5">
          <w:rPr>
            <w:rStyle w:val="a6"/>
            <w:sz w:val="28"/>
            <w:szCs w:val="28"/>
          </w:rPr>
          <w:t>,</w:t>
        </w:r>
      </w:hyperlink>
      <w:r w:rsidRPr="00D444F5">
        <w:rPr>
          <w:sz w:val="28"/>
          <w:szCs w:val="28"/>
        </w:rPr>
        <w:t xml:space="preserve"> </w:t>
      </w:r>
      <w:hyperlink r:id="rId12" w:anchor="16" w:tgtFrame="_top" w:history="1">
        <w:r w:rsidRPr="00D444F5">
          <w:rPr>
            <w:rStyle w:val="a6"/>
            <w:sz w:val="28"/>
            <w:szCs w:val="28"/>
          </w:rPr>
          <w:t>дорогоцінного каміння органогенного утворення</w:t>
        </w:r>
      </w:hyperlink>
      <w:r w:rsidRPr="00D444F5">
        <w:rPr>
          <w:sz w:val="28"/>
          <w:szCs w:val="28"/>
        </w:rPr>
        <w:t xml:space="preserve"> </w:t>
      </w:r>
      <w:hyperlink r:id="rId13" w:anchor="846" w:tgtFrame="_top" w:history="1">
        <w:r w:rsidRPr="00D444F5">
          <w:rPr>
            <w:rStyle w:val="a6"/>
            <w:sz w:val="28"/>
            <w:szCs w:val="28"/>
          </w:rPr>
          <w:t>та</w:t>
        </w:r>
      </w:hyperlink>
      <w:r w:rsidRPr="00D444F5">
        <w:rPr>
          <w:sz w:val="28"/>
          <w:szCs w:val="28"/>
        </w:rPr>
        <w:t xml:space="preserve"> </w:t>
      </w:r>
      <w:hyperlink r:id="rId14" w:anchor="17" w:tgtFrame="_top" w:history="1">
        <w:r w:rsidRPr="00D444F5">
          <w:rPr>
            <w:rStyle w:val="a6"/>
            <w:sz w:val="28"/>
            <w:szCs w:val="28"/>
          </w:rPr>
          <w:t>напівдорогоцінного каміння</w:t>
        </w:r>
      </w:hyperlink>
      <w:hyperlink r:id="rId15" w:anchor="47" w:tgtFrame="_top" w:history="1">
        <w:r w:rsidRPr="00D444F5">
          <w:rPr>
            <w:rStyle w:val="a6"/>
            <w:sz w:val="28"/>
            <w:szCs w:val="28"/>
          </w:rPr>
          <w:t>.</w:t>
        </w:r>
      </w:hyperlink>
      <w:r w:rsidRPr="00D444F5">
        <w:rPr>
          <w:sz w:val="28"/>
          <w:szCs w:val="28"/>
        </w:rPr>
        <w:t xml:space="preserve"> </w:t>
      </w:r>
      <w:hyperlink r:id="rId16" w:anchor="364" w:tgtFrame="_top" w:history="1">
        <w:r w:rsidRPr="00D444F5">
          <w:rPr>
            <w:rStyle w:val="a6"/>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hyperlink>
    </w:p>
    <w:p w:rsidR="00C14693" w:rsidRPr="00D444F5" w:rsidRDefault="00C14693" w:rsidP="00C14693">
      <w:pPr>
        <w:pStyle w:val="StyleZakonu"/>
        <w:spacing w:line="240" w:lineRule="auto"/>
        <w:ind w:firstLine="720"/>
        <w:rPr>
          <w:sz w:val="28"/>
          <w:szCs w:val="28"/>
        </w:rPr>
      </w:pPr>
      <w:r w:rsidRPr="00F870BA">
        <w:rPr>
          <w:b/>
          <w:sz w:val="28"/>
          <w:szCs w:val="28"/>
        </w:rPr>
        <w:lastRenderedPageBreak/>
        <w:t>2.1.3</w:t>
      </w:r>
      <w:r w:rsidRPr="00D444F5">
        <w:rPr>
          <w:sz w:val="28"/>
          <w:szCs w:val="28"/>
        </w:rPr>
        <w:t xml:space="preserve">. третя група </w:t>
      </w:r>
      <w:r w:rsidRPr="00D444F5">
        <w:rPr>
          <w:sz w:val="28"/>
          <w:szCs w:val="28"/>
        </w:rPr>
        <w:sym w:font="Symbol" w:char="F02D"/>
      </w:r>
      <w:r w:rsidRPr="00D444F5">
        <w:rPr>
          <w:sz w:val="28"/>
          <w:szCs w:val="28"/>
        </w:rPr>
        <w:t xml:space="preserve"> фізичні особи </w:t>
      </w:r>
      <w:r w:rsidRPr="00D444F5">
        <w:rPr>
          <w:sz w:val="28"/>
          <w:szCs w:val="28"/>
        </w:rPr>
        <w:sym w:font="Symbol" w:char="F02D"/>
      </w:r>
      <w:r w:rsidRPr="00D444F5">
        <w:rPr>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20 000 000 гривень;</w:t>
      </w:r>
    </w:p>
    <w:p w:rsidR="00C14693" w:rsidRPr="00D444F5" w:rsidRDefault="00C14693" w:rsidP="00C14693">
      <w:pPr>
        <w:pStyle w:val="StyleZakonu"/>
        <w:spacing w:line="240" w:lineRule="auto"/>
        <w:ind w:firstLine="720"/>
        <w:rPr>
          <w:sz w:val="28"/>
          <w:szCs w:val="28"/>
        </w:rPr>
      </w:pPr>
      <w:r w:rsidRPr="00F870BA">
        <w:rPr>
          <w:b/>
          <w:sz w:val="28"/>
          <w:szCs w:val="28"/>
        </w:rPr>
        <w:t>2.1.4</w:t>
      </w:r>
      <w:r w:rsidRPr="00D444F5">
        <w:rPr>
          <w:sz w:val="28"/>
          <w:szCs w:val="28"/>
        </w:rPr>
        <w:t xml:space="preserve">. четверта група </w:t>
      </w:r>
      <w:r w:rsidRPr="00D444F5">
        <w:rPr>
          <w:sz w:val="28"/>
          <w:szCs w:val="28"/>
        </w:rPr>
        <w:sym w:font="Symbol" w:char="F02D"/>
      </w:r>
      <w:r w:rsidRPr="00D444F5">
        <w:rPr>
          <w:sz w:val="28"/>
          <w:szCs w:val="28"/>
        </w:rPr>
        <w:t xml:space="preserve"> сільськогосподарські товаровиробники, у яких частка сільськогосподарського виробництва за попередній податковий (звітний) рік дорівнює або перевищує 75 відсотків;</w:t>
      </w:r>
    </w:p>
    <w:p w:rsidR="00C14693" w:rsidRPr="00D444F5" w:rsidRDefault="00C14693" w:rsidP="00C14693">
      <w:pPr>
        <w:pStyle w:val="StyleZakonu"/>
        <w:spacing w:line="240" w:lineRule="auto"/>
        <w:ind w:firstLine="720"/>
        <w:rPr>
          <w:sz w:val="28"/>
          <w:szCs w:val="28"/>
        </w:rPr>
      </w:pPr>
      <w:r w:rsidRPr="00F870BA">
        <w:rPr>
          <w:b/>
          <w:sz w:val="28"/>
          <w:szCs w:val="28"/>
        </w:rPr>
        <w:t>2.1.5</w:t>
      </w:r>
      <w:r w:rsidRPr="00D444F5">
        <w:rPr>
          <w:sz w:val="28"/>
          <w:szCs w:val="28"/>
        </w:rPr>
        <w:t>.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C14693" w:rsidRPr="00D444F5" w:rsidRDefault="00C14693" w:rsidP="00C14693">
      <w:pPr>
        <w:ind w:firstLine="720"/>
        <w:jc w:val="both"/>
        <w:rPr>
          <w:sz w:val="28"/>
          <w:szCs w:val="28"/>
        </w:rPr>
      </w:pPr>
      <w:r w:rsidRPr="00F870BA">
        <w:rPr>
          <w:b/>
          <w:sz w:val="28"/>
          <w:szCs w:val="28"/>
        </w:rPr>
        <w:t>2.1.6</w:t>
      </w:r>
      <w:r w:rsidRPr="00D444F5">
        <w:rPr>
          <w:sz w:val="28"/>
          <w:szCs w:val="28"/>
        </w:rPr>
        <w:t>.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C14693" w:rsidRPr="00D444F5" w:rsidRDefault="00C14693" w:rsidP="00C14693">
      <w:pPr>
        <w:ind w:firstLine="720"/>
        <w:jc w:val="both"/>
        <w:rPr>
          <w:sz w:val="28"/>
          <w:szCs w:val="28"/>
        </w:rPr>
      </w:pPr>
      <w:r w:rsidRPr="00D444F5">
        <w:rPr>
          <w:sz w:val="28"/>
          <w:szCs w:val="28"/>
        </w:rPr>
        <w:t>усіх осіб окремо, які зливаються або приєднуються;</w:t>
      </w:r>
    </w:p>
    <w:p w:rsidR="00C14693" w:rsidRPr="00D444F5" w:rsidRDefault="00C14693" w:rsidP="00C14693">
      <w:pPr>
        <w:ind w:firstLine="720"/>
        <w:jc w:val="both"/>
        <w:rPr>
          <w:sz w:val="28"/>
          <w:szCs w:val="28"/>
        </w:rPr>
      </w:pPr>
      <w:r w:rsidRPr="00D444F5">
        <w:rPr>
          <w:sz w:val="28"/>
          <w:szCs w:val="28"/>
        </w:rPr>
        <w:t>кожну окрему особу, утворену шляхом поділу або виділу;</w:t>
      </w:r>
    </w:p>
    <w:p w:rsidR="00C14693" w:rsidRPr="00D444F5" w:rsidRDefault="00C14693" w:rsidP="00C14693">
      <w:pPr>
        <w:pStyle w:val="StyleZakonu"/>
        <w:spacing w:line="240" w:lineRule="auto"/>
        <w:ind w:firstLine="720"/>
        <w:rPr>
          <w:sz w:val="28"/>
          <w:szCs w:val="28"/>
          <w:lang w:val="uk-UA"/>
        </w:rPr>
      </w:pPr>
      <w:r w:rsidRPr="00D444F5">
        <w:rPr>
          <w:sz w:val="28"/>
          <w:szCs w:val="28"/>
          <w:lang w:val="uk-UA"/>
        </w:rPr>
        <w:t>особу, утворену шляхом перетворення.</w:t>
      </w:r>
    </w:p>
    <w:p w:rsidR="00C14693" w:rsidRPr="00D444F5" w:rsidRDefault="00C14693" w:rsidP="00C14693">
      <w:pPr>
        <w:pStyle w:val="StyleZakonu"/>
        <w:spacing w:line="240" w:lineRule="auto"/>
        <w:ind w:firstLine="720"/>
        <w:rPr>
          <w:sz w:val="28"/>
          <w:szCs w:val="28"/>
          <w:lang w:val="uk-UA"/>
        </w:rPr>
      </w:pPr>
      <w:r w:rsidRPr="00F870BA">
        <w:rPr>
          <w:b/>
          <w:sz w:val="28"/>
          <w:szCs w:val="28"/>
          <w:lang w:val="uk-UA"/>
        </w:rPr>
        <w:t>2.1.7.</w:t>
      </w:r>
      <w:r w:rsidRPr="00D444F5">
        <w:rPr>
          <w:sz w:val="28"/>
          <w:szCs w:val="28"/>
          <w:lang w:val="uk-UA"/>
        </w:rPr>
        <w:t xml:space="preserve">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усіма товаровиробниками, які беруть участь у їх утворенні, дорівнює або перевищує 75</w:t>
      </w:r>
      <w:r w:rsidRPr="00D444F5">
        <w:rPr>
          <w:sz w:val="28"/>
          <w:szCs w:val="28"/>
        </w:rPr>
        <w:t> </w:t>
      </w:r>
      <w:r w:rsidRPr="00D444F5">
        <w:rPr>
          <w:sz w:val="28"/>
          <w:szCs w:val="28"/>
          <w:lang w:val="uk-UA"/>
        </w:rPr>
        <w:t>відсотків.</w:t>
      </w:r>
    </w:p>
    <w:p w:rsidR="00C14693" w:rsidRPr="00D444F5" w:rsidRDefault="00C14693" w:rsidP="00C14693">
      <w:pPr>
        <w:pStyle w:val="StyleZakonu"/>
        <w:spacing w:line="240" w:lineRule="auto"/>
        <w:ind w:firstLine="720"/>
        <w:rPr>
          <w:sz w:val="28"/>
          <w:szCs w:val="28"/>
        </w:rPr>
      </w:pPr>
      <w:r w:rsidRPr="00F870BA">
        <w:rPr>
          <w:b/>
          <w:sz w:val="28"/>
          <w:szCs w:val="28"/>
        </w:rPr>
        <w:t>2.1.8.</w:t>
      </w:r>
      <w:r w:rsidRPr="00D444F5">
        <w:rPr>
          <w:sz w:val="28"/>
          <w:szCs w:val="28"/>
        </w:rPr>
        <w:t xml:space="preserve">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C14693" w:rsidRPr="00D444F5" w:rsidRDefault="00C14693" w:rsidP="00C14693">
      <w:pPr>
        <w:pStyle w:val="StyleZakonu"/>
        <w:spacing w:line="240" w:lineRule="auto"/>
        <w:ind w:firstLine="720"/>
        <w:rPr>
          <w:sz w:val="28"/>
          <w:szCs w:val="28"/>
        </w:rPr>
      </w:pPr>
      <w:r w:rsidRPr="00F870BA">
        <w:rPr>
          <w:b/>
          <w:sz w:val="28"/>
          <w:szCs w:val="28"/>
        </w:rPr>
        <w:t>2.1.9</w:t>
      </w:r>
      <w:r w:rsidRPr="00D444F5">
        <w:rPr>
          <w:sz w:val="28"/>
          <w:szCs w:val="28"/>
        </w:rPr>
        <w:t>.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C14693" w:rsidRPr="00D444F5" w:rsidRDefault="00C14693" w:rsidP="00C14693">
      <w:pPr>
        <w:pStyle w:val="StyleZakonu"/>
        <w:spacing w:line="240" w:lineRule="auto"/>
        <w:ind w:firstLine="720"/>
        <w:rPr>
          <w:sz w:val="28"/>
          <w:szCs w:val="28"/>
        </w:rPr>
      </w:pPr>
      <w:r w:rsidRPr="00F870BA">
        <w:rPr>
          <w:b/>
          <w:sz w:val="28"/>
          <w:szCs w:val="28"/>
        </w:rPr>
        <w:t>2.1.10</w:t>
      </w:r>
      <w:r w:rsidRPr="00D444F5">
        <w:rPr>
          <w:sz w:val="28"/>
          <w:szCs w:val="28"/>
        </w:rPr>
        <w:t>.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C14693" w:rsidRPr="00D444F5" w:rsidRDefault="00C14693" w:rsidP="00C14693">
      <w:pPr>
        <w:pStyle w:val="StyleZakonu"/>
        <w:spacing w:line="240" w:lineRule="auto"/>
        <w:ind w:firstLine="720"/>
        <w:rPr>
          <w:sz w:val="28"/>
          <w:szCs w:val="28"/>
        </w:rPr>
      </w:pPr>
      <w:r w:rsidRPr="00F870BA">
        <w:rPr>
          <w:b/>
          <w:sz w:val="28"/>
          <w:szCs w:val="28"/>
        </w:rPr>
        <w:t xml:space="preserve">2.1.11. </w:t>
      </w:r>
      <w:r w:rsidRPr="00D444F5">
        <w:rPr>
          <w:sz w:val="28"/>
          <w:szCs w:val="28"/>
        </w:rPr>
        <w:t xml:space="preserve">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w:t>
      </w:r>
      <w:r w:rsidRPr="00D444F5">
        <w:rPr>
          <w:sz w:val="28"/>
          <w:szCs w:val="28"/>
        </w:rPr>
        <w:lastRenderedPageBreak/>
        <w:t>вагітністю і пологами та у відпустці з догляду за дитиною до досягнення нею передбаченого законодавством віку.</w:t>
      </w:r>
    </w:p>
    <w:p w:rsidR="00C14693" w:rsidRPr="00D444F5" w:rsidRDefault="00C14693" w:rsidP="00C14693">
      <w:pPr>
        <w:pStyle w:val="StyleZakonu"/>
        <w:spacing w:line="240" w:lineRule="auto"/>
        <w:ind w:firstLine="720"/>
        <w:rPr>
          <w:sz w:val="28"/>
          <w:szCs w:val="28"/>
        </w:rPr>
      </w:pPr>
      <w:r w:rsidRPr="00D444F5">
        <w:rPr>
          <w:sz w:val="28"/>
          <w:szCs w:val="28"/>
        </w:rPr>
        <w:t>При розрахунку середньооблікової кількості працівників застосовується визначення, встановлене Податковим кодексом України зі змінами і доповненнями.</w:t>
      </w:r>
    </w:p>
    <w:p w:rsidR="00C14693" w:rsidRPr="00D444F5" w:rsidRDefault="00C14693" w:rsidP="00C14693">
      <w:pPr>
        <w:pStyle w:val="StyleZakonu"/>
        <w:spacing w:before="120" w:after="120" w:line="240" w:lineRule="auto"/>
        <w:ind w:firstLine="720"/>
        <w:rPr>
          <w:sz w:val="28"/>
          <w:szCs w:val="28"/>
        </w:rPr>
      </w:pPr>
      <w:r w:rsidRPr="00F870BA">
        <w:rPr>
          <w:b/>
          <w:sz w:val="28"/>
          <w:szCs w:val="28"/>
        </w:rPr>
        <w:t>2.2.</w:t>
      </w:r>
      <w:r w:rsidRPr="00D444F5">
        <w:rPr>
          <w:sz w:val="28"/>
          <w:szCs w:val="28"/>
        </w:rPr>
        <w:t xml:space="preserve"> Не можуть бути платниками єдиного податку суб’єкти господарювання, визначені пунктами 291.5-291.5</w:t>
      </w:r>
      <w:r w:rsidRPr="00D444F5">
        <w:rPr>
          <w:sz w:val="28"/>
          <w:szCs w:val="28"/>
          <w:vertAlign w:val="superscript"/>
        </w:rPr>
        <w:t>1</w:t>
      </w:r>
      <w:r w:rsidRPr="00D444F5">
        <w:rPr>
          <w:sz w:val="28"/>
          <w:szCs w:val="28"/>
        </w:rPr>
        <w:t xml:space="preserve"> статті 291 Податкового кодексу України зі змінами і доповненнями.</w:t>
      </w:r>
    </w:p>
    <w:p w:rsidR="00C14693" w:rsidRPr="00D444F5" w:rsidRDefault="00C14693" w:rsidP="00C14693">
      <w:pPr>
        <w:pStyle w:val="StyleZakonu"/>
        <w:spacing w:after="120" w:line="240" w:lineRule="auto"/>
        <w:ind w:firstLine="720"/>
        <w:rPr>
          <w:sz w:val="28"/>
          <w:szCs w:val="28"/>
        </w:rPr>
      </w:pPr>
      <w:r w:rsidRPr="00F870BA">
        <w:rPr>
          <w:b/>
          <w:sz w:val="28"/>
          <w:szCs w:val="28"/>
        </w:rPr>
        <w:t>2.3.</w:t>
      </w:r>
      <w:r w:rsidRPr="00D444F5">
        <w:rPr>
          <w:sz w:val="28"/>
          <w:szCs w:val="28"/>
        </w:rPr>
        <w:t xml:space="preserve">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C14693" w:rsidRPr="00D444F5" w:rsidRDefault="00C14693" w:rsidP="00C14693">
      <w:pPr>
        <w:pStyle w:val="StyleZakonu"/>
        <w:spacing w:after="120" w:line="240" w:lineRule="auto"/>
        <w:ind w:firstLine="720"/>
        <w:rPr>
          <w:sz w:val="28"/>
          <w:szCs w:val="28"/>
        </w:rPr>
      </w:pPr>
      <w:r w:rsidRPr="00F870BA">
        <w:rPr>
          <w:b/>
          <w:sz w:val="28"/>
          <w:szCs w:val="28"/>
        </w:rPr>
        <w:t>2.4</w:t>
      </w:r>
      <w:r w:rsidRPr="00D444F5">
        <w:rPr>
          <w:sz w:val="28"/>
          <w:szCs w:val="28"/>
        </w:rPr>
        <w:t>. Для цілей цього Положення під побутовими послугами населенню, які надаються першою та другою групами платників єдиного податку, розуміються види послуг, визначені пунктом 291.7 статті 291 Податкового кодексу України зі змінами і доповненнями.</w:t>
      </w:r>
    </w:p>
    <w:p w:rsidR="00C14693" w:rsidRPr="00D444F5" w:rsidRDefault="00C14693" w:rsidP="00C14693">
      <w:pPr>
        <w:pStyle w:val="StyleZakonu"/>
        <w:spacing w:before="120" w:after="0" w:line="240" w:lineRule="auto"/>
        <w:ind w:firstLine="720"/>
        <w:rPr>
          <w:sz w:val="28"/>
          <w:szCs w:val="28"/>
        </w:rPr>
      </w:pPr>
      <w:r w:rsidRPr="00F870BA">
        <w:rPr>
          <w:b/>
          <w:sz w:val="28"/>
          <w:szCs w:val="28"/>
        </w:rPr>
        <w:t>3</w:t>
      </w:r>
      <w:r w:rsidRPr="00D444F5">
        <w:rPr>
          <w:sz w:val="28"/>
          <w:szCs w:val="28"/>
        </w:rPr>
        <w:t>. Порядок визначення доходів та їх склад для платників єдиного податку першої-третьої груп встановлено статтею 292 Податкового кодексу України зі змінами і доповненнями.</w:t>
      </w:r>
    </w:p>
    <w:p w:rsidR="00C14693" w:rsidRPr="00D444F5" w:rsidRDefault="00C14693" w:rsidP="00C14693">
      <w:pPr>
        <w:pStyle w:val="StyleZakonu"/>
        <w:spacing w:before="120" w:after="0" w:line="240" w:lineRule="auto"/>
        <w:ind w:firstLine="720"/>
        <w:rPr>
          <w:sz w:val="28"/>
          <w:szCs w:val="28"/>
        </w:rPr>
      </w:pPr>
      <w:r w:rsidRPr="00F870BA">
        <w:rPr>
          <w:b/>
          <w:sz w:val="28"/>
          <w:szCs w:val="28"/>
        </w:rPr>
        <w:t>4</w:t>
      </w:r>
      <w:r w:rsidRPr="00D444F5">
        <w:rPr>
          <w:sz w:val="28"/>
          <w:szCs w:val="28"/>
        </w:rPr>
        <w:t>. Об’єкт та базу оподаткування для платників єдиного податку четвертої групи визначено статтею 292</w:t>
      </w:r>
      <w:r w:rsidRPr="00D444F5">
        <w:rPr>
          <w:sz w:val="28"/>
          <w:szCs w:val="28"/>
          <w:vertAlign w:val="superscript"/>
        </w:rPr>
        <w:t>1</w:t>
      </w:r>
      <w:r w:rsidRPr="00D444F5">
        <w:rPr>
          <w:sz w:val="28"/>
          <w:szCs w:val="28"/>
        </w:rPr>
        <w:t xml:space="preserve"> Податкового кодексу України зі змінами і доповненнями.</w:t>
      </w:r>
    </w:p>
    <w:p w:rsidR="00C14693" w:rsidRPr="00D444F5" w:rsidRDefault="00C14693" w:rsidP="00C14693">
      <w:pPr>
        <w:pStyle w:val="StyleZakonu"/>
        <w:spacing w:before="120" w:after="120" w:line="240" w:lineRule="auto"/>
        <w:ind w:firstLine="720"/>
        <w:jc w:val="center"/>
        <w:rPr>
          <w:sz w:val="28"/>
          <w:szCs w:val="28"/>
        </w:rPr>
      </w:pPr>
      <w:r w:rsidRPr="00F870BA">
        <w:rPr>
          <w:b/>
          <w:sz w:val="28"/>
          <w:szCs w:val="28"/>
        </w:rPr>
        <w:t>5</w:t>
      </w:r>
      <w:r w:rsidRPr="00641701">
        <w:rPr>
          <w:b/>
          <w:sz w:val="28"/>
          <w:szCs w:val="28"/>
        </w:rPr>
        <w:t>. Ставки та порядок обчислення податку</w:t>
      </w:r>
    </w:p>
    <w:p w:rsidR="00C14693" w:rsidRPr="00D444F5" w:rsidRDefault="00C14693" w:rsidP="00C14693">
      <w:pPr>
        <w:pStyle w:val="StyleZakonu"/>
        <w:spacing w:before="120" w:after="120" w:line="240" w:lineRule="auto"/>
        <w:ind w:firstLine="720"/>
        <w:rPr>
          <w:sz w:val="28"/>
          <w:szCs w:val="28"/>
        </w:rPr>
      </w:pPr>
      <w:r w:rsidRPr="00641701">
        <w:rPr>
          <w:b/>
          <w:sz w:val="28"/>
          <w:szCs w:val="28"/>
        </w:rPr>
        <w:t>5.1.</w:t>
      </w:r>
      <w:r w:rsidRPr="00D444F5">
        <w:rPr>
          <w:sz w:val="28"/>
          <w:szCs w:val="28"/>
        </w:rPr>
        <w:t xml:space="preserve"> Ставки єдиного податку для платників першої-другої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та третьої групи - у відсотках до доходу (відсоткові ставки).</w:t>
      </w:r>
    </w:p>
    <w:p w:rsidR="00C14693" w:rsidRPr="00D444F5" w:rsidRDefault="00C14693" w:rsidP="00C14693">
      <w:pPr>
        <w:pStyle w:val="StyleZakonu"/>
        <w:spacing w:after="120" w:line="240" w:lineRule="auto"/>
        <w:ind w:firstLine="720"/>
        <w:rPr>
          <w:sz w:val="28"/>
          <w:szCs w:val="28"/>
        </w:rPr>
      </w:pPr>
      <w:r w:rsidRPr="00641701">
        <w:rPr>
          <w:b/>
          <w:sz w:val="28"/>
          <w:szCs w:val="28"/>
        </w:rPr>
        <w:t xml:space="preserve">5.2. </w:t>
      </w:r>
      <w:r w:rsidRPr="00D444F5">
        <w:rPr>
          <w:sz w:val="28"/>
          <w:szCs w:val="28"/>
        </w:rPr>
        <w:t>Встановити наступні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14693" w:rsidRPr="00D444F5" w:rsidRDefault="00C14693" w:rsidP="00C14693">
      <w:pPr>
        <w:pStyle w:val="StyleZakonu"/>
        <w:spacing w:after="240" w:line="240" w:lineRule="auto"/>
        <w:ind w:firstLine="720"/>
        <w:rPr>
          <w:sz w:val="28"/>
          <w:szCs w:val="28"/>
        </w:rPr>
      </w:pPr>
      <w:r w:rsidRPr="00D444F5">
        <w:rPr>
          <w:sz w:val="28"/>
          <w:szCs w:val="28"/>
        </w:rPr>
        <w:t>1) для першої групи платників єдиного податку, визначених у підпункті 2.1.1 пункту 2 цього Положення, – 10 відсотків розміру мінімальної заробітної плати;</w:t>
      </w:r>
    </w:p>
    <w:p w:rsidR="00C14693" w:rsidRPr="00D444F5" w:rsidRDefault="00C14693" w:rsidP="00C14693">
      <w:pPr>
        <w:pStyle w:val="StyleZakonu"/>
        <w:spacing w:after="120" w:line="240" w:lineRule="auto"/>
        <w:ind w:firstLine="720"/>
        <w:rPr>
          <w:sz w:val="28"/>
          <w:szCs w:val="28"/>
        </w:rPr>
      </w:pPr>
      <w:r w:rsidRPr="00D444F5">
        <w:rPr>
          <w:sz w:val="28"/>
          <w:szCs w:val="28"/>
        </w:rPr>
        <w:t>2) для другої групи платників єдиного податку, визначених у підпункті 2.1.2 пункту 2 цього Положення, – 20 відсотків розміру мінімальної заробітної плати;</w:t>
      </w:r>
    </w:p>
    <w:p w:rsidR="00C14693" w:rsidRPr="00D444F5" w:rsidRDefault="00C14693" w:rsidP="00C14693">
      <w:pPr>
        <w:pStyle w:val="StyleZakonu"/>
        <w:spacing w:after="0" w:line="240" w:lineRule="auto"/>
        <w:ind w:firstLine="720"/>
        <w:rPr>
          <w:sz w:val="28"/>
          <w:szCs w:val="28"/>
        </w:rPr>
      </w:pPr>
      <w:r w:rsidRPr="00641701">
        <w:rPr>
          <w:b/>
          <w:sz w:val="28"/>
          <w:szCs w:val="28"/>
        </w:rPr>
        <w:t>5.3.</w:t>
      </w:r>
      <w:r w:rsidRPr="00D444F5">
        <w:rPr>
          <w:sz w:val="28"/>
          <w:szCs w:val="28"/>
        </w:rPr>
        <w:t xml:space="preserve"> Для третьої групи платників єдиного податку, визначених в підпункті 2.1.3 пункту 2, встановлюється відсоткова ставка єдиного податку в розмірі:</w:t>
      </w:r>
    </w:p>
    <w:p w:rsidR="00C14693" w:rsidRPr="00D444F5" w:rsidRDefault="00C14693" w:rsidP="00C14693">
      <w:pPr>
        <w:pStyle w:val="StyleZakonu"/>
        <w:spacing w:after="120" w:line="240" w:lineRule="auto"/>
        <w:ind w:firstLine="720"/>
        <w:rPr>
          <w:sz w:val="28"/>
          <w:szCs w:val="28"/>
        </w:rPr>
      </w:pPr>
      <w:r w:rsidRPr="00D444F5">
        <w:rPr>
          <w:sz w:val="28"/>
          <w:szCs w:val="28"/>
        </w:rPr>
        <w:t xml:space="preserve">1) 2 відсотки доходу </w:t>
      </w:r>
      <w:r w:rsidRPr="00D444F5">
        <w:rPr>
          <w:sz w:val="28"/>
          <w:szCs w:val="28"/>
        </w:rPr>
        <w:sym w:font="Symbol" w:char="F02D"/>
      </w:r>
      <w:r w:rsidRPr="00D444F5">
        <w:rPr>
          <w:sz w:val="28"/>
          <w:szCs w:val="28"/>
        </w:rPr>
        <w:t xml:space="preserve"> у разі сплати податку на додану вартість згідно з Податковим кодексом України зі змінами і доповненнями;</w:t>
      </w:r>
    </w:p>
    <w:p w:rsidR="00C14693" w:rsidRPr="00D444F5" w:rsidRDefault="00C14693" w:rsidP="00C14693">
      <w:pPr>
        <w:pStyle w:val="StyleZakonu"/>
        <w:spacing w:after="120" w:line="240" w:lineRule="auto"/>
        <w:ind w:firstLine="720"/>
        <w:rPr>
          <w:sz w:val="28"/>
          <w:szCs w:val="28"/>
        </w:rPr>
      </w:pPr>
      <w:r w:rsidRPr="00D444F5">
        <w:rPr>
          <w:sz w:val="28"/>
          <w:szCs w:val="28"/>
        </w:rPr>
        <w:lastRenderedPageBreak/>
        <w:t xml:space="preserve">2) 4 відсотки доходу </w:t>
      </w:r>
      <w:r w:rsidRPr="00D444F5">
        <w:rPr>
          <w:sz w:val="28"/>
          <w:szCs w:val="28"/>
        </w:rPr>
        <w:sym w:font="Symbol" w:char="F02D"/>
      </w:r>
      <w:r w:rsidRPr="00D444F5">
        <w:rPr>
          <w:sz w:val="28"/>
          <w:szCs w:val="28"/>
        </w:rPr>
        <w:t xml:space="preserve"> у разі включення податку на додану вартість до складу єдиного податку.</w:t>
      </w:r>
    </w:p>
    <w:p w:rsidR="00C14693" w:rsidRPr="00D444F5" w:rsidRDefault="00C14693" w:rsidP="00C14693">
      <w:pPr>
        <w:pStyle w:val="StyleZakonu"/>
        <w:spacing w:after="120" w:line="240" w:lineRule="auto"/>
        <w:ind w:firstLine="720"/>
        <w:rPr>
          <w:sz w:val="28"/>
          <w:szCs w:val="28"/>
        </w:rPr>
      </w:pPr>
      <w:hyperlink r:id="rId17" w:anchor="385" w:tgtFrame="_top" w:history="1">
        <w:r w:rsidRPr="00D444F5">
          <w:rPr>
            <w:rStyle w:val="a6"/>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5.3 пункту 5 цього Положення.</w:t>
        </w:r>
      </w:hyperlink>
    </w:p>
    <w:p w:rsidR="00C14693" w:rsidRPr="00D444F5" w:rsidRDefault="00C14693" w:rsidP="00C14693">
      <w:pPr>
        <w:pStyle w:val="StyleZakonu"/>
        <w:spacing w:after="120" w:line="240" w:lineRule="auto"/>
        <w:ind w:firstLine="720"/>
        <w:rPr>
          <w:sz w:val="28"/>
          <w:szCs w:val="28"/>
        </w:rPr>
      </w:pPr>
      <w:r w:rsidRPr="00641701">
        <w:rPr>
          <w:b/>
          <w:sz w:val="28"/>
          <w:szCs w:val="28"/>
        </w:rPr>
        <w:t>5.4.</w:t>
      </w:r>
      <w:r w:rsidRPr="00D444F5">
        <w:rPr>
          <w:sz w:val="28"/>
          <w:szCs w:val="28"/>
        </w:rPr>
        <w:t xml:space="preserve"> Ставка єдиного податку встановлюється для платників єдиного податку першої-третьої групи (фізичні особи-підприємці) у розмірі 15 відсотків:</w:t>
      </w:r>
    </w:p>
    <w:p w:rsidR="00C14693" w:rsidRPr="00D444F5" w:rsidRDefault="00C14693" w:rsidP="00C14693">
      <w:pPr>
        <w:pStyle w:val="StyleZakonu"/>
        <w:spacing w:after="120" w:line="240" w:lineRule="auto"/>
        <w:ind w:firstLine="720"/>
        <w:rPr>
          <w:sz w:val="28"/>
          <w:szCs w:val="28"/>
        </w:rPr>
      </w:pPr>
      <w:r w:rsidRPr="00D444F5">
        <w:rPr>
          <w:sz w:val="28"/>
          <w:szCs w:val="28"/>
        </w:rPr>
        <w:t>1) до суми перевищення обсягу доходу, визначеного в підпунктах 2.1.1- 2.1.3 пункту 2 цього Положення;</w:t>
      </w:r>
    </w:p>
    <w:p w:rsidR="00C14693" w:rsidRPr="00D444F5" w:rsidRDefault="00C14693" w:rsidP="00C14693">
      <w:pPr>
        <w:pStyle w:val="StyleZakonu"/>
        <w:spacing w:after="120" w:line="240" w:lineRule="auto"/>
        <w:ind w:firstLine="720"/>
        <w:rPr>
          <w:sz w:val="28"/>
          <w:szCs w:val="28"/>
        </w:rPr>
      </w:pPr>
      <w:r w:rsidRPr="00D444F5">
        <w:rPr>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C14693" w:rsidRPr="00D444F5" w:rsidRDefault="00C14693" w:rsidP="00C14693">
      <w:pPr>
        <w:pStyle w:val="StyleZakonu"/>
        <w:spacing w:after="120" w:line="240" w:lineRule="auto"/>
        <w:ind w:firstLine="720"/>
        <w:rPr>
          <w:sz w:val="28"/>
          <w:szCs w:val="28"/>
        </w:rPr>
      </w:pPr>
      <w:r w:rsidRPr="00D444F5">
        <w:rPr>
          <w:sz w:val="28"/>
          <w:szCs w:val="28"/>
        </w:rPr>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C14693" w:rsidRPr="00D444F5" w:rsidRDefault="00C14693" w:rsidP="00C14693">
      <w:pPr>
        <w:pStyle w:val="StyleZakonu"/>
        <w:spacing w:after="120" w:line="240" w:lineRule="auto"/>
        <w:ind w:firstLine="720"/>
        <w:rPr>
          <w:sz w:val="28"/>
          <w:szCs w:val="28"/>
        </w:rPr>
      </w:pPr>
      <w:r w:rsidRPr="00D444F5">
        <w:rPr>
          <w:sz w:val="28"/>
          <w:szCs w:val="28"/>
        </w:rPr>
        <w:t>4) до доходу, отриманого від здійснення видів діяльності, які не дають права застосовувати спрощену систему оподаткування;</w:t>
      </w:r>
    </w:p>
    <w:p w:rsidR="00C14693" w:rsidRPr="00D444F5" w:rsidRDefault="00C14693" w:rsidP="00C14693">
      <w:pPr>
        <w:pStyle w:val="StyleZakonu"/>
        <w:spacing w:after="120" w:line="240" w:lineRule="auto"/>
        <w:ind w:firstLine="720"/>
        <w:rPr>
          <w:sz w:val="28"/>
          <w:szCs w:val="28"/>
        </w:rPr>
      </w:pPr>
      <w:r w:rsidRPr="00D444F5">
        <w:rPr>
          <w:sz w:val="28"/>
          <w:szCs w:val="28"/>
        </w:rPr>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rsidR="00C14693" w:rsidRPr="00D444F5" w:rsidRDefault="00C14693" w:rsidP="00C14693">
      <w:pPr>
        <w:pStyle w:val="StyleZakonu"/>
        <w:spacing w:after="120" w:line="240" w:lineRule="auto"/>
        <w:ind w:firstLine="720"/>
        <w:rPr>
          <w:sz w:val="28"/>
          <w:szCs w:val="28"/>
        </w:rPr>
      </w:pPr>
      <w:r w:rsidRPr="00641701">
        <w:rPr>
          <w:b/>
          <w:sz w:val="28"/>
          <w:szCs w:val="28"/>
        </w:rPr>
        <w:t>5.5</w:t>
      </w:r>
      <w:r w:rsidRPr="00D444F5">
        <w:rPr>
          <w:sz w:val="28"/>
          <w:szCs w:val="28"/>
        </w:rPr>
        <w:t>.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rsidR="00C14693" w:rsidRPr="00D444F5" w:rsidRDefault="00C14693" w:rsidP="00C14693">
      <w:pPr>
        <w:pStyle w:val="StyleZakonu"/>
        <w:spacing w:after="120" w:line="240" w:lineRule="auto"/>
        <w:ind w:firstLine="720"/>
        <w:rPr>
          <w:sz w:val="28"/>
          <w:szCs w:val="28"/>
        </w:rPr>
      </w:pPr>
      <w:r w:rsidRPr="00D444F5">
        <w:rPr>
          <w:sz w:val="28"/>
          <w:szCs w:val="28"/>
        </w:rPr>
        <w:t>1) до суми перевищення обсягу доходу, визначеного у підпункті 2.1.3 пункту 2 цього Положення;</w:t>
      </w:r>
    </w:p>
    <w:p w:rsidR="00C14693" w:rsidRPr="00D444F5" w:rsidRDefault="00C14693" w:rsidP="00C14693">
      <w:pPr>
        <w:pStyle w:val="StyleZakonu"/>
        <w:spacing w:after="120" w:line="240" w:lineRule="auto"/>
        <w:ind w:firstLine="720"/>
        <w:rPr>
          <w:sz w:val="28"/>
          <w:szCs w:val="28"/>
        </w:rPr>
      </w:pPr>
      <w:r w:rsidRPr="00D444F5">
        <w:rPr>
          <w:sz w:val="28"/>
          <w:szCs w:val="28"/>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C14693" w:rsidRPr="00D444F5" w:rsidRDefault="00C14693" w:rsidP="00C14693">
      <w:pPr>
        <w:pStyle w:val="StyleZakonu"/>
        <w:spacing w:after="120" w:line="240" w:lineRule="auto"/>
        <w:ind w:firstLine="720"/>
        <w:rPr>
          <w:sz w:val="28"/>
          <w:szCs w:val="28"/>
        </w:rPr>
      </w:pPr>
      <w:r w:rsidRPr="00D444F5">
        <w:rPr>
          <w:sz w:val="28"/>
          <w:szCs w:val="28"/>
        </w:rPr>
        <w:t>3) до доходу, отриманого від здійснення видів діяльності, які не дають права застосовувати спрощену систему оподаткування.</w:t>
      </w:r>
    </w:p>
    <w:p w:rsidR="00C14693" w:rsidRPr="00D444F5" w:rsidRDefault="00C14693" w:rsidP="00C14693">
      <w:pPr>
        <w:pStyle w:val="StyleZakonu"/>
        <w:spacing w:after="120" w:line="240" w:lineRule="auto"/>
        <w:ind w:firstLine="720"/>
        <w:rPr>
          <w:sz w:val="28"/>
          <w:szCs w:val="28"/>
        </w:rPr>
      </w:pPr>
      <w:r w:rsidRPr="00641701">
        <w:rPr>
          <w:b/>
          <w:sz w:val="28"/>
          <w:szCs w:val="28"/>
        </w:rPr>
        <w:t>5.6.</w:t>
      </w:r>
      <w:r w:rsidRPr="00D444F5">
        <w:rPr>
          <w:sz w:val="28"/>
          <w:szCs w:val="28"/>
        </w:rPr>
        <w:t xml:space="preserve"> </w:t>
      </w:r>
      <w:r w:rsidRPr="00D444F5">
        <w:rPr>
          <w:rStyle w:val="apple-style-sp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14693" w:rsidRPr="00D444F5" w:rsidRDefault="00C14693" w:rsidP="00C14693">
      <w:pPr>
        <w:pStyle w:val="StyleZakonu"/>
        <w:spacing w:after="120" w:line="240" w:lineRule="auto"/>
        <w:ind w:firstLine="720"/>
        <w:rPr>
          <w:sz w:val="28"/>
          <w:szCs w:val="28"/>
        </w:rPr>
      </w:pPr>
      <w:r w:rsidRPr="00641701">
        <w:rPr>
          <w:b/>
          <w:sz w:val="28"/>
          <w:szCs w:val="28"/>
        </w:rPr>
        <w:t>5.7</w:t>
      </w:r>
      <w:r w:rsidRPr="00D444F5">
        <w:rPr>
          <w:sz w:val="28"/>
          <w:szCs w:val="28"/>
        </w:rPr>
        <w:t>. 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пунктом 5 цього Положення для відповідної групи таких платників єдиного податку.</w:t>
      </w:r>
    </w:p>
    <w:p w:rsidR="00C14693" w:rsidRPr="00D444F5" w:rsidRDefault="00C14693" w:rsidP="00C14693">
      <w:pPr>
        <w:pStyle w:val="StyleZakonu"/>
        <w:spacing w:after="120" w:line="240" w:lineRule="auto"/>
        <w:ind w:firstLine="720"/>
        <w:rPr>
          <w:sz w:val="28"/>
          <w:szCs w:val="28"/>
        </w:rPr>
      </w:pPr>
      <w:r w:rsidRPr="00641701">
        <w:rPr>
          <w:b/>
          <w:sz w:val="28"/>
          <w:szCs w:val="28"/>
        </w:rPr>
        <w:lastRenderedPageBreak/>
        <w:t>5.8</w:t>
      </w:r>
      <w:r w:rsidRPr="00D444F5">
        <w:rPr>
          <w:sz w:val="28"/>
          <w:szCs w:val="28"/>
        </w:rPr>
        <w:t>. Ставки, встановлені пунктами 5.3 – 5.5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rsidR="00C14693" w:rsidRPr="00D444F5" w:rsidRDefault="00C14693" w:rsidP="00C14693">
      <w:pPr>
        <w:ind w:firstLine="709"/>
        <w:jc w:val="both"/>
        <w:rPr>
          <w:sz w:val="28"/>
          <w:szCs w:val="28"/>
        </w:rPr>
      </w:pPr>
      <w:r w:rsidRPr="00641701">
        <w:rPr>
          <w:b/>
          <w:sz w:val="28"/>
          <w:szCs w:val="28"/>
        </w:rPr>
        <w:t>5.9</w:t>
      </w:r>
      <w:r w:rsidRPr="00D444F5">
        <w:rPr>
          <w:sz w:val="28"/>
          <w:szCs w:val="28"/>
        </w:rPr>
        <w:t>. Єдиний податок для</w:t>
      </w:r>
      <w:r w:rsidRPr="00D444F5">
        <w:rPr>
          <w:b/>
          <w:bCs/>
          <w:sz w:val="28"/>
          <w:szCs w:val="28"/>
        </w:rPr>
        <w:t xml:space="preserve"> </w:t>
      </w:r>
      <w:r w:rsidRPr="00D444F5">
        <w:rPr>
          <w:sz w:val="28"/>
          <w:szCs w:val="28"/>
        </w:rPr>
        <w:t xml:space="preserve">платників першої та другої груп обчислюється шляхом множення встановленої ставки податку на розмір мінімальної заробітної плати, визначеної чинним законодавством на 1 січня податкового (звітного) року. </w:t>
      </w:r>
    </w:p>
    <w:p w:rsidR="00C14693" w:rsidRPr="00D444F5" w:rsidRDefault="00C14693" w:rsidP="00C14693">
      <w:pPr>
        <w:pStyle w:val="StyleZakonu"/>
        <w:spacing w:after="120" w:line="240" w:lineRule="auto"/>
        <w:ind w:firstLine="720"/>
        <w:rPr>
          <w:sz w:val="28"/>
          <w:szCs w:val="28"/>
        </w:rPr>
      </w:pPr>
      <w:r w:rsidRPr="00D444F5">
        <w:rPr>
          <w:sz w:val="28"/>
          <w:szCs w:val="28"/>
        </w:rPr>
        <w:t>Єдиний податок для третьої групи платників обчислюється шляхом множення ставки податку на обсяг отриманого доходу за відповідний звітний період.</w:t>
      </w:r>
    </w:p>
    <w:p w:rsidR="00C14693" w:rsidRPr="00D444F5" w:rsidRDefault="00C14693" w:rsidP="00C14693">
      <w:pPr>
        <w:pStyle w:val="StyleZakonu"/>
        <w:spacing w:after="120" w:line="240" w:lineRule="auto"/>
        <w:ind w:firstLine="720"/>
        <w:rPr>
          <w:sz w:val="28"/>
          <w:szCs w:val="28"/>
        </w:rPr>
      </w:pPr>
      <w:r w:rsidRPr="00641701">
        <w:rPr>
          <w:b/>
          <w:sz w:val="28"/>
          <w:szCs w:val="28"/>
        </w:rPr>
        <w:t>5.10</w:t>
      </w:r>
      <w:r w:rsidRPr="00D444F5">
        <w:rPr>
          <w:sz w:val="28"/>
          <w:szCs w:val="28"/>
        </w:rPr>
        <w:t>.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14693" w:rsidRPr="00D444F5" w:rsidRDefault="00C14693" w:rsidP="00C14693">
      <w:pPr>
        <w:pStyle w:val="StyleZakonu"/>
        <w:spacing w:after="120" w:line="240" w:lineRule="auto"/>
        <w:ind w:firstLine="720"/>
        <w:rPr>
          <w:sz w:val="28"/>
          <w:szCs w:val="28"/>
        </w:rPr>
      </w:pPr>
      <w:r w:rsidRPr="00641701">
        <w:rPr>
          <w:b/>
          <w:sz w:val="28"/>
          <w:szCs w:val="28"/>
        </w:rPr>
        <w:t>5.10.1.</w:t>
      </w:r>
      <w:r w:rsidRPr="00D444F5">
        <w:rPr>
          <w:sz w:val="28"/>
          <w:szCs w:val="28"/>
        </w:rPr>
        <w:t xml:space="preserve">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- 0,45;</w:t>
      </w:r>
    </w:p>
    <w:p w:rsidR="00C14693" w:rsidRPr="00D444F5" w:rsidRDefault="00C14693" w:rsidP="00C14693">
      <w:pPr>
        <w:pStyle w:val="StyleZakonu"/>
        <w:spacing w:after="120" w:line="240" w:lineRule="auto"/>
        <w:ind w:firstLine="720"/>
        <w:rPr>
          <w:sz w:val="28"/>
          <w:szCs w:val="28"/>
        </w:rPr>
      </w:pPr>
      <w:r w:rsidRPr="00641701">
        <w:rPr>
          <w:b/>
          <w:sz w:val="28"/>
          <w:szCs w:val="28"/>
        </w:rPr>
        <w:t>5.10.2</w:t>
      </w:r>
      <w:r w:rsidRPr="00D444F5">
        <w:rPr>
          <w:sz w:val="28"/>
          <w:szCs w:val="28"/>
        </w:rPr>
        <w:t>. для ріллі, сіножатей і пасовищ, розташованих у гірських зонах та на поліських територіях, - 0,27;</w:t>
      </w:r>
    </w:p>
    <w:p w:rsidR="00C14693" w:rsidRPr="00D444F5" w:rsidRDefault="00C14693" w:rsidP="00C14693">
      <w:pPr>
        <w:pStyle w:val="StyleZakonu"/>
        <w:spacing w:after="120" w:line="240" w:lineRule="auto"/>
        <w:ind w:firstLine="720"/>
        <w:rPr>
          <w:sz w:val="28"/>
          <w:szCs w:val="28"/>
        </w:rPr>
      </w:pPr>
      <w:r w:rsidRPr="00641701">
        <w:rPr>
          <w:b/>
          <w:sz w:val="28"/>
          <w:szCs w:val="28"/>
        </w:rPr>
        <w:t>5.10.3</w:t>
      </w:r>
      <w:r w:rsidRPr="00D444F5">
        <w:rPr>
          <w:sz w:val="28"/>
          <w:szCs w:val="28"/>
        </w:rPr>
        <w:t>. для багаторічних насаджень (крім багаторічних насаджень, розташованих у гірських зонах та на поліських територіях) - 0,27;</w:t>
      </w:r>
    </w:p>
    <w:p w:rsidR="00C14693" w:rsidRPr="00D444F5" w:rsidRDefault="00C14693" w:rsidP="00C14693">
      <w:pPr>
        <w:pStyle w:val="StyleZakonu"/>
        <w:spacing w:after="120" w:line="240" w:lineRule="auto"/>
        <w:ind w:firstLine="720"/>
        <w:rPr>
          <w:sz w:val="28"/>
          <w:szCs w:val="28"/>
        </w:rPr>
      </w:pPr>
      <w:r w:rsidRPr="00641701">
        <w:rPr>
          <w:b/>
          <w:sz w:val="28"/>
          <w:szCs w:val="28"/>
        </w:rPr>
        <w:t>5.10.4</w:t>
      </w:r>
      <w:r w:rsidRPr="00D444F5">
        <w:rPr>
          <w:sz w:val="28"/>
          <w:szCs w:val="28"/>
        </w:rPr>
        <w:t>. для багаторічних насаджень, розташованих у гірських зонах та на поліських територіях, - 0,09;</w:t>
      </w:r>
    </w:p>
    <w:p w:rsidR="00C14693" w:rsidRPr="00D444F5" w:rsidRDefault="00C14693" w:rsidP="00C14693">
      <w:pPr>
        <w:pStyle w:val="StyleZakonu"/>
        <w:spacing w:after="120" w:line="240" w:lineRule="auto"/>
        <w:ind w:firstLine="720"/>
        <w:rPr>
          <w:sz w:val="28"/>
          <w:szCs w:val="28"/>
        </w:rPr>
      </w:pPr>
      <w:r w:rsidRPr="00641701">
        <w:rPr>
          <w:b/>
          <w:sz w:val="28"/>
          <w:szCs w:val="28"/>
        </w:rPr>
        <w:t>5.10.5</w:t>
      </w:r>
      <w:r w:rsidRPr="00D444F5">
        <w:rPr>
          <w:sz w:val="28"/>
          <w:szCs w:val="28"/>
        </w:rPr>
        <w:t>. для земель водного фонду - 1,35;</w:t>
      </w:r>
    </w:p>
    <w:p w:rsidR="00C14693" w:rsidRPr="00D444F5" w:rsidRDefault="00C14693" w:rsidP="00C14693">
      <w:pPr>
        <w:pStyle w:val="StyleZakonu"/>
        <w:spacing w:after="120" w:line="240" w:lineRule="auto"/>
        <w:ind w:firstLine="720"/>
        <w:rPr>
          <w:sz w:val="28"/>
          <w:szCs w:val="28"/>
        </w:rPr>
      </w:pPr>
      <w:r w:rsidRPr="00641701">
        <w:rPr>
          <w:b/>
          <w:sz w:val="28"/>
          <w:szCs w:val="28"/>
        </w:rPr>
        <w:t>5.10.6</w:t>
      </w:r>
      <w:r w:rsidRPr="00D444F5">
        <w:rPr>
          <w:sz w:val="28"/>
          <w:szCs w:val="28"/>
        </w:rPr>
        <w:t>.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- 3.</w:t>
      </w:r>
    </w:p>
    <w:p w:rsidR="00C14693" w:rsidRPr="00D444F5" w:rsidRDefault="00C14693" w:rsidP="00C14693">
      <w:pPr>
        <w:ind w:firstLine="720"/>
        <w:jc w:val="both"/>
        <w:rPr>
          <w:sz w:val="28"/>
          <w:szCs w:val="28"/>
        </w:rPr>
      </w:pPr>
      <w:r w:rsidRPr="00D444F5">
        <w:rPr>
          <w:sz w:val="28"/>
          <w:szCs w:val="28"/>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C14693" w:rsidRPr="00D444F5" w:rsidRDefault="00C14693" w:rsidP="00C14693">
      <w:pPr>
        <w:pStyle w:val="StyleZakonu"/>
        <w:spacing w:after="120" w:line="240" w:lineRule="auto"/>
        <w:ind w:firstLine="720"/>
        <w:rPr>
          <w:sz w:val="28"/>
          <w:szCs w:val="28"/>
        </w:rPr>
      </w:pPr>
      <w:r w:rsidRPr="00D444F5">
        <w:rPr>
          <w:sz w:val="28"/>
          <w:szCs w:val="28"/>
        </w:rPr>
        <w:t>Перелік гірських зон та поліських територій визначається Кабінетом Міністрів України.</w:t>
      </w:r>
    </w:p>
    <w:p w:rsidR="00C14693" w:rsidRPr="00641701" w:rsidRDefault="00C14693" w:rsidP="00C14693">
      <w:pPr>
        <w:pStyle w:val="StyleZakonu"/>
        <w:spacing w:after="120" w:line="240" w:lineRule="auto"/>
        <w:ind w:firstLine="720"/>
        <w:jc w:val="center"/>
        <w:rPr>
          <w:b/>
          <w:sz w:val="28"/>
          <w:szCs w:val="28"/>
        </w:rPr>
      </w:pPr>
      <w:r w:rsidRPr="00641701">
        <w:rPr>
          <w:b/>
          <w:sz w:val="28"/>
          <w:szCs w:val="28"/>
        </w:rPr>
        <w:t>6. Податковий (звітний) період</w:t>
      </w:r>
    </w:p>
    <w:p w:rsidR="00C14693" w:rsidRPr="00D444F5" w:rsidRDefault="00C14693" w:rsidP="00C14693">
      <w:pPr>
        <w:pStyle w:val="StyleZakonu"/>
        <w:spacing w:after="0" w:line="240" w:lineRule="auto"/>
        <w:ind w:firstLine="720"/>
        <w:rPr>
          <w:sz w:val="28"/>
          <w:szCs w:val="28"/>
        </w:rPr>
      </w:pPr>
      <w:r w:rsidRPr="00641701">
        <w:rPr>
          <w:b/>
          <w:sz w:val="28"/>
          <w:szCs w:val="28"/>
        </w:rPr>
        <w:t>6.1</w:t>
      </w:r>
      <w:r w:rsidRPr="00D444F5">
        <w:rPr>
          <w:sz w:val="28"/>
          <w:szCs w:val="28"/>
        </w:rPr>
        <w:t>. Податковим (звітним) періодом для платників єдиного податку першої, другої та четвертої груп є календарний рік.</w:t>
      </w:r>
    </w:p>
    <w:p w:rsidR="00C14693" w:rsidRPr="00D444F5" w:rsidRDefault="00C14693" w:rsidP="00C14693">
      <w:pPr>
        <w:pStyle w:val="StyleZakonu"/>
        <w:spacing w:after="140" w:line="240" w:lineRule="auto"/>
        <w:ind w:firstLine="720"/>
        <w:rPr>
          <w:sz w:val="28"/>
          <w:szCs w:val="28"/>
        </w:rPr>
      </w:pPr>
      <w:r w:rsidRPr="00D444F5">
        <w:rPr>
          <w:sz w:val="28"/>
          <w:szCs w:val="28"/>
        </w:rPr>
        <w:lastRenderedPageBreak/>
        <w:t>Податковим (звітним) періодом для платників єдиного податку третьої групи є календарний квартал.</w:t>
      </w:r>
    </w:p>
    <w:p w:rsidR="00C14693" w:rsidRPr="00D444F5" w:rsidRDefault="00C14693" w:rsidP="00C14693">
      <w:pPr>
        <w:pStyle w:val="StyleZakonu"/>
        <w:spacing w:after="120" w:line="240" w:lineRule="auto"/>
        <w:ind w:firstLine="720"/>
        <w:rPr>
          <w:sz w:val="28"/>
          <w:szCs w:val="28"/>
        </w:rPr>
      </w:pPr>
      <w:r w:rsidRPr="00641701">
        <w:rPr>
          <w:b/>
          <w:sz w:val="28"/>
          <w:szCs w:val="28"/>
        </w:rPr>
        <w:t>6.2</w:t>
      </w:r>
      <w:r w:rsidRPr="00D444F5">
        <w:rPr>
          <w:sz w:val="28"/>
          <w:szCs w:val="28"/>
        </w:rPr>
        <w:t>.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C14693" w:rsidRPr="00D444F5" w:rsidRDefault="00C14693" w:rsidP="00C14693">
      <w:pPr>
        <w:ind w:firstLine="720"/>
        <w:jc w:val="both"/>
        <w:rPr>
          <w:sz w:val="28"/>
          <w:szCs w:val="28"/>
        </w:rPr>
      </w:pPr>
      <w:r w:rsidRPr="00D444F5">
        <w:rPr>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C14693" w:rsidRPr="00D444F5" w:rsidRDefault="00C14693" w:rsidP="00C14693">
      <w:pPr>
        <w:pStyle w:val="StyleZakonu"/>
        <w:spacing w:after="120" w:line="240" w:lineRule="auto"/>
        <w:ind w:firstLine="720"/>
        <w:rPr>
          <w:sz w:val="28"/>
          <w:szCs w:val="28"/>
        </w:rPr>
      </w:pPr>
      <w:r w:rsidRPr="00D444F5">
        <w:rPr>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C14693" w:rsidRPr="00D444F5" w:rsidRDefault="00C14693" w:rsidP="00C14693">
      <w:pPr>
        <w:spacing w:after="120"/>
        <w:ind w:firstLine="709"/>
        <w:jc w:val="both"/>
        <w:rPr>
          <w:sz w:val="28"/>
          <w:szCs w:val="28"/>
        </w:rPr>
      </w:pPr>
      <w:r w:rsidRPr="00641701">
        <w:rPr>
          <w:b/>
          <w:sz w:val="28"/>
          <w:szCs w:val="28"/>
        </w:rPr>
        <w:t>6.3</w:t>
      </w:r>
      <w:r w:rsidRPr="00D444F5">
        <w:rPr>
          <w:sz w:val="28"/>
          <w:szCs w:val="28"/>
        </w:rPr>
        <w:t xml:space="preserve">. Для суб’єктів господарювання, які перейшли на сплату єдиного податку із сплати інших податків і зборів, встановлених Податковим кодексом України зі змінами і доповненнями,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C14693" w:rsidRPr="00D444F5" w:rsidRDefault="00C14693" w:rsidP="00C14693">
      <w:pPr>
        <w:spacing w:before="120" w:after="120"/>
        <w:ind w:firstLine="709"/>
        <w:jc w:val="both"/>
        <w:rPr>
          <w:sz w:val="28"/>
          <w:szCs w:val="28"/>
        </w:rPr>
      </w:pPr>
      <w:r w:rsidRPr="00641701">
        <w:rPr>
          <w:b/>
          <w:sz w:val="28"/>
          <w:szCs w:val="28"/>
        </w:rPr>
        <w:t>6.4</w:t>
      </w:r>
      <w:r w:rsidRPr="00D444F5">
        <w:rPr>
          <w:sz w:val="28"/>
          <w:szCs w:val="28"/>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C14693" w:rsidRPr="00D444F5" w:rsidRDefault="00C14693" w:rsidP="00C14693">
      <w:pPr>
        <w:spacing w:after="120"/>
        <w:ind w:firstLine="709"/>
        <w:jc w:val="both"/>
        <w:rPr>
          <w:sz w:val="28"/>
          <w:szCs w:val="28"/>
        </w:rPr>
      </w:pPr>
      <w:r w:rsidRPr="00D444F5">
        <w:rPr>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C14693" w:rsidRPr="00D444F5" w:rsidRDefault="00C14693" w:rsidP="00C14693">
      <w:pPr>
        <w:spacing w:after="120"/>
        <w:ind w:firstLine="709"/>
        <w:jc w:val="both"/>
        <w:rPr>
          <w:sz w:val="28"/>
          <w:szCs w:val="28"/>
        </w:rPr>
      </w:pPr>
      <w:r w:rsidRPr="00641701">
        <w:rPr>
          <w:b/>
          <w:sz w:val="28"/>
          <w:szCs w:val="28"/>
        </w:rPr>
        <w:t>6.5.</w:t>
      </w:r>
      <w:r w:rsidRPr="00D444F5">
        <w:rPr>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C14693" w:rsidRPr="00D444F5" w:rsidRDefault="00C14693" w:rsidP="00C14693">
      <w:pPr>
        <w:spacing w:after="120"/>
        <w:ind w:firstLine="709"/>
        <w:jc w:val="both"/>
        <w:rPr>
          <w:sz w:val="28"/>
          <w:szCs w:val="28"/>
        </w:rPr>
      </w:pPr>
      <w:r w:rsidRPr="00641701">
        <w:rPr>
          <w:b/>
          <w:sz w:val="28"/>
          <w:szCs w:val="28"/>
        </w:rPr>
        <w:t>6.6</w:t>
      </w:r>
      <w:r w:rsidRPr="00D444F5">
        <w:rPr>
          <w:sz w:val="28"/>
          <w:szCs w:val="28"/>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C14693" w:rsidRPr="00D444F5" w:rsidRDefault="00C14693" w:rsidP="00C14693">
      <w:pPr>
        <w:spacing w:after="120"/>
        <w:ind w:firstLine="709"/>
        <w:jc w:val="both"/>
        <w:rPr>
          <w:sz w:val="28"/>
          <w:szCs w:val="28"/>
        </w:rPr>
      </w:pPr>
      <w:r w:rsidRPr="00641701">
        <w:rPr>
          <w:b/>
          <w:sz w:val="28"/>
          <w:szCs w:val="28"/>
        </w:rPr>
        <w:lastRenderedPageBreak/>
        <w:t>6.7.</w:t>
      </w:r>
      <w:r w:rsidRPr="00D444F5">
        <w:rPr>
          <w:sz w:val="28"/>
          <w:szCs w:val="28"/>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C14693" w:rsidRPr="00D444F5" w:rsidRDefault="00C14693" w:rsidP="00C14693">
      <w:pPr>
        <w:spacing w:before="240"/>
        <w:ind w:firstLine="720"/>
        <w:jc w:val="both"/>
        <w:rPr>
          <w:sz w:val="28"/>
          <w:szCs w:val="28"/>
        </w:rPr>
      </w:pPr>
      <w:r w:rsidRPr="00641701">
        <w:rPr>
          <w:b/>
          <w:sz w:val="28"/>
          <w:szCs w:val="28"/>
        </w:rPr>
        <w:t>7</w:t>
      </w:r>
      <w:r w:rsidRPr="00D444F5">
        <w:rPr>
          <w:sz w:val="28"/>
          <w:szCs w:val="28"/>
        </w:rPr>
        <w:t xml:space="preserve">. Порядок нарахування та строки сплати податку </w:t>
      </w:r>
    </w:p>
    <w:p w:rsidR="00C14693" w:rsidRPr="00D444F5" w:rsidRDefault="00C14693" w:rsidP="00C14693">
      <w:pPr>
        <w:spacing w:before="120"/>
        <w:ind w:firstLine="720"/>
        <w:jc w:val="both"/>
        <w:rPr>
          <w:sz w:val="28"/>
          <w:szCs w:val="28"/>
        </w:rPr>
      </w:pPr>
      <w:r w:rsidRPr="00641701">
        <w:rPr>
          <w:b/>
          <w:sz w:val="28"/>
          <w:szCs w:val="28"/>
        </w:rPr>
        <w:t>7.1</w:t>
      </w:r>
      <w:r w:rsidRPr="00D444F5">
        <w:rPr>
          <w:sz w:val="28"/>
          <w:szCs w:val="28"/>
        </w:rPr>
        <w:t>. Платники єдиного податку першої та другої груп сплачують єдиний податок шляхом здійснення авансового внеску не пізніше 20 числа (включно) поточного місяця.</w:t>
      </w:r>
    </w:p>
    <w:p w:rsidR="00C14693" w:rsidRPr="00D444F5" w:rsidRDefault="00C14693" w:rsidP="00C14693">
      <w:pPr>
        <w:pStyle w:val="StyleZakonu"/>
        <w:spacing w:after="120" w:line="240" w:lineRule="auto"/>
        <w:ind w:firstLine="720"/>
        <w:rPr>
          <w:sz w:val="28"/>
          <w:szCs w:val="28"/>
        </w:rPr>
      </w:pPr>
      <w:r w:rsidRPr="00D444F5">
        <w:rPr>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14693" w:rsidRPr="00D444F5" w:rsidRDefault="00C14693" w:rsidP="00C14693">
      <w:pPr>
        <w:pStyle w:val="StyleZakonu"/>
        <w:spacing w:after="120" w:line="240" w:lineRule="auto"/>
        <w:ind w:firstLine="720"/>
        <w:rPr>
          <w:sz w:val="28"/>
          <w:szCs w:val="28"/>
        </w:rPr>
      </w:pPr>
      <w:r w:rsidRPr="00641701">
        <w:rPr>
          <w:b/>
          <w:sz w:val="28"/>
          <w:szCs w:val="28"/>
        </w:rPr>
        <w:t>7.2</w:t>
      </w:r>
      <w:r w:rsidRPr="00D444F5">
        <w:rPr>
          <w:sz w:val="28"/>
          <w:szCs w:val="28"/>
        </w:rPr>
        <w:t>. Нарахування авансових внесків для платників єдиного податку першої та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14693" w:rsidRPr="00D444F5" w:rsidRDefault="00C14693" w:rsidP="00C14693">
      <w:pPr>
        <w:pStyle w:val="StyleZakonu"/>
        <w:spacing w:after="120" w:line="240" w:lineRule="auto"/>
        <w:ind w:firstLine="720"/>
        <w:rPr>
          <w:sz w:val="28"/>
          <w:szCs w:val="28"/>
        </w:rPr>
      </w:pPr>
      <w:r w:rsidRPr="00641701">
        <w:rPr>
          <w:b/>
          <w:sz w:val="28"/>
          <w:szCs w:val="28"/>
        </w:rPr>
        <w:t>7.3</w:t>
      </w:r>
      <w:r w:rsidRPr="00D444F5">
        <w:rPr>
          <w:sz w:val="28"/>
          <w:szCs w:val="28"/>
        </w:rPr>
        <w:t>.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C14693" w:rsidRPr="00D444F5" w:rsidRDefault="00C14693" w:rsidP="00C14693">
      <w:pPr>
        <w:pStyle w:val="StyleZakonu"/>
        <w:spacing w:after="120" w:line="240" w:lineRule="auto"/>
        <w:ind w:firstLine="720"/>
        <w:rPr>
          <w:sz w:val="28"/>
          <w:szCs w:val="28"/>
        </w:rPr>
      </w:pPr>
      <w:r w:rsidRPr="00641701">
        <w:rPr>
          <w:b/>
          <w:sz w:val="28"/>
          <w:szCs w:val="28"/>
        </w:rPr>
        <w:t>7.4</w:t>
      </w:r>
      <w:r w:rsidRPr="00D444F5">
        <w:rPr>
          <w:sz w:val="28"/>
          <w:szCs w:val="28"/>
        </w:rPr>
        <w:t>. Сплата єдиного податку першої-третьої груп здійснюється за місцем податкової адреси.</w:t>
      </w:r>
    </w:p>
    <w:p w:rsidR="00C14693" w:rsidRPr="00D444F5" w:rsidRDefault="00C14693" w:rsidP="00C14693">
      <w:pPr>
        <w:pStyle w:val="StyleZakonu"/>
        <w:spacing w:after="120" w:line="240" w:lineRule="auto"/>
        <w:ind w:firstLine="720"/>
        <w:rPr>
          <w:sz w:val="28"/>
          <w:szCs w:val="28"/>
        </w:rPr>
      </w:pPr>
      <w:r w:rsidRPr="00641701">
        <w:rPr>
          <w:b/>
          <w:sz w:val="28"/>
          <w:szCs w:val="28"/>
        </w:rPr>
        <w:t>7.5.</w:t>
      </w:r>
      <w:r w:rsidRPr="00D444F5">
        <w:rPr>
          <w:sz w:val="28"/>
          <w:szCs w:val="28"/>
        </w:rP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14693" w:rsidRPr="00D444F5" w:rsidRDefault="00C14693" w:rsidP="00C14693">
      <w:pPr>
        <w:pStyle w:val="StyleZakonu"/>
        <w:spacing w:after="0" w:line="240" w:lineRule="auto"/>
        <w:ind w:firstLine="720"/>
        <w:rPr>
          <w:sz w:val="28"/>
          <w:szCs w:val="28"/>
        </w:rPr>
      </w:pPr>
      <w:r w:rsidRPr="00641701">
        <w:rPr>
          <w:b/>
          <w:sz w:val="28"/>
          <w:szCs w:val="28"/>
        </w:rPr>
        <w:t>7.6.</w:t>
      </w:r>
      <w:r w:rsidRPr="00D444F5">
        <w:rPr>
          <w:sz w:val="28"/>
          <w:szCs w:val="28"/>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rsidR="00C14693" w:rsidRPr="00D444F5" w:rsidRDefault="00C14693" w:rsidP="00C14693">
      <w:pPr>
        <w:pStyle w:val="StyleZakonu"/>
        <w:spacing w:after="120" w:line="240" w:lineRule="auto"/>
        <w:ind w:firstLine="720"/>
        <w:rPr>
          <w:sz w:val="28"/>
          <w:szCs w:val="28"/>
        </w:rPr>
      </w:pPr>
      <w:r w:rsidRPr="00D444F5">
        <w:rPr>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rsidR="00C14693" w:rsidRPr="00D444F5" w:rsidRDefault="00C14693" w:rsidP="00C14693">
      <w:pPr>
        <w:pStyle w:val="StyleZakonu"/>
        <w:spacing w:after="120" w:line="240" w:lineRule="auto"/>
        <w:ind w:firstLine="720"/>
        <w:rPr>
          <w:sz w:val="28"/>
          <w:szCs w:val="28"/>
        </w:rPr>
      </w:pPr>
      <w:r w:rsidRPr="00641701">
        <w:rPr>
          <w:b/>
          <w:sz w:val="28"/>
          <w:szCs w:val="28"/>
        </w:rPr>
        <w:t>7.7</w:t>
      </w:r>
      <w:r w:rsidRPr="00D444F5">
        <w:rPr>
          <w:sz w:val="28"/>
          <w:szCs w:val="28"/>
        </w:rPr>
        <w:t>. Єдиний податок, нарахований за перевищення обсягу доходу, сплачується протягом 10 (десяти) календарних днів після граничного строку подання податкової декларації за податковий (звітний) квартал.</w:t>
      </w:r>
    </w:p>
    <w:p w:rsidR="00C14693" w:rsidRPr="00D444F5" w:rsidRDefault="00C14693" w:rsidP="00C14693">
      <w:pPr>
        <w:ind w:firstLine="720"/>
        <w:jc w:val="both"/>
        <w:rPr>
          <w:sz w:val="28"/>
          <w:szCs w:val="28"/>
        </w:rPr>
      </w:pPr>
      <w:r w:rsidRPr="00641701">
        <w:rPr>
          <w:b/>
          <w:sz w:val="28"/>
          <w:szCs w:val="28"/>
        </w:rPr>
        <w:t>7.8</w:t>
      </w:r>
      <w:r w:rsidRPr="00D444F5">
        <w:rPr>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w:t>
      </w:r>
      <w:r w:rsidRPr="00D444F5">
        <w:rPr>
          <w:sz w:val="28"/>
          <w:szCs w:val="28"/>
        </w:rPr>
        <w:lastRenderedPageBreak/>
        <w:t>повідомлення про проведення державної реєстрації припинення підприємницької діяльності.</w:t>
      </w:r>
    </w:p>
    <w:p w:rsidR="00C14693" w:rsidRPr="00D444F5" w:rsidRDefault="00C14693" w:rsidP="00C14693">
      <w:pPr>
        <w:pStyle w:val="StyleZakonu"/>
        <w:spacing w:after="0" w:line="240" w:lineRule="auto"/>
        <w:ind w:firstLine="720"/>
        <w:rPr>
          <w:sz w:val="28"/>
          <w:szCs w:val="28"/>
        </w:rPr>
      </w:pPr>
      <w:r w:rsidRPr="00D444F5">
        <w:rPr>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C14693" w:rsidRPr="00D444F5" w:rsidRDefault="00C14693" w:rsidP="00C14693">
      <w:pPr>
        <w:pStyle w:val="StyleZakonu"/>
        <w:spacing w:before="120" w:after="0" w:line="240" w:lineRule="auto"/>
        <w:ind w:firstLine="720"/>
        <w:rPr>
          <w:sz w:val="28"/>
          <w:szCs w:val="28"/>
        </w:rPr>
      </w:pPr>
      <w:r w:rsidRPr="00641701">
        <w:rPr>
          <w:b/>
          <w:sz w:val="28"/>
          <w:szCs w:val="28"/>
        </w:rPr>
        <w:t>7.9</w:t>
      </w:r>
      <w:r w:rsidRPr="00D444F5">
        <w:rPr>
          <w:sz w:val="28"/>
          <w:szCs w:val="28"/>
        </w:rPr>
        <w:t>. Платники єдиного податку четвертої групи:</w:t>
      </w:r>
    </w:p>
    <w:p w:rsidR="00C14693" w:rsidRPr="00D444F5" w:rsidRDefault="00C14693" w:rsidP="00C14693">
      <w:pPr>
        <w:pStyle w:val="StyleZakonu"/>
        <w:spacing w:before="120" w:after="0" w:line="240" w:lineRule="auto"/>
        <w:ind w:firstLine="720"/>
        <w:rPr>
          <w:sz w:val="28"/>
          <w:szCs w:val="28"/>
        </w:rPr>
      </w:pPr>
      <w:r w:rsidRPr="00641701">
        <w:rPr>
          <w:b/>
          <w:sz w:val="28"/>
          <w:szCs w:val="28"/>
        </w:rPr>
        <w:t>7.9.1</w:t>
      </w:r>
      <w:r w:rsidRPr="00D444F5">
        <w:rPr>
          <w:sz w:val="28"/>
          <w:szCs w:val="28"/>
        </w:rPr>
        <w:t>.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w:t>
      </w:r>
    </w:p>
    <w:p w:rsidR="00C14693" w:rsidRPr="00D444F5" w:rsidRDefault="00C14693" w:rsidP="00C14693">
      <w:pPr>
        <w:spacing w:after="120"/>
        <w:ind w:firstLine="720"/>
        <w:jc w:val="both"/>
        <w:rPr>
          <w:sz w:val="28"/>
          <w:szCs w:val="28"/>
        </w:rPr>
      </w:pPr>
      <w:r w:rsidRPr="00641701">
        <w:rPr>
          <w:b/>
          <w:sz w:val="28"/>
          <w:szCs w:val="28"/>
        </w:rPr>
        <w:t>7.9.2.</w:t>
      </w:r>
      <w:r w:rsidRPr="00D444F5">
        <w:rPr>
          <w:sz w:val="28"/>
          <w:szCs w:val="28"/>
        </w:rP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C14693" w:rsidRPr="00D444F5" w:rsidRDefault="00C14693" w:rsidP="00C14693">
      <w:pPr>
        <w:ind w:firstLine="720"/>
        <w:jc w:val="both"/>
        <w:rPr>
          <w:sz w:val="28"/>
          <w:szCs w:val="28"/>
        </w:rPr>
      </w:pPr>
      <w:r w:rsidRPr="00D444F5">
        <w:rPr>
          <w:sz w:val="28"/>
          <w:szCs w:val="28"/>
        </w:rPr>
        <w:t>у І кварталі - 10 відсотків;</w:t>
      </w:r>
    </w:p>
    <w:p w:rsidR="00C14693" w:rsidRPr="00D444F5" w:rsidRDefault="00C14693" w:rsidP="00C14693">
      <w:pPr>
        <w:ind w:firstLine="720"/>
        <w:jc w:val="both"/>
        <w:rPr>
          <w:sz w:val="28"/>
          <w:szCs w:val="28"/>
        </w:rPr>
      </w:pPr>
      <w:r w:rsidRPr="00D444F5">
        <w:rPr>
          <w:sz w:val="28"/>
          <w:szCs w:val="28"/>
        </w:rPr>
        <w:t>у ІІ кварталі - 10 відсотків;</w:t>
      </w:r>
    </w:p>
    <w:p w:rsidR="00C14693" w:rsidRPr="00D444F5" w:rsidRDefault="00C14693" w:rsidP="00C14693">
      <w:pPr>
        <w:ind w:firstLine="720"/>
        <w:jc w:val="both"/>
        <w:rPr>
          <w:sz w:val="28"/>
          <w:szCs w:val="28"/>
        </w:rPr>
      </w:pPr>
      <w:r w:rsidRPr="00D444F5">
        <w:rPr>
          <w:sz w:val="28"/>
          <w:szCs w:val="28"/>
        </w:rPr>
        <w:t>у ІІІ кварталі - 50 відсотків;</w:t>
      </w:r>
    </w:p>
    <w:p w:rsidR="00C14693" w:rsidRPr="00D444F5" w:rsidRDefault="00C14693" w:rsidP="00C14693">
      <w:pPr>
        <w:pStyle w:val="StyleZakonu"/>
        <w:spacing w:after="0" w:line="240" w:lineRule="auto"/>
        <w:ind w:firstLine="720"/>
        <w:rPr>
          <w:sz w:val="28"/>
          <w:szCs w:val="28"/>
        </w:rPr>
      </w:pPr>
      <w:r w:rsidRPr="00D444F5">
        <w:rPr>
          <w:sz w:val="28"/>
          <w:szCs w:val="28"/>
        </w:rPr>
        <w:t>у ІV кварталі - 30 відсотків;</w:t>
      </w:r>
    </w:p>
    <w:p w:rsidR="00C14693" w:rsidRPr="00D444F5" w:rsidRDefault="00C14693" w:rsidP="00C14693">
      <w:pPr>
        <w:pStyle w:val="StyleZakonu"/>
        <w:spacing w:before="120" w:after="0" w:line="240" w:lineRule="auto"/>
        <w:ind w:firstLine="720"/>
        <w:rPr>
          <w:sz w:val="28"/>
          <w:szCs w:val="28"/>
        </w:rPr>
      </w:pPr>
      <w:r w:rsidRPr="00641701">
        <w:rPr>
          <w:b/>
          <w:sz w:val="28"/>
          <w:szCs w:val="28"/>
        </w:rPr>
        <w:t>7.9.3</w:t>
      </w:r>
      <w:r w:rsidRPr="00D444F5">
        <w:rPr>
          <w:sz w:val="28"/>
          <w:szCs w:val="28"/>
        </w:rPr>
        <w:t>.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7.9.2 цього пункту;</w:t>
      </w:r>
    </w:p>
    <w:p w:rsidR="00C14693" w:rsidRPr="00D444F5" w:rsidRDefault="00C14693" w:rsidP="00C14693">
      <w:pPr>
        <w:pStyle w:val="StyleZakonu"/>
        <w:spacing w:before="120" w:after="0" w:line="240" w:lineRule="auto"/>
        <w:ind w:firstLine="720"/>
        <w:rPr>
          <w:sz w:val="28"/>
          <w:szCs w:val="28"/>
        </w:rPr>
      </w:pPr>
      <w:r w:rsidRPr="00641701">
        <w:rPr>
          <w:b/>
          <w:sz w:val="28"/>
          <w:szCs w:val="28"/>
        </w:rPr>
        <w:t>7.9.4</w:t>
      </w:r>
      <w:r w:rsidRPr="00D444F5">
        <w:rPr>
          <w:sz w:val="28"/>
          <w:szCs w:val="28"/>
        </w:rPr>
        <w:t>.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C14693" w:rsidRPr="00D444F5" w:rsidRDefault="00C14693" w:rsidP="00C14693">
      <w:pPr>
        <w:ind w:firstLine="720"/>
        <w:jc w:val="both"/>
        <w:rPr>
          <w:sz w:val="28"/>
          <w:szCs w:val="28"/>
        </w:rPr>
      </w:pPr>
      <w:r w:rsidRPr="00641701">
        <w:rPr>
          <w:b/>
          <w:sz w:val="28"/>
          <w:szCs w:val="28"/>
        </w:rPr>
        <w:t>7.9.5</w:t>
      </w:r>
      <w:r w:rsidRPr="00D444F5">
        <w:rPr>
          <w:sz w:val="28"/>
          <w:szCs w:val="28"/>
        </w:rPr>
        <w:t>.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C14693" w:rsidRPr="00D444F5" w:rsidRDefault="00C14693" w:rsidP="00C14693">
      <w:pPr>
        <w:ind w:firstLine="720"/>
        <w:jc w:val="both"/>
        <w:rPr>
          <w:sz w:val="28"/>
          <w:szCs w:val="28"/>
        </w:rPr>
      </w:pPr>
      <w:r w:rsidRPr="00D444F5">
        <w:rPr>
          <w:sz w:val="28"/>
          <w:szCs w:val="28"/>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C14693" w:rsidRPr="00D444F5" w:rsidRDefault="00C14693" w:rsidP="00C14693">
      <w:pPr>
        <w:pStyle w:val="StyleZakonu"/>
        <w:spacing w:after="0" w:line="240" w:lineRule="auto"/>
        <w:ind w:firstLine="720"/>
        <w:rPr>
          <w:sz w:val="28"/>
          <w:szCs w:val="28"/>
          <w:lang w:val="uk-UA"/>
        </w:rPr>
      </w:pPr>
      <w:r w:rsidRPr="00D444F5">
        <w:rPr>
          <w:sz w:val="28"/>
          <w:szCs w:val="28"/>
          <w:lang w:val="uk-UA"/>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C14693" w:rsidRPr="00D444F5" w:rsidRDefault="00C14693" w:rsidP="00C14693">
      <w:pPr>
        <w:pStyle w:val="StyleZakonu"/>
        <w:spacing w:after="0" w:line="240" w:lineRule="auto"/>
        <w:ind w:firstLine="720"/>
        <w:rPr>
          <w:sz w:val="28"/>
          <w:szCs w:val="28"/>
        </w:rPr>
      </w:pPr>
      <w:r w:rsidRPr="00641701">
        <w:rPr>
          <w:b/>
          <w:sz w:val="28"/>
          <w:szCs w:val="28"/>
        </w:rPr>
        <w:t>7.9.6</w:t>
      </w:r>
      <w:r w:rsidRPr="00D444F5">
        <w:rPr>
          <w:sz w:val="28"/>
          <w:szCs w:val="28"/>
        </w:rPr>
        <w:t xml:space="preserve">. у разі надання сільськогосподарських угідь та/або земель водного фонду в оренду іншому платникові податку, враховують орендовану площу </w:t>
      </w:r>
      <w:r w:rsidRPr="00D444F5">
        <w:rPr>
          <w:sz w:val="28"/>
          <w:szCs w:val="28"/>
        </w:rPr>
        <w:lastRenderedPageBreak/>
        <w:t>земельних ділянок у своїй декларації. У декларації орендаря така земельна ділянка не враховується;</w:t>
      </w:r>
    </w:p>
    <w:p w:rsidR="00C14693" w:rsidRPr="00D444F5" w:rsidRDefault="00C14693" w:rsidP="00C14693">
      <w:pPr>
        <w:pStyle w:val="StyleZakonu"/>
        <w:spacing w:after="0" w:line="240" w:lineRule="auto"/>
        <w:ind w:firstLine="720"/>
        <w:rPr>
          <w:sz w:val="28"/>
          <w:szCs w:val="28"/>
        </w:rPr>
      </w:pPr>
      <w:r w:rsidRPr="00641701">
        <w:rPr>
          <w:b/>
          <w:sz w:val="28"/>
          <w:szCs w:val="28"/>
        </w:rPr>
        <w:t>7.9.7</w:t>
      </w:r>
      <w:r w:rsidRPr="00D444F5">
        <w:rPr>
          <w:sz w:val="28"/>
          <w:szCs w:val="28"/>
        </w:rPr>
        <w:t>.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C14693" w:rsidRPr="00D444F5" w:rsidRDefault="00C14693" w:rsidP="00C14693">
      <w:pPr>
        <w:pStyle w:val="StyleZakonu"/>
        <w:spacing w:after="0" w:line="240" w:lineRule="auto"/>
        <w:ind w:firstLine="720"/>
        <w:rPr>
          <w:sz w:val="28"/>
          <w:szCs w:val="28"/>
        </w:rPr>
      </w:pPr>
      <w:r w:rsidRPr="00641701">
        <w:rPr>
          <w:b/>
          <w:sz w:val="28"/>
          <w:szCs w:val="28"/>
        </w:rPr>
        <w:t>7.9.8</w:t>
      </w:r>
      <w:r w:rsidRPr="00D444F5">
        <w:rPr>
          <w:sz w:val="28"/>
          <w:szCs w:val="28"/>
        </w:rPr>
        <w:t>. перераховують в установлений строк загальну суму коштів на відповідний рахунок місцевого бюджету за місцем розташування земельної ділянки.</w:t>
      </w:r>
    </w:p>
    <w:p w:rsidR="00C14693" w:rsidRPr="00D444F5" w:rsidRDefault="00C14693" w:rsidP="00C14693">
      <w:pPr>
        <w:spacing w:before="120" w:after="120"/>
        <w:ind w:firstLine="720"/>
        <w:jc w:val="both"/>
        <w:rPr>
          <w:sz w:val="28"/>
          <w:szCs w:val="28"/>
        </w:rPr>
      </w:pPr>
      <w:r w:rsidRPr="00641701">
        <w:rPr>
          <w:b/>
          <w:sz w:val="28"/>
          <w:szCs w:val="28"/>
        </w:rPr>
        <w:t>8. Ведення обліку і складення звітності платниками єдиного пода</w:t>
      </w:r>
      <w:r w:rsidRPr="00A16C3E">
        <w:rPr>
          <w:b/>
          <w:sz w:val="28"/>
          <w:szCs w:val="28"/>
        </w:rPr>
        <w:t>тку</w:t>
      </w:r>
      <w:r w:rsidRPr="00D444F5">
        <w:rPr>
          <w:sz w:val="28"/>
          <w:szCs w:val="28"/>
        </w:rPr>
        <w:t xml:space="preserve"> </w:t>
      </w:r>
    </w:p>
    <w:p w:rsidR="00C14693" w:rsidRPr="00D444F5" w:rsidRDefault="00C14693" w:rsidP="00C14693">
      <w:pPr>
        <w:pStyle w:val="StyleProp"/>
        <w:spacing w:after="120" w:line="240" w:lineRule="auto"/>
        <w:ind w:firstLine="720"/>
        <w:rPr>
          <w:sz w:val="28"/>
          <w:szCs w:val="28"/>
        </w:rPr>
      </w:pPr>
      <w:r w:rsidRPr="00641701">
        <w:rPr>
          <w:b/>
          <w:sz w:val="28"/>
          <w:szCs w:val="28"/>
        </w:rPr>
        <w:t>8.1.</w:t>
      </w:r>
      <w:r w:rsidRPr="00D444F5">
        <w:rPr>
          <w:sz w:val="28"/>
          <w:szCs w:val="28"/>
        </w:rPr>
        <w:t xml:space="preserve"> Платники єдиного податку першої-третьої груп ведуть облік у порядку, визначеному підпунктами 296.1.1 – 296.1.3 статті 296 Податкового кодексу України зі змінами і доповненнями.</w:t>
      </w:r>
    </w:p>
    <w:p w:rsidR="00C14693" w:rsidRPr="00D444F5" w:rsidRDefault="00C14693" w:rsidP="00C14693">
      <w:pPr>
        <w:pStyle w:val="StyleProp"/>
        <w:spacing w:line="240" w:lineRule="auto"/>
        <w:ind w:firstLine="720"/>
        <w:rPr>
          <w:sz w:val="28"/>
          <w:szCs w:val="28"/>
        </w:rPr>
      </w:pPr>
      <w:r w:rsidRPr="00641701">
        <w:rPr>
          <w:b/>
          <w:sz w:val="28"/>
          <w:szCs w:val="28"/>
        </w:rPr>
        <w:t>8.2</w:t>
      </w:r>
      <w:r w:rsidRPr="00D444F5">
        <w:rPr>
          <w:sz w:val="28"/>
          <w:szCs w:val="28"/>
        </w:rPr>
        <w:t>.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підпунктом 7.1 пункту 7 цього Положення.</w:t>
      </w:r>
    </w:p>
    <w:p w:rsidR="00C14693" w:rsidRPr="00D444F5" w:rsidRDefault="00C14693" w:rsidP="00C14693">
      <w:pPr>
        <w:spacing w:after="120"/>
        <w:ind w:firstLine="709"/>
        <w:jc w:val="both"/>
        <w:rPr>
          <w:b/>
          <w:bCs/>
          <w:sz w:val="28"/>
          <w:szCs w:val="28"/>
        </w:rPr>
      </w:pPr>
      <w:r w:rsidRPr="00D444F5">
        <w:rPr>
          <w:sz w:val="28"/>
          <w:szCs w:val="28"/>
        </w:rPr>
        <w:t>Така податкова декларація подається, якщо платник єдиного податку не допустив перевищення протягом року обсягу доходу, визначеного у підпункті 2.1 пункту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C14693" w:rsidRPr="00D444F5" w:rsidRDefault="00C14693" w:rsidP="00C14693">
      <w:pPr>
        <w:pStyle w:val="StyleProp2"/>
        <w:spacing w:line="240" w:lineRule="auto"/>
        <w:ind w:firstLine="720"/>
        <w:rPr>
          <w:sz w:val="28"/>
          <w:szCs w:val="28"/>
        </w:rPr>
      </w:pPr>
      <w:r w:rsidRPr="00641701">
        <w:rPr>
          <w:b/>
          <w:sz w:val="28"/>
          <w:szCs w:val="28"/>
        </w:rPr>
        <w:t>8.3.</w:t>
      </w:r>
      <w:r w:rsidRPr="00D444F5">
        <w:rPr>
          <w:sz w:val="28"/>
          <w:szCs w:val="28"/>
        </w:rPr>
        <w:t xml:space="preserve">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C14693" w:rsidRPr="00D444F5" w:rsidRDefault="00C14693" w:rsidP="00C14693">
      <w:pPr>
        <w:pStyle w:val="StyleProp2"/>
        <w:spacing w:line="240" w:lineRule="auto"/>
        <w:ind w:firstLine="720"/>
        <w:rPr>
          <w:sz w:val="28"/>
          <w:szCs w:val="28"/>
        </w:rPr>
      </w:pPr>
      <w:r w:rsidRPr="00641701">
        <w:rPr>
          <w:b/>
          <w:sz w:val="28"/>
          <w:szCs w:val="28"/>
        </w:rPr>
        <w:t>8.4.</w:t>
      </w:r>
      <w:r w:rsidRPr="00D444F5">
        <w:rPr>
          <w:sz w:val="28"/>
          <w:szCs w:val="28"/>
        </w:rPr>
        <w:t xml:space="preserve"> Податкова декларація подається до контролюючого органу за місцем податкової адреси.</w:t>
      </w:r>
    </w:p>
    <w:p w:rsidR="00C14693" w:rsidRPr="00D444F5" w:rsidRDefault="00C14693" w:rsidP="00C14693">
      <w:pPr>
        <w:pStyle w:val="StyleProp2"/>
        <w:spacing w:line="240" w:lineRule="auto"/>
        <w:ind w:firstLine="720"/>
        <w:rPr>
          <w:sz w:val="28"/>
          <w:szCs w:val="28"/>
        </w:rPr>
      </w:pPr>
      <w:r w:rsidRPr="00641701">
        <w:rPr>
          <w:b/>
          <w:sz w:val="28"/>
          <w:szCs w:val="28"/>
        </w:rPr>
        <w:t>8.5.</w:t>
      </w:r>
      <w:r w:rsidRPr="00D444F5">
        <w:rPr>
          <w:sz w:val="28"/>
          <w:szCs w:val="28"/>
        </w:rPr>
        <w:t xml:space="preserve"> Отримані протягом податкового (звітного) періоду доходи, що перевищують обсяги доходів, встановлених підпунктом 2.1 пункту 2 цього Положення, відображаються платниками єдиного податку в податковій декларації з урахуванням особливостей, визначених підпунктами 296.5.1 – 296.5.5 статті 296 Податкового кодексу України зі змінами і доповненнями.</w:t>
      </w:r>
    </w:p>
    <w:p w:rsidR="00C14693" w:rsidRPr="00D444F5" w:rsidRDefault="00C14693" w:rsidP="00C14693">
      <w:pPr>
        <w:pStyle w:val="a5"/>
        <w:spacing w:before="0" w:beforeAutospacing="0" w:after="0" w:afterAutospacing="0" w:line="285" w:lineRule="atLeast"/>
        <w:ind w:firstLine="720"/>
        <w:jc w:val="both"/>
        <w:rPr>
          <w:sz w:val="28"/>
          <w:szCs w:val="28"/>
        </w:rPr>
      </w:pPr>
      <w:r w:rsidRPr="00641701">
        <w:rPr>
          <w:b/>
          <w:sz w:val="28"/>
          <w:szCs w:val="28"/>
        </w:rPr>
        <w:t>8.6.</w:t>
      </w:r>
      <w:r w:rsidRPr="00D444F5">
        <w:rPr>
          <w:sz w:val="28"/>
          <w:szCs w:val="28"/>
        </w:rPr>
        <w:t xml:space="preserve"> Сума перевищення обсягу доходу відображається у податковій декларації за податковий (звітний) період, у якому відбулося таке перевищення.</w:t>
      </w:r>
    </w:p>
    <w:p w:rsidR="00C14693" w:rsidRPr="00D444F5" w:rsidRDefault="00C14693" w:rsidP="00C14693">
      <w:pPr>
        <w:pStyle w:val="a5"/>
        <w:spacing w:before="0" w:beforeAutospacing="0" w:after="0" w:afterAutospacing="0" w:line="285" w:lineRule="atLeast"/>
        <w:ind w:firstLine="720"/>
        <w:jc w:val="both"/>
        <w:rPr>
          <w:sz w:val="28"/>
          <w:szCs w:val="28"/>
        </w:rPr>
      </w:pPr>
      <w:r w:rsidRPr="00D444F5">
        <w:rPr>
          <w:sz w:val="28"/>
          <w:szCs w:val="28"/>
        </w:rPr>
        <w:t>При цьому отримана сума перевищення доходу, встановленого для платників єдиного податку першої і</w:t>
      </w:r>
      <w:r w:rsidRPr="00D444F5">
        <w:rPr>
          <w:rStyle w:val="apple-converted-space"/>
          <w:sz w:val="28"/>
          <w:szCs w:val="28"/>
        </w:rPr>
        <w:t xml:space="preserve"> </w:t>
      </w:r>
      <w:r w:rsidRPr="00D444F5">
        <w:rPr>
          <w:sz w:val="28"/>
          <w:szCs w:val="28"/>
        </w:rPr>
        <w:t>другої груп, не включається до обсягу доходу, з якого сплачується наступна обрана ставка такими платниками єдиного податку.</w:t>
      </w:r>
    </w:p>
    <w:p w:rsidR="00C14693" w:rsidRPr="00D444F5" w:rsidRDefault="00C14693" w:rsidP="00C14693">
      <w:pPr>
        <w:pStyle w:val="StyleProp2"/>
        <w:spacing w:before="120" w:line="240" w:lineRule="auto"/>
        <w:ind w:firstLine="720"/>
        <w:rPr>
          <w:sz w:val="28"/>
          <w:szCs w:val="28"/>
        </w:rPr>
      </w:pPr>
      <w:r w:rsidRPr="00641701">
        <w:rPr>
          <w:b/>
          <w:sz w:val="28"/>
          <w:szCs w:val="28"/>
        </w:rPr>
        <w:t>8.7.</w:t>
      </w:r>
      <w:r w:rsidRPr="00D444F5">
        <w:rPr>
          <w:sz w:val="28"/>
          <w:szCs w:val="28"/>
        </w:rPr>
        <w:t xml:space="preserve"> Податкова декларація складається наростаючим підсумком з урахуванням норм пунктів 296.5 і 296.6 статті 296 Податкового кодексу України зі змінами і доповненнями. Уточнююча податкова декларація </w:t>
      </w:r>
      <w:r w:rsidRPr="00D444F5">
        <w:rPr>
          <w:sz w:val="28"/>
          <w:szCs w:val="28"/>
        </w:rPr>
        <w:lastRenderedPageBreak/>
        <w:t xml:space="preserve">подається у порядку, встановленому Податковим кодексом України зі змінами і доповненнями. </w:t>
      </w:r>
    </w:p>
    <w:p w:rsidR="00C14693" w:rsidRPr="00D444F5" w:rsidRDefault="00C14693" w:rsidP="00C14693">
      <w:pPr>
        <w:ind w:firstLine="709"/>
        <w:jc w:val="both"/>
        <w:rPr>
          <w:sz w:val="28"/>
          <w:szCs w:val="28"/>
        </w:rPr>
      </w:pPr>
      <w:r w:rsidRPr="00641701">
        <w:rPr>
          <w:b/>
          <w:sz w:val="28"/>
          <w:szCs w:val="28"/>
        </w:rPr>
        <w:t>8.8</w:t>
      </w:r>
      <w:r w:rsidRPr="00D444F5">
        <w:rPr>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C14693" w:rsidRPr="00D444F5" w:rsidRDefault="00C14693" w:rsidP="00C14693">
      <w:pPr>
        <w:spacing w:after="120"/>
        <w:ind w:firstLine="709"/>
        <w:jc w:val="both"/>
        <w:rPr>
          <w:sz w:val="28"/>
          <w:szCs w:val="28"/>
        </w:rPr>
      </w:pPr>
      <w:r w:rsidRPr="00D444F5">
        <w:rPr>
          <w:sz w:val="28"/>
          <w:szCs w:val="28"/>
        </w:rPr>
        <w:t xml:space="preserve">Така податкова декларація складається з урахуванням норм пунктів 296.5 і 296.6 статті 296 Податкового кодексу України зі змінами і доповненнями та не є підставою для нарахування та/або сплати податкового зобов’язання. </w:t>
      </w:r>
    </w:p>
    <w:p w:rsidR="00C14693" w:rsidRPr="00D444F5" w:rsidRDefault="00C14693" w:rsidP="00C14693">
      <w:pPr>
        <w:pStyle w:val="StyleZakonu"/>
        <w:spacing w:after="120" w:line="240" w:lineRule="auto"/>
        <w:ind w:firstLine="720"/>
        <w:rPr>
          <w:sz w:val="28"/>
          <w:szCs w:val="28"/>
        </w:rPr>
      </w:pPr>
      <w:r w:rsidRPr="00641701">
        <w:rPr>
          <w:b/>
          <w:sz w:val="28"/>
          <w:szCs w:val="28"/>
        </w:rPr>
        <w:t>8.9</w:t>
      </w:r>
      <w:r w:rsidRPr="00D444F5">
        <w:rPr>
          <w:sz w:val="28"/>
          <w:szCs w:val="28"/>
        </w:rPr>
        <w:t>. Форми податкових декларацій платника єдиного податку, визначених підпунктами 8.2 і 8.3 пункту 8 цього Положення, затверджуються в порядку, встановленому статтею 46 Податкового кодексу України зі змінами і доповненнями.</w:t>
      </w:r>
    </w:p>
    <w:p w:rsidR="00C14693" w:rsidRPr="00D444F5" w:rsidRDefault="00C14693" w:rsidP="00C14693">
      <w:pPr>
        <w:pStyle w:val="StyleZakonu"/>
        <w:spacing w:after="120" w:line="240" w:lineRule="auto"/>
        <w:ind w:firstLine="720"/>
        <w:rPr>
          <w:sz w:val="28"/>
          <w:szCs w:val="28"/>
        </w:rPr>
      </w:pPr>
      <w:r w:rsidRPr="00641701">
        <w:rPr>
          <w:b/>
          <w:sz w:val="28"/>
          <w:szCs w:val="28"/>
        </w:rPr>
        <w:t>8.10</w:t>
      </w:r>
      <w:r w:rsidRPr="00D444F5">
        <w:rPr>
          <w:sz w:val="28"/>
          <w:szCs w:val="28"/>
        </w:rPr>
        <w:t>.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C14693" w:rsidRPr="00D444F5" w:rsidRDefault="00C14693" w:rsidP="00C14693">
      <w:pPr>
        <w:pStyle w:val="StyleZakonu"/>
        <w:spacing w:after="120" w:line="240" w:lineRule="auto"/>
        <w:ind w:firstLine="720"/>
        <w:rPr>
          <w:sz w:val="28"/>
          <w:szCs w:val="28"/>
        </w:rPr>
      </w:pPr>
      <w:r w:rsidRPr="00641701">
        <w:rPr>
          <w:b/>
          <w:sz w:val="28"/>
          <w:szCs w:val="28"/>
        </w:rPr>
        <w:t>9</w:t>
      </w:r>
      <w:r w:rsidRPr="00D444F5">
        <w:rPr>
          <w:sz w:val="28"/>
          <w:szCs w:val="28"/>
        </w:rPr>
        <w:t>. Всі інші норми щодо застосування спрощеної системи оподаткування, обліку та звітності визначені статтями 297-299 Податкового кодексу України зі змінами і доповненнями.</w:t>
      </w:r>
    </w:p>
    <w:p w:rsidR="00C14693" w:rsidRPr="00D444F5" w:rsidRDefault="00C14693" w:rsidP="00C14693">
      <w:pPr>
        <w:pStyle w:val="StyleZakonu"/>
        <w:spacing w:after="120" w:line="240" w:lineRule="auto"/>
        <w:ind w:firstLine="720"/>
        <w:rPr>
          <w:sz w:val="28"/>
          <w:szCs w:val="28"/>
        </w:rPr>
      </w:pPr>
      <w:r w:rsidRPr="00641701">
        <w:rPr>
          <w:b/>
          <w:sz w:val="28"/>
          <w:szCs w:val="28"/>
        </w:rPr>
        <w:t>10</w:t>
      </w:r>
      <w:r w:rsidRPr="00D444F5">
        <w:rPr>
          <w:sz w:val="28"/>
          <w:szCs w:val="28"/>
        </w:rPr>
        <w:t>. Відповідальність платника єдиного податку і контроль за стягненням податку</w:t>
      </w:r>
    </w:p>
    <w:p w:rsidR="00C14693" w:rsidRPr="00D444F5" w:rsidRDefault="00C14693" w:rsidP="00C14693">
      <w:pPr>
        <w:pStyle w:val="StyleZakonu"/>
        <w:spacing w:before="120" w:after="120" w:line="240" w:lineRule="auto"/>
        <w:ind w:firstLine="720"/>
        <w:rPr>
          <w:sz w:val="28"/>
          <w:szCs w:val="28"/>
        </w:rPr>
      </w:pPr>
      <w:r w:rsidRPr="00641701">
        <w:rPr>
          <w:b/>
          <w:sz w:val="28"/>
          <w:szCs w:val="28"/>
        </w:rPr>
        <w:t>10.1</w:t>
      </w:r>
      <w:r w:rsidRPr="00D444F5">
        <w:rPr>
          <w:sz w:val="28"/>
          <w:szCs w:val="28"/>
        </w:rPr>
        <w:t>. Платники єдиного податку несуть відповідальність відповідно до Податкового кодексу України зі змінами і доповненнями за правильність обчислення, своєчасність та повноту сплати сум єдиного податку, а також за своєчасність подання податкових декларацій.</w:t>
      </w:r>
    </w:p>
    <w:p w:rsidR="00C14693" w:rsidRDefault="00C14693" w:rsidP="00C14693">
      <w:pPr>
        <w:pStyle w:val="StyleZakonu"/>
        <w:spacing w:before="120" w:after="120" w:line="240" w:lineRule="auto"/>
        <w:ind w:firstLine="720"/>
        <w:rPr>
          <w:sz w:val="28"/>
          <w:szCs w:val="28"/>
          <w:lang w:val="uk-UA"/>
        </w:rPr>
      </w:pPr>
      <w:r w:rsidRPr="00641701">
        <w:rPr>
          <w:b/>
          <w:sz w:val="28"/>
          <w:szCs w:val="28"/>
        </w:rPr>
        <w:t>10.2.</w:t>
      </w:r>
      <w:r w:rsidRPr="00641701">
        <w:rPr>
          <w:sz w:val="28"/>
          <w:szCs w:val="28"/>
        </w:rPr>
        <w:t xml:space="preserve"> Контроль за повнотою справляння, правильністю і своєчасністю перерахування єдиного податку до місцевого бюджету міста Чернігова здійснюється контролюючим органом.</w:t>
      </w:r>
    </w:p>
    <w:p w:rsidR="00C14693" w:rsidRDefault="00C14693" w:rsidP="00C14693">
      <w:pPr>
        <w:pStyle w:val="StyleZakonu"/>
        <w:spacing w:before="120" w:after="120" w:line="240" w:lineRule="auto"/>
        <w:ind w:firstLine="720"/>
        <w:rPr>
          <w:sz w:val="28"/>
          <w:szCs w:val="28"/>
          <w:lang w:val="uk-UA"/>
        </w:rPr>
      </w:pPr>
    </w:p>
    <w:p w:rsidR="00C14693" w:rsidRDefault="00C14693" w:rsidP="00C14693">
      <w:pPr>
        <w:pStyle w:val="StyleZakonu"/>
        <w:spacing w:before="120" w:after="120" w:line="240" w:lineRule="auto"/>
        <w:ind w:firstLine="0"/>
        <w:rPr>
          <w:sz w:val="28"/>
          <w:szCs w:val="28"/>
          <w:lang w:val="uk-UA"/>
        </w:rPr>
      </w:pPr>
    </w:p>
    <w:p w:rsidR="00C14693" w:rsidRPr="002F5280" w:rsidRDefault="00C14693" w:rsidP="00C14693">
      <w:pPr>
        <w:pStyle w:val="StyleZakonu"/>
        <w:spacing w:before="120" w:after="120" w:line="240" w:lineRule="auto"/>
        <w:ind w:firstLine="0"/>
        <w:jc w:val="left"/>
        <w:rPr>
          <w:b/>
          <w:bCs/>
          <w:sz w:val="28"/>
          <w:szCs w:val="28"/>
          <w:u w:val="single"/>
          <w:lang w:val="uk-UA"/>
        </w:rPr>
      </w:pPr>
      <w:r>
        <w:rPr>
          <w:sz w:val="28"/>
          <w:szCs w:val="28"/>
          <w:lang w:val="uk-UA"/>
        </w:rPr>
        <w:t>Секретар сільської ради та виконавчого комітету                            Т.П.Буленок</w:t>
      </w:r>
    </w:p>
    <w:p w:rsidR="00C14693" w:rsidRDefault="00C14693" w:rsidP="00C14693">
      <w:pPr>
        <w:spacing w:before="180" w:after="180"/>
        <w:ind w:left="75" w:right="75"/>
        <w:jc w:val="right"/>
        <w:rPr>
          <w:sz w:val="28"/>
          <w:szCs w:val="28"/>
          <w:lang w:val="uk-UA" w:eastAsia="uk-UA"/>
        </w:rPr>
      </w:pPr>
    </w:p>
    <w:p w:rsidR="00C14693" w:rsidRDefault="00C14693" w:rsidP="00C14693">
      <w:pPr>
        <w:spacing w:before="180" w:after="180"/>
        <w:ind w:left="75" w:right="75"/>
        <w:jc w:val="right"/>
        <w:rPr>
          <w:b/>
          <w:sz w:val="28"/>
          <w:szCs w:val="28"/>
          <w:lang w:val="uk-UA" w:eastAsia="uk-UA"/>
        </w:rPr>
      </w:pPr>
    </w:p>
    <w:p w:rsidR="00C14693" w:rsidRDefault="00C14693" w:rsidP="00C14693">
      <w:pPr>
        <w:spacing w:before="180" w:after="180"/>
        <w:ind w:left="75" w:right="75"/>
        <w:jc w:val="right"/>
        <w:rPr>
          <w:b/>
          <w:sz w:val="28"/>
          <w:szCs w:val="28"/>
          <w:lang w:val="uk-UA" w:eastAsia="uk-UA"/>
        </w:rPr>
      </w:pPr>
    </w:p>
    <w:p w:rsidR="00C14693" w:rsidRDefault="00C14693" w:rsidP="00C14693">
      <w:pPr>
        <w:spacing w:before="180" w:after="180"/>
        <w:ind w:left="75" w:right="75"/>
        <w:jc w:val="right"/>
        <w:rPr>
          <w:b/>
          <w:sz w:val="28"/>
          <w:szCs w:val="28"/>
          <w:lang w:val="uk-UA" w:eastAsia="uk-UA"/>
        </w:rPr>
      </w:pPr>
    </w:p>
    <w:p w:rsidR="00C14693" w:rsidRDefault="00C14693" w:rsidP="00C14693">
      <w:pPr>
        <w:spacing w:before="180" w:after="180"/>
        <w:ind w:left="75" w:right="75"/>
        <w:jc w:val="right"/>
        <w:rPr>
          <w:b/>
          <w:sz w:val="28"/>
          <w:szCs w:val="28"/>
          <w:lang w:val="uk-UA" w:eastAsia="uk-UA"/>
        </w:rPr>
      </w:pPr>
    </w:p>
    <w:p w:rsidR="00C14693" w:rsidRDefault="00C14693" w:rsidP="00C14693">
      <w:pPr>
        <w:spacing w:before="180" w:after="180"/>
        <w:ind w:left="75" w:right="75"/>
        <w:jc w:val="right"/>
        <w:rPr>
          <w:b/>
          <w:sz w:val="28"/>
          <w:szCs w:val="28"/>
          <w:lang w:val="uk-UA" w:eastAsia="uk-UA"/>
        </w:rPr>
      </w:pPr>
    </w:p>
    <w:p w:rsidR="00C14693" w:rsidRDefault="00C14693" w:rsidP="00C14693">
      <w:pPr>
        <w:spacing w:before="180" w:after="180"/>
        <w:ind w:left="75" w:right="75"/>
        <w:jc w:val="right"/>
        <w:rPr>
          <w:b/>
          <w:sz w:val="28"/>
          <w:szCs w:val="28"/>
          <w:lang w:val="uk-UA" w:eastAsia="uk-UA"/>
        </w:rPr>
      </w:pPr>
    </w:p>
    <w:p w:rsidR="00C14693" w:rsidRPr="00874153" w:rsidRDefault="00C14693" w:rsidP="00C14693">
      <w:pPr>
        <w:spacing w:before="180" w:after="180"/>
        <w:ind w:left="75" w:right="75"/>
        <w:jc w:val="center"/>
        <w:rPr>
          <w:lang w:val="uk-UA"/>
        </w:rPr>
      </w:pPr>
    </w:p>
    <w:p w:rsidR="00C14693" w:rsidRDefault="00C14693" w:rsidP="00C14693">
      <w:pPr>
        <w:rPr>
          <w:sz w:val="28"/>
          <w:szCs w:val="28"/>
          <w:lang w:val="uk-UA"/>
        </w:rPr>
      </w:pPr>
    </w:p>
    <w:p w:rsidR="00C14693" w:rsidRDefault="00C14693" w:rsidP="00C14693">
      <w:pPr>
        <w:ind w:right="-5"/>
        <w:rPr>
          <w:sz w:val="28"/>
          <w:szCs w:val="28"/>
          <w:lang w:val="uk-UA"/>
        </w:rPr>
      </w:pPr>
      <w:r>
        <w:rPr>
          <w:sz w:val="28"/>
          <w:szCs w:val="28"/>
          <w:lang w:val="uk-UA"/>
        </w:rPr>
        <w:t xml:space="preserve">      </w:t>
      </w:r>
      <w:r w:rsidRPr="00130C89">
        <w:rPr>
          <w:sz w:val="28"/>
          <w:szCs w:val="28"/>
        </w:rPr>
        <w:t xml:space="preserve">     </w:t>
      </w:r>
      <w:r>
        <w:rPr>
          <w:sz w:val="28"/>
          <w:szCs w:val="28"/>
          <w:lang w:val="uk-UA"/>
        </w:rPr>
        <w:t xml:space="preserve">  </w:t>
      </w:r>
    </w:p>
    <w:sectPr w:rsidR="00C14693" w:rsidSect="00FF4382">
      <w:pgSz w:w="11906" w:h="16838"/>
      <w:pgMar w:top="540" w:right="85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BE1"/>
    <w:multiLevelType w:val="hybridMultilevel"/>
    <w:tmpl w:val="B6AECE8A"/>
    <w:lvl w:ilvl="0" w:tplc="828803A2">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916248"/>
    <w:multiLevelType w:val="hybridMultilevel"/>
    <w:tmpl w:val="85ACAB14"/>
    <w:lvl w:ilvl="0" w:tplc="072EF062">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1709C7"/>
    <w:multiLevelType w:val="multilevel"/>
    <w:tmpl w:val="C19E7924"/>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7173E3"/>
    <w:multiLevelType w:val="hybridMultilevel"/>
    <w:tmpl w:val="5462AE70"/>
    <w:lvl w:ilvl="0" w:tplc="1BF4A0CC">
      <w:start w:val="24"/>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4">
    <w:nsid w:val="3E9179FD"/>
    <w:multiLevelType w:val="hybridMultilevel"/>
    <w:tmpl w:val="B5C841F0"/>
    <w:lvl w:ilvl="0" w:tplc="F76801DE">
      <w:start w:val="6"/>
      <w:numFmt w:val="decimal"/>
      <w:lvlText w:val="%1."/>
      <w:lvlJc w:val="left"/>
      <w:pPr>
        <w:ind w:left="360" w:hanging="360"/>
      </w:pPr>
      <w:rPr>
        <w:rFonts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48426237"/>
    <w:multiLevelType w:val="multilevel"/>
    <w:tmpl w:val="4F40B7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6A673DA"/>
    <w:multiLevelType w:val="hybridMultilevel"/>
    <w:tmpl w:val="1F7C6322"/>
    <w:lvl w:ilvl="0" w:tplc="CC94FB74">
      <w:start w:val="1"/>
      <w:numFmt w:val="bullet"/>
      <w:lvlText w:val="-"/>
      <w:lvlJc w:val="left"/>
      <w:pPr>
        <w:tabs>
          <w:tab w:val="num" w:pos="780"/>
        </w:tabs>
        <w:ind w:left="780" w:hanging="360"/>
      </w:pPr>
      <w:rPr>
        <w:rFonts w:ascii="Times New Roman" w:eastAsia="Times New Roman" w:hAnsi="Times New Roman" w:cs="Times New Roman" w:hint="default"/>
      </w:rPr>
    </w:lvl>
    <w:lvl w:ilvl="1" w:tplc="04220003" w:tentative="1">
      <w:start w:val="1"/>
      <w:numFmt w:val="bullet"/>
      <w:lvlText w:val="o"/>
      <w:lvlJc w:val="left"/>
      <w:pPr>
        <w:tabs>
          <w:tab w:val="num" w:pos="1500"/>
        </w:tabs>
        <w:ind w:left="1500" w:hanging="360"/>
      </w:pPr>
      <w:rPr>
        <w:rFonts w:ascii="Courier New" w:hAnsi="Courier New" w:cs="Courier New"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cs="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cs="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7">
    <w:nsid w:val="61972874"/>
    <w:multiLevelType w:val="multilevel"/>
    <w:tmpl w:val="440E437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noPunctuationKerning/>
  <w:characterSpacingControl w:val="doNotCompress"/>
  <w:compat/>
  <w:rsids>
    <w:rsidRoot w:val="00113CB7"/>
    <w:rsid w:val="00040D3E"/>
    <w:rsid w:val="00044780"/>
    <w:rsid w:val="00054D4B"/>
    <w:rsid w:val="00072C88"/>
    <w:rsid w:val="00074CB4"/>
    <w:rsid w:val="00083831"/>
    <w:rsid w:val="00094167"/>
    <w:rsid w:val="000A1CE8"/>
    <w:rsid w:val="000D595F"/>
    <w:rsid w:val="000F2C15"/>
    <w:rsid w:val="000F3A1C"/>
    <w:rsid w:val="000F5409"/>
    <w:rsid w:val="00103863"/>
    <w:rsid w:val="00113CB7"/>
    <w:rsid w:val="001174A5"/>
    <w:rsid w:val="00125022"/>
    <w:rsid w:val="001251E4"/>
    <w:rsid w:val="00125406"/>
    <w:rsid w:val="00146DCF"/>
    <w:rsid w:val="00165F04"/>
    <w:rsid w:val="0017367D"/>
    <w:rsid w:val="001844B9"/>
    <w:rsid w:val="00193B66"/>
    <w:rsid w:val="001B4880"/>
    <w:rsid w:val="001D22D7"/>
    <w:rsid w:val="001D2F99"/>
    <w:rsid w:val="001E1E6C"/>
    <w:rsid w:val="001E26FD"/>
    <w:rsid w:val="001E44B5"/>
    <w:rsid w:val="001F3AE9"/>
    <w:rsid w:val="00240290"/>
    <w:rsid w:val="00250BF0"/>
    <w:rsid w:val="00251E10"/>
    <w:rsid w:val="00262B97"/>
    <w:rsid w:val="00270B5F"/>
    <w:rsid w:val="002A0C43"/>
    <w:rsid w:val="002A5DD0"/>
    <w:rsid w:val="002C2553"/>
    <w:rsid w:val="002D291C"/>
    <w:rsid w:val="002F26BD"/>
    <w:rsid w:val="00312D30"/>
    <w:rsid w:val="0034097C"/>
    <w:rsid w:val="00343596"/>
    <w:rsid w:val="003443E5"/>
    <w:rsid w:val="0036473A"/>
    <w:rsid w:val="003849C1"/>
    <w:rsid w:val="00393550"/>
    <w:rsid w:val="003A01F8"/>
    <w:rsid w:val="003A2E6B"/>
    <w:rsid w:val="003A45FC"/>
    <w:rsid w:val="003B25FF"/>
    <w:rsid w:val="003C181A"/>
    <w:rsid w:val="003E1237"/>
    <w:rsid w:val="003E2CD9"/>
    <w:rsid w:val="003F0221"/>
    <w:rsid w:val="003F2A7C"/>
    <w:rsid w:val="003F5A82"/>
    <w:rsid w:val="0040587F"/>
    <w:rsid w:val="004173A0"/>
    <w:rsid w:val="00433ED2"/>
    <w:rsid w:val="0045798C"/>
    <w:rsid w:val="00482635"/>
    <w:rsid w:val="004828E4"/>
    <w:rsid w:val="004F2A0E"/>
    <w:rsid w:val="004F4418"/>
    <w:rsid w:val="00506850"/>
    <w:rsid w:val="00506DC5"/>
    <w:rsid w:val="00517F43"/>
    <w:rsid w:val="00521027"/>
    <w:rsid w:val="00532078"/>
    <w:rsid w:val="00542032"/>
    <w:rsid w:val="005443CD"/>
    <w:rsid w:val="005466CC"/>
    <w:rsid w:val="005527C1"/>
    <w:rsid w:val="00553631"/>
    <w:rsid w:val="00586356"/>
    <w:rsid w:val="005A0992"/>
    <w:rsid w:val="005B2CAE"/>
    <w:rsid w:val="005C7B17"/>
    <w:rsid w:val="005D7561"/>
    <w:rsid w:val="005E51FB"/>
    <w:rsid w:val="005E655D"/>
    <w:rsid w:val="00606C65"/>
    <w:rsid w:val="00636A25"/>
    <w:rsid w:val="00642962"/>
    <w:rsid w:val="00667AB1"/>
    <w:rsid w:val="00677E51"/>
    <w:rsid w:val="006A2261"/>
    <w:rsid w:val="006B4CE5"/>
    <w:rsid w:val="006C28F9"/>
    <w:rsid w:val="006C34B2"/>
    <w:rsid w:val="006D1C1B"/>
    <w:rsid w:val="006D2C38"/>
    <w:rsid w:val="006D451F"/>
    <w:rsid w:val="006E5165"/>
    <w:rsid w:val="00703554"/>
    <w:rsid w:val="00705DC8"/>
    <w:rsid w:val="00751E44"/>
    <w:rsid w:val="00753899"/>
    <w:rsid w:val="00762F47"/>
    <w:rsid w:val="00767176"/>
    <w:rsid w:val="0076780A"/>
    <w:rsid w:val="00767DF9"/>
    <w:rsid w:val="007A01F5"/>
    <w:rsid w:val="007A0202"/>
    <w:rsid w:val="007C5F5E"/>
    <w:rsid w:val="007F373B"/>
    <w:rsid w:val="00806FA6"/>
    <w:rsid w:val="008107A7"/>
    <w:rsid w:val="0085321F"/>
    <w:rsid w:val="008532A7"/>
    <w:rsid w:val="00863625"/>
    <w:rsid w:val="008913BC"/>
    <w:rsid w:val="00895534"/>
    <w:rsid w:val="008A1F38"/>
    <w:rsid w:val="008C756F"/>
    <w:rsid w:val="008E5524"/>
    <w:rsid w:val="008F1461"/>
    <w:rsid w:val="008F5841"/>
    <w:rsid w:val="008F7A3D"/>
    <w:rsid w:val="009120FA"/>
    <w:rsid w:val="009122E2"/>
    <w:rsid w:val="009306BF"/>
    <w:rsid w:val="00932BC8"/>
    <w:rsid w:val="0094019F"/>
    <w:rsid w:val="00940D89"/>
    <w:rsid w:val="00944D95"/>
    <w:rsid w:val="00967473"/>
    <w:rsid w:val="00976D3D"/>
    <w:rsid w:val="00980A20"/>
    <w:rsid w:val="009852D4"/>
    <w:rsid w:val="00994FC3"/>
    <w:rsid w:val="009A7454"/>
    <w:rsid w:val="009B5C05"/>
    <w:rsid w:val="009B65F3"/>
    <w:rsid w:val="009F2223"/>
    <w:rsid w:val="00A03213"/>
    <w:rsid w:val="00A04919"/>
    <w:rsid w:val="00A10F6B"/>
    <w:rsid w:val="00A16C3E"/>
    <w:rsid w:val="00A21C7D"/>
    <w:rsid w:val="00A24728"/>
    <w:rsid w:val="00A33F9A"/>
    <w:rsid w:val="00A34F61"/>
    <w:rsid w:val="00A74BB0"/>
    <w:rsid w:val="00A95601"/>
    <w:rsid w:val="00A963D1"/>
    <w:rsid w:val="00AE11B5"/>
    <w:rsid w:val="00B0725E"/>
    <w:rsid w:val="00B15026"/>
    <w:rsid w:val="00B204FE"/>
    <w:rsid w:val="00B216DB"/>
    <w:rsid w:val="00B3199A"/>
    <w:rsid w:val="00B35512"/>
    <w:rsid w:val="00B3595F"/>
    <w:rsid w:val="00B4619A"/>
    <w:rsid w:val="00B50BF7"/>
    <w:rsid w:val="00B56E4E"/>
    <w:rsid w:val="00B75F7F"/>
    <w:rsid w:val="00B858D7"/>
    <w:rsid w:val="00BA4EE2"/>
    <w:rsid w:val="00BB57EF"/>
    <w:rsid w:val="00BC1609"/>
    <w:rsid w:val="00C00D98"/>
    <w:rsid w:val="00C04896"/>
    <w:rsid w:val="00C120D2"/>
    <w:rsid w:val="00C14693"/>
    <w:rsid w:val="00C15B2E"/>
    <w:rsid w:val="00C16588"/>
    <w:rsid w:val="00C50D93"/>
    <w:rsid w:val="00C601F8"/>
    <w:rsid w:val="00C82FC6"/>
    <w:rsid w:val="00CB3574"/>
    <w:rsid w:val="00CB4D25"/>
    <w:rsid w:val="00CD1B28"/>
    <w:rsid w:val="00CE32C0"/>
    <w:rsid w:val="00CF7653"/>
    <w:rsid w:val="00CF76D1"/>
    <w:rsid w:val="00D01B88"/>
    <w:rsid w:val="00D1474E"/>
    <w:rsid w:val="00D33503"/>
    <w:rsid w:val="00D630E2"/>
    <w:rsid w:val="00D86296"/>
    <w:rsid w:val="00DA1F3D"/>
    <w:rsid w:val="00DC0735"/>
    <w:rsid w:val="00DD3DEC"/>
    <w:rsid w:val="00DE52C7"/>
    <w:rsid w:val="00DE7D25"/>
    <w:rsid w:val="00DF31FC"/>
    <w:rsid w:val="00E01375"/>
    <w:rsid w:val="00E07612"/>
    <w:rsid w:val="00E12CE0"/>
    <w:rsid w:val="00E13BE7"/>
    <w:rsid w:val="00E20570"/>
    <w:rsid w:val="00E532F0"/>
    <w:rsid w:val="00E55F4C"/>
    <w:rsid w:val="00E6206A"/>
    <w:rsid w:val="00E6333D"/>
    <w:rsid w:val="00E6718C"/>
    <w:rsid w:val="00E82605"/>
    <w:rsid w:val="00E95195"/>
    <w:rsid w:val="00E96339"/>
    <w:rsid w:val="00EA2FA4"/>
    <w:rsid w:val="00EA40D2"/>
    <w:rsid w:val="00EE22A1"/>
    <w:rsid w:val="00EE3C37"/>
    <w:rsid w:val="00EF61B8"/>
    <w:rsid w:val="00F0273C"/>
    <w:rsid w:val="00F07168"/>
    <w:rsid w:val="00F17E27"/>
    <w:rsid w:val="00F30850"/>
    <w:rsid w:val="00F3199A"/>
    <w:rsid w:val="00F45FAB"/>
    <w:rsid w:val="00F57CA7"/>
    <w:rsid w:val="00F61ADD"/>
    <w:rsid w:val="00F83857"/>
    <w:rsid w:val="00F923B8"/>
    <w:rsid w:val="00FA5BE4"/>
    <w:rsid w:val="00FB3EBC"/>
    <w:rsid w:val="00FB4F77"/>
    <w:rsid w:val="00FE615B"/>
    <w:rsid w:val="00FF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5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A5DD0"/>
    <w:rPr>
      <w:rFonts w:ascii="Tahoma" w:hAnsi="Tahoma" w:cs="Tahoma"/>
      <w:sz w:val="16"/>
      <w:szCs w:val="16"/>
    </w:rPr>
  </w:style>
  <w:style w:type="paragraph" w:customStyle="1" w:styleId="StyleZakonu">
    <w:name w:val="StyleZakonu"/>
    <w:basedOn w:val="a"/>
    <w:link w:val="StyleZakonu0"/>
    <w:rsid w:val="00C14693"/>
    <w:pPr>
      <w:spacing w:after="60" w:line="220" w:lineRule="exact"/>
      <w:ind w:firstLine="284"/>
      <w:jc w:val="both"/>
    </w:pPr>
    <w:rPr>
      <w:sz w:val="20"/>
      <w:szCs w:val="20"/>
      <w:lang w:eastAsia="uk-UA"/>
    </w:rPr>
  </w:style>
  <w:style w:type="character" w:customStyle="1" w:styleId="StyleZakonu0">
    <w:name w:val="StyleZakonu Знак"/>
    <w:link w:val="StyleZakonu"/>
    <w:locked/>
    <w:rsid w:val="00C14693"/>
    <w:rPr>
      <w:lang w:val="ru-RU" w:eastAsia="uk-UA" w:bidi="ar-SA"/>
    </w:rPr>
  </w:style>
  <w:style w:type="paragraph" w:styleId="a5">
    <w:name w:val="Normal (Web)"/>
    <w:basedOn w:val="a"/>
    <w:rsid w:val="00C14693"/>
    <w:pPr>
      <w:spacing w:before="100" w:beforeAutospacing="1" w:after="100" w:afterAutospacing="1"/>
    </w:pPr>
    <w:rPr>
      <w:lang w:val="uk-UA" w:eastAsia="uk-UA"/>
    </w:rPr>
  </w:style>
  <w:style w:type="character" w:customStyle="1" w:styleId="apple-converted-space">
    <w:name w:val="apple-converted-space"/>
    <w:basedOn w:val="a0"/>
    <w:rsid w:val="00C14693"/>
  </w:style>
  <w:style w:type="paragraph" w:customStyle="1" w:styleId="ListParagraph">
    <w:name w:val="List Paragraph"/>
    <w:basedOn w:val="a"/>
    <w:qFormat/>
    <w:rsid w:val="00C14693"/>
    <w:pPr>
      <w:spacing w:after="200" w:line="276" w:lineRule="auto"/>
      <w:ind w:left="720"/>
    </w:pPr>
    <w:rPr>
      <w:rFonts w:ascii="Calibri" w:eastAsia="Calibri" w:hAnsi="Calibri" w:cs="Calibri"/>
      <w:sz w:val="22"/>
      <w:szCs w:val="22"/>
      <w:lang w:val="uk-UA" w:eastAsia="en-US"/>
    </w:rPr>
  </w:style>
  <w:style w:type="paragraph" w:customStyle="1" w:styleId="StyleProp">
    <w:name w:val="StyleProp"/>
    <w:basedOn w:val="a"/>
    <w:link w:val="StyleProp0"/>
    <w:rsid w:val="00C14693"/>
    <w:pPr>
      <w:spacing w:line="200" w:lineRule="exact"/>
      <w:ind w:firstLine="227"/>
      <w:jc w:val="both"/>
    </w:pPr>
    <w:rPr>
      <w:rFonts w:eastAsia="Calibri"/>
      <w:sz w:val="20"/>
      <w:szCs w:val="20"/>
      <w:lang/>
    </w:rPr>
  </w:style>
  <w:style w:type="paragraph" w:customStyle="1" w:styleId="StyleProp2">
    <w:name w:val="StyleProp2"/>
    <w:basedOn w:val="a"/>
    <w:rsid w:val="00C14693"/>
    <w:pPr>
      <w:spacing w:after="120" w:line="200" w:lineRule="exact"/>
      <w:ind w:firstLine="227"/>
      <w:jc w:val="both"/>
    </w:pPr>
    <w:rPr>
      <w:sz w:val="18"/>
      <w:szCs w:val="18"/>
      <w:lang w:val="uk-UA"/>
    </w:rPr>
  </w:style>
  <w:style w:type="character" w:customStyle="1" w:styleId="StyleProp0">
    <w:name w:val="StyleProp Знак"/>
    <w:link w:val="StyleProp"/>
    <w:locked/>
    <w:rsid w:val="00C14693"/>
    <w:rPr>
      <w:rFonts w:eastAsia="Calibri"/>
      <w:lang w:eastAsia="ru-RU" w:bidi="ar-SA"/>
    </w:rPr>
  </w:style>
  <w:style w:type="character" w:styleId="a6">
    <w:name w:val="Hyperlink"/>
    <w:basedOn w:val="a0"/>
    <w:rsid w:val="00C14693"/>
    <w:rPr>
      <w:color w:val="0000FF"/>
      <w:u w:val="single"/>
    </w:rPr>
  </w:style>
  <w:style w:type="character" w:customStyle="1" w:styleId="apple-style-span">
    <w:name w:val="apple-style-span"/>
    <w:basedOn w:val="a0"/>
    <w:rsid w:val="00C14693"/>
  </w:style>
</w:styles>
</file>

<file path=word/webSettings.xml><?xml version="1.0" encoding="utf-8"?>
<w:webSettings xmlns:r="http://schemas.openxmlformats.org/officeDocument/2006/relationships" xmlns:w="http://schemas.openxmlformats.org/wordprocessingml/2006/main">
  <w:divs>
    <w:div w:id="11918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10/Z970637.html" TargetMode="External"/><Relationship Id="rId13" Type="http://schemas.openxmlformats.org/officeDocument/2006/relationships/hyperlink" Target="http://search.ligazakon.ua/l_doc2.nsf/link1/ed_2012_05_24/an/846/T12483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ed_2012_05_24/an/846/T124834.html" TargetMode="External"/><Relationship Id="rId12" Type="http://schemas.openxmlformats.org/officeDocument/2006/relationships/hyperlink" Target="http://search.ligazakon.ua/l_doc2.nsf/link1/an/16/Z970637.html" TargetMode="External"/><Relationship Id="rId17" Type="http://schemas.openxmlformats.org/officeDocument/2006/relationships/hyperlink" Target="http://search.ligazakon.ua/l_doc2.nsf/link1/ed_2012_07_05/an/385/T125083.html" TargetMode="External"/><Relationship Id="rId2" Type="http://schemas.openxmlformats.org/officeDocument/2006/relationships/styles" Target="styles.xml"/><Relationship Id="rId16" Type="http://schemas.openxmlformats.org/officeDocument/2006/relationships/hyperlink" Target="http://search.ligazakon.ua/l_doc2.nsf/link1/ed_2012_07_05/an/364/T125083.html" TargetMode="External"/><Relationship Id="rId1" Type="http://schemas.openxmlformats.org/officeDocument/2006/relationships/numbering" Target="numbering.xml"/><Relationship Id="rId6" Type="http://schemas.openxmlformats.org/officeDocument/2006/relationships/hyperlink" Target="http://search.ligazakon.ua/l_doc2.nsf/link1/ed_2011_11_04/an/47/T114014.html" TargetMode="External"/><Relationship Id="rId11" Type="http://schemas.openxmlformats.org/officeDocument/2006/relationships/hyperlink" Target="http://search.ligazakon.ua/l_doc2.nsf/link1/ed_2012_05_24/an/846/T124834.html" TargetMode="External"/><Relationship Id="rId5" Type="http://schemas.openxmlformats.org/officeDocument/2006/relationships/image" Target="media/image1.png"/><Relationship Id="rId15" Type="http://schemas.openxmlformats.org/officeDocument/2006/relationships/hyperlink" Target="http://search.ligazakon.ua/l_doc2.nsf/link1/ed_2011_11_04/an/47/T114014.html" TargetMode="External"/><Relationship Id="rId10" Type="http://schemas.openxmlformats.org/officeDocument/2006/relationships/hyperlink" Target="http://search.ligazakon.ua/l_doc2.nsf/link1/an/11/Z97063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ed_2012_05_24/an/846/T124834.html" TargetMode="External"/><Relationship Id="rId14" Type="http://schemas.openxmlformats.org/officeDocument/2006/relationships/hyperlink" Target="http://search.ligazakon.ua/l_doc2.nsf/link1/an/17/Z9706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10127</Words>
  <Characters>57728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КАЛЬКУЛЯЦІЯ </vt:lpstr>
    </vt:vector>
  </TitlesOfParts>
  <Company>selsovet</Company>
  <LinksUpToDate>false</LinksUpToDate>
  <CharactersWithSpaces>67720</CharactersWithSpaces>
  <SharedDoc>false</SharedDoc>
  <HLinks>
    <vt:vector size="72" baseType="variant">
      <vt:variant>
        <vt:i4>589839</vt:i4>
      </vt:variant>
      <vt:variant>
        <vt:i4>33</vt:i4>
      </vt:variant>
      <vt:variant>
        <vt:i4>0</vt:i4>
      </vt:variant>
      <vt:variant>
        <vt:i4>5</vt:i4>
      </vt:variant>
      <vt:variant>
        <vt:lpwstr>http://search.ligazakon.ua/l_doc2.nsf/link1/ed_2012_07_05/an/385/T125083.html</vt:lpwstr>
      </vt:variant>
      <vt:variant>
        <vt:lpwstr>385</vt:lpwstr>
      </vt:variant>
      <vt:variant>
        <vt:i4>393217</vt:i4>
      </vt:variant>
      <vt:variant>
        <vt:i4>30</vt:i4>
      </vt:variant>
      <vt:variant>
        <vt:i4>0</vt:i4>
      </vt:variant>
      <vt:variant>
        <vt:i4>5</vt:i4>
      </vt:variant>
      <vt:variant>
        <vt:lpwstr>http://search.ligazakon.ua/l_doc2.nsf/link1/ed_2012_07_05/an/364/T125083.html</vt:lpwstr>
      </vt:variant>
      <vt:variant>
        <vt:lpwstr>364</vt:lpwstr>
      </vt:variant>
      <vt:variant>
        <vt:i4>6225929</vt:i4>
      </vt:variant>
      <vt:variant>
        <vt:i4>27</vt:i4>
      </vt:variant>
      <vt:variant>
        <vt:i4>0</vt:i4>
      </vt:variant>
      <vt:variant>
        <vt:i4>5</vt:i4>
      </vt:variant>
      <vt:variant>
        <vt:lpwstr>http://search.ligazakon.ua/l_doc2.nsf/link1/ed_2011_11_04/an/47/T114014.html</vt:lpwstr>
      </vt:variant>
      <vt:variant>
        <vt:lpwstr>47</vt:lpwstr>
      </vt:variant>
      <vt:variant>
        <vt:i4>4325472</vt:i4>
      </vt:variant>
      <vt:variant>
        <vt:i4>24</vt:i4>
      </vt:variant>
      <vt:variant>
        <vt:i4>0</vt:i4>
      </vt:variant>
      <vt:variant>
        <vt:i4>5</vt:i4>
      </vt:variant>
      <vt:variant>
        <vt:lpwstr>http://search.ligazakon.ua/l_doc2.nsf/link1/an/17/Z970637.html</vt:lpwstr>
      </vt:variant>
      <vt:variant>
        <vt:lpwstr>17</vt:lpwstr>
      </vt:variant>
      <vt:variant>
        <vt:i4>131075</vt:i4>
      </vt:variant>
      <vt:variant>
        <vt:i4>21</vt:i4>
      </vt:variant>
      <vt:variant>
        <vt:i4>0</vt:i4>
      </vt:variant>
      <vt:variant>
        <vt:i4>5</vt:i4>
      </vt:variant>
      <vt:variant>
        <vt:lpwstr>http://search.ligazakon.ua/l_doc2.nsf/link1/ed_2012_05_24/an/846/T124834.html</vt:lpwstr>
      </vt:variant>
      <vt:variant>
        <vt:lpwstr>846</vt:lpwstr>
      </vt:variant>
      <vt:variant>
        <vt:i4>4391009</vt:i4>
      </vt:variant>
      <vt:variant>
        <vt:i4>18</vt:i4>
      </vt:variant>
      <vt:variant>
        <vt:i4>0</vt:i4>
      </vt:variant>
      <vt:variant>
        <vt:i4>5</vt:i4>
      </vt:variant>
      <vt:variant>
        <vt:lpwstr>http://search.ligazakon.ua/l_doc2.nsf/link1/an/16/Z970637.html</vt:lpwstr>
      </vt:variant>
      <vt:variant>
        <vt:lpwstr>16</vt:lpwstr>
      </vt:variant>
      <vt:variant>
        <vt:i4>131075</vt:i4>
      </vt:variant>
      <vt:variant>
        <vt:i4>15</vt:i4>
      </vt:variant>
      <vt:variant>
        <vt:i4>0</vt:i4>
      </vt:variant>
      <vt:variant>
        <vt:i4>5</vt:i4>
      </vt:variant>
      <vt:variant>
        <vt:lpwstr>http://search.ligazakon.ua/l_doc2.nsf/link1/ed_2012_05_24/an/846/T124834.html</vt:lpwstr>
      </vt:variant>
      <vt:variant>
        <vt:lpwstr>846</vt:lpwstr>
      </vt:variant>
      <vt:variant>
        <vt:i4>4456550</vt:i4>
      </vt:variant>
      <vt:variant>
        <vt:i4>12</vt:i4>
      </vt:variant>
      <vt:variant>
        <vt:i4>0</vt:i4>
      </vt:variant>
      <vt:variant>
        <vt:i4>5</vt:i4>
      </vt:variant>
      <vt:variant>
        <vt:lpwstr>http://search.ligazakon.ua/l_doc2.nsf/link1/an/11/Z970637.html</vt:lpwstr>
      </vt:variant>
      <vt:variant>
        <vt:lpwstr>11</vt:lpwstr>
      </vt:variant>
      <vt:variant>
        <vt:i4>131075</vt:i4>
      </vt:variant>
      <vt:variant>
        <vt:i4>9</vt:i4>
      </vt:variant>
      <vt:variant>
        <vt:i4>0</vt:i4>
      </vt:variant>
      <vt:variant>
        <vt:i4>5</vt:i4>
      </vt:variant>
      <vt:variant>
        <vt:lpwstr>http://search.ligazakon.ua/l_doc2.nsf/link1/ed_2012_05_24/an/846/T124834.html</vt:lpwstr>
      </vt:variant>
      <vt:variant>
        <vt:lpwstr>846</vt:lpwstr>
      </vt:variant>
      <vt:variant>
        <vt:i4>4522087</vt:i4>
      </vt:variant>
      <vt:variant>
        <vt:i4>6</vt:i4>
      </vt:variant>
      <vt:variant>
        <vt:i4>0</vt:i4>
      </vt:variant>
      <vt:variant>
        <vt:i4>5</vt:i4>
      </vt:variant>
      <vt:variant>
        <vt:lpwstr>http://search.ligazakon.ua/l_doc2.nsf/link1/an/10/Z970637.html</vt:lpwstr>
      </vt:variant>
      <vt:variant>
        <vt:lpwstr>10</vt:lpwstr>
      </vt:variant>
      <vt:variant>
        <vt:i4>131075</vt:i4>
      </vt:variant>
      <vt:variant>
        <vt:i4>3</vt:i4>
      </vt:variant>
      <vt:variant>
        <vt:i4>0</vt:i4>
      </vt:variant>
      <vt:variant>
        <vt:i4>5</vt:i4>
      </vt:variant>
      <vt:variant>
        <vt:lpwstr>http://search.ligazakon.ua/l_doc2.nsf/link1/ed_2012_05_24/an/846/T124834.html</vt:lpwstr>
      </vt:variant>
      <vt:variant>
        <vt:lpwstr>846</vt:lpwstr>
      </vt:variant>
      <vt:variant>
        <vt:i4>6225929</vt:i4>
      </vt:variant>
      <vt:variant>
        <vt:i4>0</vt:i4>
      </vt:variant>
      <vt:variant>
        <vt:i4>0</vt:i4>
      </vt:variant>
      <vt:variant>
        <vt:i4>5</vt:i4>
      </vt:variant>
      <vt:variant>
        <vt:lpwstr>http://search.ligazakon.ua/l_doc2.nsf/link1/ed_2011_11_04/an/47/T114014.html</vt:lpwstr>
      </vt:variant>
      <vt:variant>
        <vt:lpwstr>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КАЛЬКУЛЯЦІЯ </dc:title>
  <dc:subject/>
  <dc:creator>selsovet</dc:creator>
  <cp:keywords/>
  <dc:description/>
  <cp:lastModifiedBy>Резерв</cp:lastModifiedBy>
  <cp:revision>2</cp:revision>
  <cp:lastPrinted>2015-06-22T13:47:00Z</cp:lastPrinted>
  <dcterms:created xsi:type="dcterms:W3CDTF">2015-07-14T13:07:00Z</dcterms:created>
  <dcterms:modified xsi:type="dcterms:W3CDTF">2015-07-14T13:07:00Z</dcterms:modified>
</cp:coreProperties>
</file>